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217892967"/>
      <w:bookmarkStart w:id="1" w:name="_GoBack"/>
      <w:bookmarkEnd w:id="1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ANNEX </w:t>
      </w:r>
      <w:r>
        <w:rPr>
          <w:rFonts w:ascii="Arial" w:hAnsi="Arial" w:cs="Arial"/>
          <w:b/>
          <w:bCs/>
          <w:color w:val="0000FF"/>
          <w:kern w:val="0"/>
          <w:sz w:val="22"/>
        </w:rPr>
        <w:t>10</w:t>
      </w:r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. </w:t>
      </w:r>
      <w:r w:rsidRPr="003333FF">
        <w:rPr>
          <w:rFonts w:ascii="Arial" w:hAnsi="Arial" w:cs="Arial"/>
          <w:b/>
          <w:bCs/>
          <w:color w:val="0000FF"/>
          <w:kern w:val="0"/>
        </w:rPr>
        <w:t xml:space="preserve">Oferta econòmica i altres aspectes avaluables automàticament. </w:t>
      </w:r>
      <w:r>
        <w:rPr>
          <w:rFonts w:ascii="Arial" w:hAnsi="Arial" w:cs="Arial"/>
          <w:b/>
          <w:bCs/>
          <w:color w:val="0000FF"/>
          <w:kern w:val="0"/>
        </w:rPr>
        <w:t>Lot 2</w:t>
      </w:r>
      <w:bookmarkEnd w:id="0"/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5B7278" w:rsidRPr="003333FF" w:rsidTr="00502C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B7278" w:rsidRPr="003333FF" w:rsidTr="00502C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harmonitzat</w:t>
            </w:r>
          </w:p>
        </w:tc>
      </w:tr>
      <w:tr w:rsidR="005B7278" w:rsidRPr="003333FF" w:rsidTr="00502C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Contractació del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subministrament d’una unitat mòbil/vehicle personalitzat i equipat i el servei de disseny de l’experiència immersiva de realitat virtual vinculada al Castell </w:t>
            </w:r>
            <w:proofErr w:type="spellStart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(Gavà. Baix Llobregat).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Projecte de despesa 2025/01_MRR_MINTUR_proj. turístic Castel</w:t>
            </w:r>
            <w:r w:rsidRPr="00B738E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l.</w:t>
            </w:r>
          </w:p>
        </w:tc>
      </w:tr>
      <w:tr w:rsidR="005B7278" w:rsidRPr="003333FF" w:rsidTr="00502C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1A78FB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MIXT 78_25 (2025/00030815Z)</w:t>
            </w:r>
          </w:p>
          <w:p w:rsidR="005B7278" w:rsidRPr="003333FF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C021B3">
              <w:rPr>
                <w:rFonts w:ascii="Arial" w:hAnsi="Arial" w:cs="Arial"/>
                <w:szCs w:val="22"/>
                <w:lang w:eastAsia="ca-ES"/>
              </w:rPr>
              <w:t xml:space="preserve">Lot </w:t>
            </w:r>
            <w:r>
              <w:rPr>
                <w:rFonts w:ascii="Arial" w:hAnsi="Arial" w:cs="Arial"/>
                <w:szCs w:val="22"/>
                <w:lang w:eastAsia="ca-ES"/>
              </w:rPr>
              <w:t>2</w:t>
            </w:r>
            <w:r w:rsidRPr="00C021B3">
              <w:rPr>
                <w:rFonts w:ascii="Arial" w:hAnsi="Arial" w:cs="Arial"/>
                <w:szCs w:val="22"/>
                <w:lang w:eastAsia="ca-ES"/>
              </w:rPr>
              <w:t xml:space="preserve">: </w:t>
            </w:r>
            <w:r>
              <w:rPr>
                <w:rFonts w:ascii="Arial" w:hAnsi="Arial" w:cs="Arial"/>
                <w:szCs w:val="22"/>
                <w:lang w:eastAsia="ca-ES"/>
              </w:rPr>
              <w:t xml:space="preserve">Servei dels </w:t>
            </w:r>
            <w:r w:rsidRPr="00901D75">
              <w:rPr>
                <w:rFonts w:ascii="Arial" w:hAnsi="Arial" w:cs="Arial"/>
                <w:sz w:val="22"/>
                <w:szCs w:val="22"/>
                <w:lang w:eastAsia="ca-ES"/>
              </w:rPr>
              <w:t xml:space="preserve">Continguts, interpretació i experiència immersiva del Castell </w:t>
            </w:r>
            <w:proofErr w:type="spellStart"/>
            <w:r w:rsidRPr="00901D75">
              <w:rPr>
                <w:rFonts w:ascii="Arial" w:hAnsi="Arial" w:cs="Arial"/>
                <w:sz w:val="22"/>
                <w:szCs w:val="22"/>
                <w:lang w:eastAsia="ca-ES"/>
              </w:rPr>
              <w:t>d’Eramprunyà</w:t>
            </w:r>
            <w:proofErr w:type="spellEnd"/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5B7278" w:rsidRPr="003333FF" w:rsidTr="00502C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3333FF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5B7278" w:rsidRPr="003333FF" w:rsidTr="00502C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3333FF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5B7278" w:rsidRPr="001812B5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Conec i accepto íntegrament el plec de clàusules administratives particulars i de prescripcions tècniques  que regeixen la licitació i em comprometo a complir les obligacions </w:t>
      </w:r>
      <w:r w:rsidRPr="001812B5">
        <w:rPr>
          <w:rFonts w:ascii="Arial" w:hAnsi="Arial" w:cs="Arial"/>
          <w:color w:val="auto"/>
          <w:kern w:val="0"/>
          <w:sz w:val="22"/>
          <w:szCs w:val="22"/>
        </w:rPr>
        <w:t>especificades en aquests plecs i en la pròpia oferta, que formulo en els termes següents:</w:t>
      </w:r>
    </w:p>
    <w:p w:rsidR="005B7278" w:rsidRPr="001812B5" w:rsidRDefault="005B7278" w:rsidP="005B7278">
      <w:pPr>
        <w:autoSpaceDN w:val="0"/>
        <w:spacing w:line="276" w:lineRule="auto"/>
        <w:jc w:val="both"/>
        <w:textAlignment w:val="baseline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1812B5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B.1️. Oferta econòmica. </w:t>
      </w:r>
    </w:p>
    <w:p w:rsidR="005B7278" w:rsidRPr="001812B5" w:rsidRDefault="005B7278" w:rsidP="005B7278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10"/>
        <w:gridCol w:w="3224"/>
      </w:tblGrid>
      <w:tr w:rsidR="005B7278" w:rsidRPr="001812B5" w:rsidTr="00502CA2">
        <w:trPr>
          <w:trHeight w:val="104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Pressupost màxim de licitació (IVA Exclòs)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Exclòs)*</w:t>
            </w:r>
          </w:p>
        </w:tc>
        <w:tc>
          <w:tcPr>
            <w:tcW w:w="1909" w:type="pct"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</w:t>
            </w:r>
          </w:p>
        </w:tc>
      </w:tr>
      <w:tr w:rsidR="005B7278" w:rsidRPr="001812B5" w:rsidTr="00502CA2">
        <w:trPr>
          <w:trHeight w:val="589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FE7498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228.480,00 </w:t>
            </w:r>
            <w:r w:rsidRPr="001812B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  <w:tc>
          <w:tcPr>
            <w:tcW w:w="1909" w:type="pct"/>
            <w:vAlign w:val="center"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</w:tr>
    </w:tbl>
    <w:p w:rsidR="005B727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highlight w:val="yellow"/>
          <w:lang w:eastAsia="ca-ES" w:bidi="hi-IN"/>
        </w:rPr>
      </w:pPr>
      <w:r w:rsidRPr="001812B5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(*) La proposta no podrà superar el pressupost màxim de licitació (sense IVA</w:t>
      </w:r>
      <w:r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)</w:t>
      </w:r>
    </w:p>
    <w:p w:rsidR="005B7278" w:rsidRDefault="005B7278" w:rsidP="005B7278">
      <w:pPr>
        <w:keepNext/>
        <w:autoSpaceDE w:val="0"/>
        <w:spacing w:after="120" w:line="276" w:lineRule="auto"/>
        <w:jc w:val="both"/>
        <w:outlineLvl w:val="0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FE7498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B.2 Millores tecnològiques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892"/>
        <w:gridCol w:w="2428"/>
      </w:tblGrid>
      <w:tr w:rsidR="005B7278" w:rsidRPr="001C74DD" w:rsidTr="00502CA2">
        <w:tc>
          <w:tcPr>
            <w:tcW w:w="1868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z w:val="22"/>
                <w:szCs w:val="22"/>
              </w:rPr>
            </w:pPr>
            <w:r w:rsidRPr="00EE3175">
              <w:rPr>
                <w:rStyle w:val="Refdecomentario"/>
                <w:rFonts w:ascii="Calibri" w:eastAsia="Calibri" w:hAnsi="Calibri" w:cs="Calibri"/>
              </w:rPr>
              <w:t/>
            </w:r>
            <w:r w:rsidRPr="00EE3175"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  <w:t>Millora proposada</w:t>
            </w:r>
          </w:p>
        </w:tc>
        <w:tc>
          <w:tcPr>
            <w:tcW w:w="1702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z w:val="22"/>
                <w:szCs w:val="22"/>
              </w:rPr>
            </w:pPr>
            <w:r w:rsidRPr="00EE3175"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  <w:t xml:space="preserve">Ofereix (Sí/No) </w:t>
            </w:r>
          </w:p>
        </w:tc>
        <w:tc>
          <w:tcPr>
            <w:tcW w:w="1429" w:type="pct"/>
            <w:shd w:val="clear" w:color="auto" w:fill="auto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</w:pPr>
            <w:r w:rsidRPr="00EE3175">
              <w:rPr>
                <w:rFonts w:ascii="Arial Nova Light" w:eastAsia="Calibri" w:hAnsi="Arial Nova Light" w:cs="Calibri"/>
                <w:b/>
                <w:bCs/>
                <w:sz w:val="22"/>
                <w:szCs w:val="22"/>
              </w:rPr>
              <w:t>Quantitat (en cas d’oferir, indicar quantitat)</w:t>
            </w:r>
          </w:p>
        </w:tc>
      </w:tr>
      <w:tr w:rsidR="005B7278" w:rsidRPr="001C74DD" w:rsidTr="00502CA2">
        <w:tc>
          <w:tcPr>
            <w:tcW w:w="1868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z w:val="22"/>
                <w:szCs w:val="22"/>
              </w:rPr>
            </w:pPr>
            <w:r w:rsidRPr="00EE3175">
              <w:rPr>
                <w:rFonts w:ascii="Arial Nova Light" w:eastAsia="Calibri" w:hAnsi="Arial Nova Light" w:cs="Calibri"/>
                <w:sz w:val="22"/>
                <w:szCs w:val="22"/>
              </w:rPr>
              <w:t>Subministrament de visors de RV</w:t>
            </w:r>
          </w:p>
        </w:tc>
        <w:tc>
          <w:tcPr>
            <w:tcW w:w="1702" w:type="pct"/>
            <w:shd w:val="clear" w:color="auto" w:fill="auto"/>
            <w:vAlign w:val="center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29" w:type="pct"/>
            <w:shd w:val="clear" w:color="auto" w:fill="auto"/>
          </w:tcPr>
          <w:p w:rsidR="005B7278" w:rsidRPr="00EE3175" w:rsidRDefault="005B7278" w:rsidP="00502CA2">
            <w:pPr>
              <w:spacing w:after="120" w:line="276" w:lineRule="auto"/>
              <w:jc w:val="both"/>
              <w:rPr>
                <w:rFonts w:ascii="Arial Nova Light" w:eastAsia="Calibri" w:hAnsi="Arial Nova Light" w:cs="Calibri"/>
                <w:strike/>
                <w:sz w:val="22"/>
                <w:szCs w:val="22"/>
                <w:highlight w:val="yellow"/>
              </w:rPr>
            </w:pPr>
          </w:p>
        </w:tc>
      </w:tr>
    </w:tbl>
    <w:p w:rsidR="005B7278" w:rsidRDefault="005B7278" w:rsidP="005B7278">
      <w:pPr>
        <w:keepNext/>
        <w:autoSpaceDE w:val="0"/>
        <w:spacing w:after="120" w:line="276" w:lineRule="auto"/>
        <w:jc w:val="both"/>
        <w:outlineLvl w:val="0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Cs/>
          <w:i/>
          <w:color w:val="auto"/>
          <w:kern w:val="3"/>
          <w:sz w:val="22"/>
          <w:szCs w:val="22"/>
          <w:lang w:eastAsia="ca-ES" w:bidi="hi-IN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3333FF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 </w:t>
      </w:r>
    </w:p>
    <w:p w:rsidR="00287F13" w:rsidRDefault="001F7228"/>
    <w:sectPr w:rsidR="00287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altName w:val="Arial"/>
    <w:charset w:val="00"/>
    <w:family w:val="swiss"/>
    <w:pitch w:val="variable"/>
    <w:sig w:usb0="A1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0864D9"/>
    <w:rsid w:val="001703FC"/>
    <w:rsid w:val="001F7228"/>
    <w:rsid w:val="00224AB7"/>
    <w:rsid w:val="004901AC"/>
    <w:rsid w:val="005B7278"/>
    <w:rsid w:val="005E1276"/>
    <w:rsid w:val="00646A59"/>
    <w:rsid w:val="00654310"/>
    <w:rsid w:val="008B379B"/>
    <w:rsid w:val="00A123C7"/>
    <w:rsid w:val="00A96474"/>
    <w:rsid w:val="00BC1E67"/>
    <w:rsid w:val="00E07579"/>
    <w:rsid w:val="00EC773E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2025-12-29T13:02:00Z</dcterms:created>
  <dcterms:modified xsi:type="dcterms:W3CDTF">2025-12-29T13:06:00Z</dcterms:modified>
</cp:coreProperties>
</file>