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8" w:rsidRPr="003333FF" w:rsidRDefault="005B7278" w:rsidP="005B727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0" w:hanging="6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217892962"/>
      <w:bookmarkStart w:id="1" w:name="_GoBack"/>
      <w:bookmarkEnd w:id="1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ANNEX 5. Declaració d’absència de conflictes d’interès de l’empresa contractista i </w:t>
      </w:r>
      <w:proofErr w:type="spellStart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>subcontractistes</w:t>
      </w:r>
      <w:bookmarkEnd w:id="0"/>
      <w:proofErr w:type="spellEnd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Expedient de contractació: </w:t>
      </w:r>
      <w:r w:rsidRPr="00DB7524">
        <w:rPr>
          <w:color w:val="auto"/>
          <w:sz w:val="22"/>
          <w:szCs w:val="22"/>
          <w:lang w:val="ca-ES"/>
        </w:rPr>
        <w:t>DC MIXT 78_25 (2025/00030815Z)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>Número de component: COMPONENT 14 Pla de modernització i competitivitat del sector turístic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Nom del projecte o </w:t>
      </w:r>
      <w:proofErr w:type="spellStart"/>
      <w:r w:rsidRPr="003333FF">
        <w:rPr>
          <w:color w:val="auto"/>
          <w:sz w:val="22"/>
          <w:szCs w:val="22"/>
          <w:lang w:val="ca-ES"/>
        </w:rPr>
        <w:t>subprojecte</w:t>
      </w:r>
      <w:proofErr w:type="spellEnd"/>
      <w:r w:rsidRPr="003333FF">
        <w:rPr>
          <w:color w:val="auto"/>
          <w:sz w:val="22"/>
          <w:szCs w:val="22"/>
          <w:lang w:val="ca-ES"/>
        </w:rPr>
        <w:t>: I4.P03</w:t>
      </w:r>
      <w:r w:rsidRPr="003333FF">
        <w:rPr>
          <w:lang w:val="ca-ES"/>
        </w:rPr>
        <w:t xml:space="preserve"> </w:t>
      </w:r>
      <w:r w:rsidRPr="003333FF">
        <w:rPr>
          <w:color w:val="auto"/>
          <w:sz w:val="22"/>
          <w:szCs w:val="22"/>
          <w:lang w:val="ca-ES"/>
        </w:rPr>
        <w:t>“inversió en el manteniment i rehabilitació de patrimoni històric d'ús turístic”</w:t>
      </w:r>
    </w:p>
    <w:p w:rsidR="005B7278" w:rsidRPr="0057657D" w:rsidRDefault="005B7278" w:rsidP="005B72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</w:pPr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[</w:t>
      </w:r>
      <w:proofErr w:type="spellStart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Nom</w:t>
      </w:r>
      <w:proofErr w:type="spellEnd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 xml:space="preserve"> i </w:t>
      </w:r>
      <w:proofErr w:type="spellStart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cognoms</w:t>
      </w:r>
      <w:proofErr w:type="spellEnd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]</w:t>
      </w:r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,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amb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DNI </w:t>
      </w:r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[núm. DNI]</w:t>
      </w:r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, en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nom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propi /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com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a </w:t>
      </w:r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[</w:t>
      </w:r>
      <w:proofErr w:type="spellStart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condició</w:t>
      </w:r>
      <w:proofErr w:type="spellEnd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 xml:space="preserve"> en </w:t>
      </w:r>
      <w:proofErr w:type="spellStart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què</w:t>
      </w:r>
      <w:proofErr w:type="spellEnd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 xml:space="preserve"> declara] </w:t>
      </w:r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de </w:t>
      </w:r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[</w:t>
      </w:r>
      <w:proofErr w:type="spellStart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nom</w:t>
      </w:r>
      <w:proofErr w:type="spellEnd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entitat</w:t>
      </w:r>
      <w:proofErr w:type="spellEnd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]</w:t>
      </w:r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,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amb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NIF </w:t>
      </w:r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 xml:space="preserve">[NIF </w:t>
      </w:r>
      <w:proofErr w:type="spellStart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entitat</w:t>
      </w:r>
      <w:proofErr w:type="spellEnd"/>
      <w:r w:rsidRPr="0057657D">
        <w:rPr>
          <w:rFonts w:ascii="Arial" w:hAnsi="Arial" w:cs="Arial"/>
          <w:b/>
          <w:bCs/>
          <w:color w:val="000000"/>
          <w:kern w:val="0"/>
          <w:sz w:val="22"/>
          <w:szCs w:val="22"/>
          <w:lang w:val="es-ES" w:eastAsia="es-ES"/>
        </w:rPr>
        <w:t>]</w:t>
      </w:r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,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amb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el poder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suficient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que consta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acreditat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en el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procediment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de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contractació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indicat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, </w:t>
      </w:r>
    </w:p>
    <w:p w:rsidR="005B7278" w:rsidRDefault="005B7278" w:rsidP="005B72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</w:pPr>
    </w:p>
    <w:p w:rsidR="005B7278" w:rsidRPr="0057657D" w:rsidRDefault="005B7278" w:rsidP="005B72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</w:pPr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DECLARO: </w:t>
      </w:r>
    </w:p>
    <w:p w:rsidR="005B7278" w:rsidRDefault="005B7278" w:rsidP="005B72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</w:pPr>
    </w:p>
    <w:p w:rsidR="005B7278" w:rsidRPr="0057657D" w:rsidRDefault="005B7278" w:rsidP="005B72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</w:pPr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Primer. Que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conec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plenament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els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plecs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que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regeixen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el contracte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indicat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,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així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com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la normativa que li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és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aplicable, i que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tinc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coneixement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que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l’article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61.3, “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Conflicte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d’interessos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”, del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Reglament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(UE,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Euratom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) 2024/2509 del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Parlament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Europeu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i del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Consell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, de 23 de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setembre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(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Reglament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financer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de la UE)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estableix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que hi ha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conflicte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d’interessos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quan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l’exercici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imparcial i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objectiu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de les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funcions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es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vegi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compromès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per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raons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familiars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,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afectives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,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d’afinitat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política o nacional,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d’interès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econòmic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o per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qualsevol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motiu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directe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o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indirecte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>d’interès</w:t>
      </w:r>
      <w:proofErr w:type="spellEnd"/>
      <w:r w:rsidRPr="0057657D">
        <w:rPr>
          <w:rFonts w:ascii="Arial" w:hAnsi="Arial" w:cs="Arial"/>
          <w:color w:val="000000"/>
          <w:kern w:val="0"/>
          <w:sz w:val="22"/>
          <w:szCs w:val="22"/>
          <w:lang w:val="es-ES" w:eastAsia="es-ES"/>
        </w:rPr>
        <w:t xml:space="preserve"> personal. </w:t>
      </w:r>
    </w:p>
    <w:p w:rsidR="005B7278" w:rsidRDefault="005B7278" w:rsidP="005B7278">
      <w:pPr>
        <w:pStyle w:val="Default"/>
        <w:spacing w:after="240" w:line="276" w:lineRule="auto"/>
        <w:jc w:val="both"/>
        <w:rPr>
          <w:kern w:val="0"/>
          <w:sz w:val="22"/>
          <w:szCs w:val="22"/>
          <w:lang w:eastAsia="es-ES"/>
        </w:rPr>
      </w:pPr>
    </w:p>
    <w:p w:rsidR="005B7278" w:rsidRPr="0057657D" w:rsidRDefault="005B7278" w:rsidP="005B7278">
      <w:pPr>
        <w:pStyle w:val="Default"/>
        <w:spacing w:after="240" w:line="276" w:lineRule="auto"/>
        <w:jc w:val="both"/>
        <w:rPr>
          <w:kern w:val="0"/>
          <w:sz w:val="22"/>
          <w:szCs w:val="22"/>
          <w:lang w:eastAsia="es-ES"/>
        </w:rPr>
      </w:pPr>
      <w:proofErr w:type="spellStart"/>
      <w:r w:rsidRPr="0057657D">
        <w:rPr>
          <w:kern w:val="0"/>
          <w:sz w:val="22"/>
          <w:szCs w:val="22"/>
          <w:lang w:eastAsia="es-ES"/>
        </w:rPr>
        <w:t>Segon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. Que </w:t>
      </w:r>
      <w:proofErr w:type="spellStart"/>
      <w:r w:rsidRPr="0057657D">
        <w:rPr>
          <w:kern w:val="0"/>
          <w:sz w:val="22"/>
          <w:szCs w:val="22"/>
          <w:lang w:eastAsia="es-ES"/>
        </w:rPr>
        <w:t>conec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l’article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64, “</w:t>
      </w:r>
      <w:proofErr w:type="spellStart"/>
      <w:r w:rsidRPr="0057657D">
        <w:rPr>
          <w:kern w:val="0"/>
          <w:sz w:val="22"/>
          <w:szCs w:val="22"/>
          <w:lang w:eastAsia="es-ES"/>
        </w:rPr>
        <w:t>Lluita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contra la </w:t>
      </w:r>
      <w:proofErr w:type="spellStart"/>
      <w:r w:rsidRPr="0057657D">
        <w:rPr>
          <w:kern w:val="0"/>
          <w:sz w:val="22"/>
          <w:szCs w:val="22"/>
          <w:lang w:eastAsia="es-ES"/>
        </w:rPr>
        <w:t>corrupció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i la </w:t>
      </w:r>
      <w:proofErr w:type="spellStart"/>
      <w:r w:rsidRPr="0057657D">
        <w:rPr>
          <w:kern w:val="0"/>
          <w:sz w:val="22"/>
          <w:szCs w:val="22"/>
          <w:lang w:eastAsia="es-ES"/>
        </w:rPr>
        <w:t>prevenció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dels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conflictes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d’interessos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”, de la </w:t>
      </w:r>
      <w:proofErr w:type="spellStart"/>
      <w:r w:rsidRPr="0057657D">
        <w:rPr>
          <w:kern w:val="0"/>
          <w:sz w:val="22"/>
          <w:szCs w:val="22"/>
          <w:lang w:eastAsia="es-ES"/>
        </w:rPr>
        <w:t>Llei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9/2017, de 8 de </w:t>
      </w:r>
      <w:proofErr w:type="spellStart"/>
      <w:r w:rsidRPr="0057657D">
        <w:rPr>
          <w:kern w:val="0"/>
          <w:sz w:val="22"/>
          <w:szCs w:val="22"/>
          <w:lang w:eastAsia="es-ES"/>
        </w:rPr>
        <w:t>novembre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, de contractes del sector </w:t>
      </w:r>
      <w:proofErr w:type="spellStart"/>
      <w:r w:rsidRPr="0057657D">
        <w:rPr>
          <w:kern w:val="0"/>
          <w:sz w:val="22"/>
          <w:szCs w:val="22"/>
          <w:lang w:eastAsia="es-ES"/>
        </w:rPr>
        <w:t>públic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, que </w:t>
      </w:r>
      <w:proofErr w:type="spellStart"/>
      <w:r w:rsidRPr="0057657D">
        <w:rPr>
          <w:kern w:val="0"/>
          <w:sz w:val="22"/>
          <w:szCs w:val="22"/>
          <w:lang w:eastAsia="es-ES"/>
        </w:rPr>
        <w:t>defineix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el </w:t>
      </w:r>
      <w:proofErr w:type="spellStart"/>
      <w:r w:rsidRPr="0057657D">
        <w:rPr>
          <w:kern w:val="0"/>
          <w:sz w:val="22"/>
          <w:szCs w:val="22"/>
          <w:lang w:eastAsia="es-ES"/>
        </w:rPr>
        <w:t>conflicte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d’interessos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com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“</w:t>
      </w:r>
      <w:proofErr w:type="spellStart"/>
      <w:r w:rsidRPr="0057657D">
        <w:rPr>
          <w:kern w:val="0"/>
          <w:sz w:val="22"/>
          <w:szCs w:val="22"/>
          <w:lang w:eastAsia="es-ES"/>
        </w:rPr>
        <w:t>qualsevol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situació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</w:t>
      </w:r>
      <w:proofErr w:type="spellStart"/>
      <w:r w:rsidRPr="0057657D">
        <w:rPr>
          <w:kern w:val="0"/>
          <w:sz w:val="22"/>
          <w:szCs w:val="22"/>
          <w:lang w:eastAsia="es-ES"/>
        </w:rPr>
        <w:t>què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el personal al </w:t>
      </w:r>
      <w:proofErr w:type="spellStart"/>
      <w:r w:rsidRPr="0057657D">
        <w:rPr>
          <w:kern w:val="0"/>
          <w:sz w:val="22"/>
          <w:szCs w:val="22"/>
          <w:lang w:eastAsia="es-ES"/>
        </w:rPr>
        <w:t>servei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l’òrgan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contractació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que a </w:t>
      </w:r>
      <w:proofErr w:type="spellStart"/>
      <w:r w:rsidRPr="0057657D">
        <w:rPr>
          <w:kern w:val="0"/>
          <w:sz w:val="22"/>
          <w:szCs w:val="22"/>
          <w:lang w:eastAsia="es-ES"/>
        </w:rPr>
        <w:t>més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participi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el </w:t>
      </w:r>
      <w:proofErr w:type="spellStart"/>
      <w:r w:rsidRPr="0057657D">
        <w:rPr>
          <w:kern w:val="0"/>
          <w:sz w:val="22"/>
          <w:szCs w:val="22"/>
          <w:lang w:eastAsia="es-ES"/>
        </w:rPr>
        <w:t>desenvolupament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del </w:t>
      </w:r>
      <w:proofErr w:type="spellStart"/>
      <w:r w:rsidRPr="0057657D">
        <w:rPr>
          <w:kern w:val="0"/>
          <w:sz w:val="22"/>
          <w:szCs w:val="22"/>
          <w:lang w:eastAsia="es-ES"/>
        </w:rPr>
        <w:t>procediment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licitació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o </w:t>
      </w:r>
      <w:proofErr w:type="spellStart"/>
      <w:r w:rsidRPr="0057657D">
        <w:rPr>
          <w:kern w:val="0"/>
          <w:sz w:val="22"/>
          <w:szCs w:val="22"/>
          <w:lang w:eastAsia="es-ES"/>
        </w:rPr>
        <w:t>pugui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influir en el </w:t>
      </w:r>
      <w:proofErr w:type="spellStart"/>
      <w:r w:rsidRPr="0057657D">
        <w:rPr>
          <w:kern w:val="0"/>
          <w:sz w:val="22"/>
          <w:szCs w:val="22"/>
          <w:lang w:eastAsia="es-ES"/>
        </w:rPr>
        <w:t>seu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resultat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, </w:t>
      </w:r>
      <w:proofErr w:type="spellStart"/>
      <w:r w:rsidRPr="0057657D">
        <w:rPr>
          <w:kern w:val="0"/>
          <w:sz w:val="22"/>
          <w:szCs w:val="22"/>
          <w:lang w:eastAsia="es-ES"/>
        </w:rPr>
        <w:t>tingui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directament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o </w:t>
      </w:r>
      <w:proofErr w:type="spellStart"/>
      <w:r w:rsidRPr="0057657D">
        <w:rPr>
          <w:kern w:val="0"/>
          <w:sz w:val="22"/>
          <w:szCs w:val="22"/>
          <w:lang w:eastAsia="es-ES"/>
        </w:rPr>
        <w:t>indirectament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un </w:t>
      </w:r>
      <w:proofErr w:type="spellStart"/>
      <w:r w:rsidRPr="0057657D">
        <w:rPr>
          <w:kern w:val="0"/>
          <w:sz w:val="22"/>
          <w:szCs w:val="22"/>
          <w:lang w:eastAsia="es-ES"/>
        </w:rPr>
        <w:t>interès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financer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, </w:t>
      </w:r>
      <w:proofErr w:type="spellStart"/>
      <w:r w:rsidRPr="0057657D">
        <w:rPr>
          <w:kern w:val="0"/>
          <w:sz w:val="22"/>
          <w:szCs w:val="22"/>
          <w:lang w:eastAsia="es-ES"/>
        </w:rPr>
        <w:t>econòmic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o personal que </w:t>
      </w:r>
      <w:proofErr w:type="spellStart"/>
      <w:r w:rsidRPr="0057657D">
        <w:rPr>
          <w:kern w:val="0"/>
          <w:sz w:val="22"/>
          <w:szCs w:val="22"/>
          <w:lang w:eastAsia="es-ES"/>
        </w:rPr>
        <w:t>pugui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semblar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que </w:t>
      </w:r>
      <w:proofErr w:type="spellStart"/>
      <w:r w:rsidRPr="0057657D">
        <w:rPr>
          <w:kern w:val="0"/>
          <w:sz w:val="22"/>
          <w:szCs w:val="22"/>
          <w:lang w:eastAsia="es-ES"/>
        </w:rPr>
        <w:t>compromet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la </w:t>
      </w:r>
      <w:proofErr w:type="spellStart"/>
      <w:r w:rsidRPr="0057657D">
        <w:rPr>
          <w:kern w:val="0"/>
          <w:sz w:val="22"/>
          <w:szCs w:val="22"/>
          <w:lang w:eastAsia="es-ES"/>
        </w:rPr>
        <w:t>seva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imparcialitat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i </w:t>
      </w:r>
      <w:proofErr w:type="spellStart"/>
      <w:r w:rsidRPr="0057657D">
        <w:rPr>
          <w:kern w:val="0"/>
          <w:sz w:val="22"/>
          <w:szCs w:val="22"/>
          <w:lang w:eastAsia="es-ES"/>
        </w:rPr>
        <w:t>independència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el </w:t>
      </w:r>
      <w:proofErr w:type="spellStart"/>
      <w:r w:rsidRPr="0057657D">
        <w:rPr>
          <w:kern w:val="0"/>
          <w:sz w:val="22"/>
          <w:szCs w:val="22"/>
          <w:lang w:eastAsia="es-ES"/>
        </w:rPr>
        <w:t>context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del </w:t>
      </w:r>
      <w:proofErr w:type="spellStart"/>
      <w:r w:rsidRPr="0057657D">
        <w:rPr>
          <w:kern w:val="0"/>
          <w:sz w:val="22"/>
          <w:szCs w:val="22"/>
          <w:lang w:eastAsia="es-ES"/>
        </w:rPr>
        <w:t>procediment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licitació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” i </w:t>
      </w:r>
      <w:proofErr w:type="spellStart"/>
      <w:r w:rsidRPr="0057657D">
        <w:rPr>
          <w:kern w:val="0"/>
          <w:sz w:val="22"/>
          <w:szCs w:val="22"/>
          <w:lang w:eastAsia="es-ES"/>
        </w:rPr>
        <w:t>estableix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que “</w:t>
      </w:r>
      <w:proofErr w:type="spellStart"/>
      <w:r w:rsidRPr="0057657D">
        <w:rPr>
          <w:kern w:val="0"/>
          <w:sz w:val="22"/>
          <w:szCs w:val="22"/>
          <w:lang w:eastAsia="es-ES"/>
        </w:rPr>
        <w:t>els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òrgans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contractació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hauran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prendre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les mesures </w:t>
      </w:r>
      <w:proofErr w:type="spellStart"/>
      <w:r w:rsidRPr="0057657D">
        <w:rPr>
          <w:kern w:val="0"/>
          <w:sz w:val="22"/>
          <w:szCs w:val="22"/>
          <w:lang w:eastAsia="es-ES"/>
        </w:rPr>
        <w:t>adequades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per </w:t>
      </w:r>
      <w:proofErr w:type="spellStart"/>
      <w:r w:rsidRPr="0057657D">
        <w:rPr>
          <w:kern w:val="0"/>
          <w:sz w:val="22"/>
          <w:szCs w:val="22"/>
          <w:lang w:eastAsia="es-ES"/>
        </w:rPr>
        <w:t>lluitar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contra el </w:t>
      </w:r>
      <w:proofErr w:type="spellStart"/>
      <w:r w:rsidRPr="0057657D">
        <w:rPr>
          <w:kern w:val="0"/>
          <w:sz w:val="22"/>
          <w:szCs w:val="22"/>
          <w:lang w:eastAsia="es-ES"/>
        </w:rPr>
        <w:t>frau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, el </w:t>
      </w:r>
      <w:proofErr w:type="spellStart"/>
      <w:r w:rsidRPr="0057657D">
        <w:rPr>
          <w:kern w:val="0"/>
          <w:sz w:val="22"/>
          <w:szCs w:val="22"/>
          <w:lang w:eastAsia="es-ES"/>
        </w:rPr>
        <w:t>favoritisme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i la </w:t>
      </w:r>
      <w:proofErr w:type="spellStart"/>
      <w:r w:rsidRPr="0057657D">
        <w:rPr>
          <w:kern w:val="0"/>
          <w:sz w:val="22"/>
          <w:szCs w:val="22"/>
          <w:lang w:eastAsia="es-ES"/>
        </w:rPr>
        <w:t>corrupció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, i prevenir, detectar i solucionar de </w:t>
      </w:r>
      <w:proofErr w:type="spellStart"/>
      <w:r w:rsidRPr="0057657D">
        <w:rPr>
          <w:kern w:val="0"/>
          <w:sz w:val="22"/>
          <w:szCs w:val="22"/>
          <w:lang w:eastAsia="es-ES"/>
        </w:rPr>
        <w:t>mode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efectiu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els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conflictes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d'interessos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que </w:t>
      </w:r>
      <w:proofErr w:type="spellStart"/>
      <w:r w:rsidRPr="0057657D">
        <w:rPr>
          <w:kern w:val="0"/>
          <w:sz w:val="22"/>
          <w:szCs w:val="22"/>
          <w:lang w:eastAsia="es-ES"/>
        </w:rPr>
        <w:t>puguin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sorgir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</w:t>
      </w:r>
      <w:proofErr w:type="spellStart"/>
      <w:r w:rsidRPr="0057657D">
        <w:rPr>
          <w:kern w:val="0"/>
          <w:sz w:val="22"/>
          <w:szCs w:val="22"/>
          <w:lang w:eastAsia="es-ES"/>
        </w:rPr>
        <w:t>els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procediments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licitació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amb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la </w:t>
      </w:r>
      <w:proofErr w:type="spellStart"/>
      <w:r w:rsidRPr="0057657D">
        <w:rPr>
          <w:kern w:val="0"/>
          <w:sz w:val="22"/>
          <w:szCs w:val="22"/>
          <w:lang w:eastAsia="es-ES"/>
        </w:rPr>
        <w:t>finalitat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d'evitar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qualsevol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distorsió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la </w:t>
      </w:r>
      <w:proofErr w:type="spellStart"/>
      <w:r w:rsidRPr="0057657D">
        <w:rPr>
          <w:kern w:val="0"/>
          <w:sz w:val="22"/>
          <w:szCs w:val="22"/>
          <w:lang w:eastAsia="es-ES"/>
        </w:rPr>
        <w:t>competència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i garantir la </w:t>
      </w:r>
      <w:proofErr w:type="spellStart"/>
      <w:r w:rsidRPr="0057657D">
        <w:rPr>
          <w:kern w:val="0"/>
          <w:sz w:val="22"/>
          <w:szCs w:val="22"/>
          <w:lang w:eastAsia="es-ES"/>
        </w:rPr>
        <w:t>transparència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el </w:t>
      </w:r>
      <w:proofErr w:type="spellStart"/>
      <w:r w:rsidRPr="0057657D">
        <w:rPr>
          <w:kern w:val="0"/>
          <w:sz w:val="22"/>
          <w:szCs w:val="22"/>
          <w:lang w:eastAsia="es-ES"/>
        </w:rPr>
        <w:t>procediment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i la </w:t>
      </w:r>
      <w:proofErr w:type="spellStart"/>
      <w:r w:rsidRPr="0057657D">
        <w:rPr>
          <w:kern w:val="0"/>
          <w:sz w:val="22"/>
          <w:szCs w:val="22"/>
          <w:lang w:eastAsia="es-ES"/>
        </w:rPr>
        <w:t>igualtat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tracte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a </w:t>
      </w:r>
      <w:proofErr w:type="spellStart"/>
      <w:r w:rsidRPr="0057657D">
        <w:rPr>
          <w:kern w:val="0"/>
          <w:sz w:val="22"/>
          <w:szCs w:val="22"/>
          <w:lang w:eastAsia="es-ES"/>
        </w:rPr>
        <w:t>tots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els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candidats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i </w:t>
      </w:r>
      <w:proofErr w:type="spellStart"/>
      <w:r w:rsidRPr="0057657D">
        <w:rPr>
          <w:kern w:val="0"/>
          <w:sz w:val="22"/>
          <w:szCs w:val="22"/>
          <w:lang w:eastAsia="es-ES"/>
        </w:rPr>
        <w:t>licitadors</w:t>
      </w:r>
      <w:proofErr w:type="spellEnd"/>
      <w:r w:rsidRPr="0057657D">
        <w:rPr>
          <w:kern w:val="0"/>
          <w:sz w:val="22"/>
          <w:szCs w:val="22"/>
          <w:lang w:eastAsia="es-ES"/>
        </w:rPr>
        <w:t>”.</w:t>
      </w:r>
    </w:p>
    <w:p w:rsidR="005B7278" w:rsidRPr="0057657D" w:rsidRDefault="005B7278" w:rsidP="005B7278">
      <w:pPr>
        <w:pStyle w:val="Default"/>
        <w:spacing w:after="240" w:line="276" w:lineRule="auto"/>
        <w:jc w:val="both"/>
        <w:rPr>
          <w:kern w:val="0"/>
          <w:sz w:val="22"/>
          <w:szCs w:val="22"/>
          <w:lang w:eastAsia="es-ES"/>
        </w:rPr>
      </w:pPr>
      <w:r w:rsidRPr="0057657D">
        <w:rPr>
          <w:kern w:val="0"/>
          <w:sz w:val="22"/>
          <w:szCs w:val="22"/>
          <w:lang w:eastAsia="es-ES"/>
        </w:rPr>
        <w:t xml:space="preserve">Tercer. Que </w:t>
      </w:r>
      <w:proofErr w:type="spellStart"/>
      <w:r w:rsidRPr="0057657D">
        <w:rPr>
          <w:kern w:val="0"/>
          <w:sz w:val="22"/>
          <w:szCs w:val="22"/>
          <w:lang w:eastAsia="es-ES"/>
        </w:rPr>
        <w:t>conec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l’article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70 “</w:t>
      </w:r>
      <w:proofErr w:type="spellStart"/>
      <w:r w:rsidRPr="0057657D">
        <w:rPr>
          <w:kern w:val="0"/>
          <w:sz w:val="22"/>
          <w:szCs w:val="22"/>
          <w:lang w:eastAsia="es-ES"/>
        </w:rPr>
        <w:t>Condicions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especials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compatibilitat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”, de la LCSP, que es </w:t>
      </w:r>
      <w:proofErr w:type="spellStart"/>
      <w:r w:rsidRPr="0057657D">
        <w:rPr>
          <w:kern w:val="0"/>
          <w:sz w:val="22"/>
          <w:szCs w:val="22"/>
          <w:lang w:eastAsia="es-ES"/>
        </w:rPr>
        <w:t>refereix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a les </w:t>
      </w:r>
      <w:proofErr w:type="spellStart"/>
      <w:r w:rsidRPr="0057657D">
        <w:rPr>
          <w:kern w:val="0"/>
          <w:sz w:val="22"/>
          <w:szCs w:val="22"/>
          <w:lang w:eastAsia="es-ES"/>
        </w:rPr>
        <w:t>situacions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</w:t>
      </w:r>
      <w:proofErr w:type="spellStart"/>
      <w:r w:rsidRPr="0057657D">
        <w:rPr>
          <w:kern w:val="0"/>
          <w:sz w:val="22"/>
          <w:szCs w:val="22"/>
          <w:lang w:eastAsia="es-ES"/>
        </w:rPr>
        <w:t>què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l'operador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econòmic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es </w:t>
      </w:r>
      <w:proofErr w:type="spellStart"/>
      <w:r w:rsidRPr="0057657D">
        <w:rPr>
          <w:kern w:val="0"/>
          <w:sz w:val="22"/>
          <w:szCs w:val="22"/>
          <w:lang w:eastAsia="es-ES"/>
        </w:rPr>
        <w:t>pot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trobar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</w:t>
      </w:r>
      <w:proofErr w:type="spellStart"/>
      <w:r w:rsidRPr="0057657D">
        <w:rPr>
          <w:kern w:val="0"/>
          <w:sz w:val="22"/>
          <w:szCs w:val="22"/>
          <w:lang w:eastAsia="es-ES"/>
        </w:rPr>
        <w:t>haver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assessorat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o </w:t>
      </w:r>
      <w:proofErr w:type="spellStart"/>
      <w:r w:rsidRPr="0057657D">
        <w:rPr>
          <w:kern w:val="0"/>
          <w:sz w:val="22"/>
          <w:szCs w:val="22"/>
          <w:lang w:eastAsia="es-ES"/>
        </w:rPr>
        <w:t>col·laborat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amb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l'òrgan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contractació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</w:t>
      </w:r>
      <w:proofErr w:type="spellStart"/>
      <w:r w:rsidRPr="0057657D">
        <w:rPr>
          <w:kern w:val="0"/>
          <w:sz w:val="22"/>
          <w:szCs w:val="22"/>
          <w:lang w:eastAsia="es-ES"/>
        </w:rPr>
        <w:t>l'elaboració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la </w:t>
      </w:r>
      <w:proofErr w:type="spellStart"/>
      <w:r w:rsidRPr="0057657D">
        <w:rPr>
          <w:kern w:val="0"/>
          <w:sz w:val="22"/>
          <w:szCs w:val="22"/>
          <w:lang w:eastAsia="es-ES"/>
        </w:rPr>
        <w:t>documentació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que </w:t>
      </w:r>
      <w:proofErr w:type="spellStart"/>
      <w:r w:rsidRPr="0057657D">
        <w:rPr>
          <w:kern w:val="0"/>
          <w:sz w:val="22"/>
          <w:szCs w:val="22"/>
          <w:lang w:eastAsia="es-ES"/>
        </w:rPr>
        <w:t>regeix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aquest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contracte o </w:t>
      </w:r>
      <w:proofErr w:type="spellStart"/>
      <w:r w:rsidRPr="0057657D">
        <w:rPr>
          <w:kern w:val="0"/>
          <w:sz w:val="22"/>
          <w:szCs w:val="22"/>
          <w:lang w:eastAsia="es-ES"/>
        </w:rPr>
        <w:t>tenir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un </w:t>
      </w:r>
      <w:proofErr w:type="spellStart"/>
      <w:r w:rsidRPr="0057657D">
        <w:rPr>
          <w:kern w:val="0"/>
          <w:sz w:val="22"/>
          <w:szCs w:val="22"/>
          <w:lang w:eastAsia="es-ES"/>
        </w:rPr>
        <w:t>conflicte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d'interessos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professionals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respecte de la </w:t>
      </w:r>
      <w:proofErr w:type="spellStart"/>
      <w:r w:rsidRPr="0057657D">
        <w:rPr>
          <w:kern w:val="0"/>
          <w:sz w:val="22"/>
          <w:szCs w:val="22"/>
          <w:lang w:eastAsia="es-ES"/>
        </w:rPr>
        <w:t>seva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execució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. En </w:t>
      </w:r>
      <w:proofErr w:type="spellStart"/>
      <w:r w:rsidRPr="0057657D">
        <w:rPr>
          <w:kern w:val="0"/>
          <w:sz w:val="22"/>
          <w:szCs w:val="22"/>
          <w:lang w:eastAsia="es-ES"/>
        </w:rPr>
        <w:t>ambdós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casos poden donar-se </w:t>
      </w:r>
      <w:proofErr w:type="spellStart"/>
      <w:r w:rsidRPr="0057657D">
        <w:rPr>
          <w:kern w:val="0"/>
          <w:sz w:val="22"/>
          <w:szCs w:val="22"/>
          <w:lang w:eastAsia="es-ES"/>
        </w:rPr>
        <w:t>incompatibilitats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per poder </w:t>
      </w:r>
      <w:proofErr w:type="spellStart"/>
      <w:r w:rsidRPr="0057657D">
        <w:rPr>
          <w:kern w:val="0"/>
          <w:sz w:val="22"/>
          <w:szCs w:val="22"/>
          <w:lang w:eastAsia="es-ES"/>
        </w:rPr>
        <w:t>concórrer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al </w:t>
      </w:r>
      <w:proofErr w:type="spellStart"/>
      <w:r w:rsidRPr="0057657D">
        <w:rPr>
          <w:kern w:val="0"/>
          <w:sz w:val="22"/>
          <w:szCs w:val="22"/>
          <w:lang w:eastAsia="es-ES"/>
        </w:rPr>
        <w:t>procediment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contractació</w:t>
      </w:r>
      <w:proofErr w:type="spellEnd"/>
      <w:r w:rsidRPr="0057657D">
        <w:rPr>
          <w:kern w:val="0"/>
          <w:sz w:val="22"/>
          <w:szCs w:val="22"/>
          <w:lang w:eastAsia="es-ES"/>
        </w:rPr>
        <w:t>.</w:t>
      </w:r>
    </w:p>
    <w:p w:rsidR="005B7278" w:rsidRPr="0057657D" w:rsidRDefault="005B7278" w:rsidP="005B7278">
      <w:pPr>
        <w:pStyle w:val="Default"/>
        <w:spacing w:after="240" w:line="276" w:lineRule="auto"/>
        <w:jc w:val="both"/>
        <w:rPr>
          <w:kern w:val="0"/>
          <w:sz w:val="22"/>
          <w:szCs w:val="22"/>
          <w:lang w:eastAsia="es-ES"/>
        </w:rPr>
      </w:pPr>
      <w:proofErr w:type="spellStart"/>
      <w:r w:rsidRPr="0057657D">
        <w:rPr>
          <w:kern w:val="0"/>
          <w:sz w:val="22"/>
          <w:szCs w:val="22"/>
          <w:lang w:eastAsia="es-ES"/>
        </w:rPr>
        <w:t>Quart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. Que </w:t>
      </w:r>
      <w:proofErr w:type="spellStart"/>
      <w:r w:rsidRPr="0057657D">
        <w:rPr>
          <w:kern w:val="0"/>
          <w:sz w:val="22"/>
          <w:szCs w:val="22"/>
          <w:lang w:eastAsia="es-ES"/>
        </w:rPr>
        <w:t>conec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l’article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2.c del </w:t>
      </w:r>
      <w:proofErr w:type="spellStart"/>
      <w:r w:rsidRPr="0057657D">
        <w:rPr>
          <w:kern w:val="0"/>
          <w:sz w:val="22"/>
          <w:szCs w:val="22"/>
          <w:lang w:eastAsia="es-ES"/>
        </w:rPr>
        <w:t>Reglament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Financer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la UE, que </w:t>
      </w:r>
      <w:proofErr w:type="spellStart"/>
      <w:r w:rsidRPr="0057657D">
        <w:rPr>
          <w:kern w:val="0"/>
          <w:sz w:val="22"/>
          <w:szCs w:val="22"/>
          <w:lang w:eastAsia="es-ES"/>
        </w:rPr>
        <w:t>defineix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el </w:t>
      </w:r>
      <w:proofErr w:type="spellStart"/>
      <w:r w:rsidRPr="0057657D">
        <w:rPr>
          <w:kern w:val="0"/>
          <w:sz w:val="22"/>
          <w:szCs w:val="22"/>
          <w:lang w:eastAsia="es-ES"/>
        </w:rPr>
        <w:t>conflicte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d’interès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com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“la </w:t>
      </w:r>
      <w:proofErr w:type="spellStart"/>
      <w:r w:rsidRPr="0057657D">
        <w:rPr>
          <w:kern w:val="0"/>
          <w:sz w:val="22"/>
          <w:szCs w:val="22"/>
          <w:lang w:eastAsia="es-ES"/>
        </w:rPr>
        <w:t>situació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</w:t>
      </w:r>
      <w:proofErr w:type="spellStart"/>
      <w:r w:rsidRPr="0057657D">
        <w:rPr>
          <w:kern w:val="0"/>
          <w:sz w:val="22"/>
          <w:szCs w:val="22"/>
          <w:lang w:eastAsia="es-ES"/>
        </w:rPr>
        <w:t>què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les </w:t>
      </w:r>
      <w:proofErr w:type="spellStart"/>
      <w:r w:rsidRPr="0057657D">
        <w:rPr>
          <w:kern w:val="0"/>
          <w:sz w:val="22"/>
          <w:szCs w:val="22"/>
          <w:lang w:eastAsia="es-ES"/>
        </w:rPr>
        <w:t>activitats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professionals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anteriors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o </w:t>
      </w:r>
      <w:proofErr w:type="spellStart"/>
      <w:r w:rsidRPr="0057657D">
        <w:rPr>
          <w:kern w:val="0"/>
          <w:sz w:val="22"/>
          <w:szCs w:val="22"/>
          <w:lang w:eastAsia="es-ES"/>
        </w:rPr>
        <w:t>presents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d'un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r w:rsidRPr="0057657D">
        <w:rPr>
          <w:kern w:val="0"/>
          <w:sz w:val="22"/>
          <w:szCs w:val="22"/>
          <w:lang w:eastAsia="es-ES"/>
        </w:rPr>
        <w:lastRenderedPageBreak/>
        <w:t xml:space="preserve">operador </w:t>
      </w:r>
      <w:proofErr w:type="spellStart"/>
      <w:r w:rsidRPr="0057657D">
        <w:rPr>
          <w:kern w:val="0"/>
          <w:sz w:val="22"/>
          <w:szCs w:val="22"/>
          <w:lang w:eastAsia="es-ES"/>
        </w:rPr>
        <w:t>econòmic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afectin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o </w:t>
      </w:r>
      <w:proofErr w:type="spellStart"/>
      <w:r w:rsidRPr="0057657D">
        <w:rPr>
          <w:kern w:val="0"/>
          <w:sz w:val="22"/>
          <w:szCs w:val="22"/>
          <w:lang w:eastAsia="es-ES"/>
        </w:rPr>
        <w:t>comportin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el </w:t>
      </w:r>
      <w:proofErr w:type="spellStart"/>
      <w:r w:rsidRPr="0057657D">
        <w:rPr>
          <w:kern w:val="0"/>
          <w:sz w:val="22"/>
          <w:szCs w:val="22"/>
          <w:lang w:eastAsia="es-ES"/>
        </w:rPr>
        <w:t>risc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d'afectar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la </w:t>
      </w:r>
      <w:proofErr w:type="spellStart"/>
      <w:r w:rsidRPr="0057657D">
        <w:rPr>
          <w:kern w:val="0"/>
          <w:sz w:val="22"/>
          <w:szCs w:val="22"/>
          <w:lang w:eastAsia="es-ES"/>
        </w:rPr>
        <w:t>seva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capacitat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per </w:t>
      </w:r>
      <w:proofErr w:type="spellStart"/>
      <w:r w:rsidRPr="0057657D">
        <w:rPr>
          <w:kern w:val="0"/>
          <w:sz w:val="22"/>
          <w:szCs w:val="22"/>
          <w:lang w:eastAsia="es-ES"/>
        </w:rPr>
        <w:t>executar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un contracte de manera </w:t>
      </w:r>
      <w:proofErr w:type="spellStart"/>
      <w:r w:rsidRPr="0057657D">
        <w:rPr>
          <w:kern w:val="0"/>
          <w:sz w:val="22"/>
          <w:szCs w:val="22"/>
          <w:lang w:eastAsia="es-ES"/>
        </w:rPr>
        <w:t>independent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, imparcial i </w:t>
      </w:r>
      <w:proofErr w:type="spellStart"/>
      <w:r w:rsidRPr="0057657D">
        <w:rPr>
          <w:kern w:val="0"/>
          <w:sz w:val="22"/>
          <w:szCs w:val="22"/>
          <w:lang w:eastAsia="es-ES"/>
        </w:rPr>
        <w:t>objectiva</w:t>
      </w:r>
      <w:proofErr w:type="spellEnd"/>
      <w:r w:rsidRPr="0057657D">
        <w:rPr>
          <w:kern w:val="0"/>
          <w:sz w:val="22"/>
          <w:szCs w:val="22"/>
          <w:lang w:eastAsia="es-ES"/>
        </w:rPr>
        <w:t>”.</w:t>
      </w:r>
    </w:p>
    <w:p w:rsidR="005B7278" w:rsidRPr="0057657D" w:rsidRDefault="005B7278" w:rsidP="005B7278">
      <w:pPr>
        <w:pStyle w:val="Default"/>
        <w:spacing w:after="240" w:line="276" w:lineRule="auto"/>
        <w:jc w:val="both"/>
        <w:rPr>
          <w:kern w:val="0"/>
          <w:sz w:val="22"/>
          <w:szCs w:val="22"/>
          <w:lang w:eastAsia="es-ES"/>
        </w:rPr>
      </w:pPr>
      <w:proofErr w:type="spellStart"/>
      <w:r w:rsidRPr="0057657D">
        <w:rPr>
          <w:kern w:val="0"/>
          <w:sz w:val="22"/>
          <w:szCs w:val="22"/>
          <w:lang w:eastAsia="es-ES"/>
        </w:rPr>
        <w:t>Cinquè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. Que ni la </w:t>
      </w:r>
      <w:proofErr w:type="spellStart"/>
      <w:r w:rsidRPr="0057657D">
        <w:rPr>
          <w:kern w:val="0"/>
          <w:sz w:val="22"/>
          <w:szCs w:val="22"/>
          <w:lang w:eastAsia="es-ES"/>
        </w:rPr>
        <w:t>meva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persona ni, si </w:t>
      </w:r>
      <w:proofErr w:type="spellStart"/>
      <w:r w:rsidRPr="0057657D">
        <w:rPr>
          <w:kern w:val="0"/>
          <w:sz w:val="22"/>
          <w:szCs w:val="22"/>
          <w:lang w:eastAsia="es-ES"/>
        </w:rPr>
        <w:t>és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el cas, la persona jurídica a la </w:t>
      </w:r>
      <w:proofErr w:type="spellStart"/>
      <w:r w:rsidRPr="0057657D">
        <w:rPr>
          <w:kern w:val="0"/>
          <w:sz w:val="22"/>
          <w:szCs w:val="22"/>
          <w:lang w:eastAsia="es-ES"/>
        </w:rPr>
        <w:t>qual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represento es </w:t>
      </w:r>
      <w:proofErr w:type="spellStart"/>
      <w:r w:rsidRPr="0057657D">
        <w:rPr>
          <w:kern w:val="0"/>
          <w:sz w:val="22"/>
          <w:szCs w:val="22"/>
          <w:lang w:eastAsia="es-ES"/>
        </w:rPr>
        <w:t>troba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</w:t>
      </w:r>
      <w:proofErr w:type="spellStart"/>
      <w:r w:rsidRPr="0057657D">
        <w:rPr>
          <w:kern w:val="0"/>
          <w:sz w:val="22"/>
          <w:szCs w:val="22"/>
          <w:lang w:eastAsia="es-ES"/>
        </w:rPr>
        <w:t>cap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situació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que </w:t>
      </w:r>
      <w:proofErr w:type="spellStart"/>
      <w:r w:rsidRPr="0057657D">
        <w:rPr>
          <w:kern w:val="0"/>
          <w:sz w:val="22"/>
          <w:szCs w:val="22"/>
          <w:lang w:eastAsia="es-ES"/>
        </w:rPr>
        <w:t>pugui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comprometre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el </w:t>
      </w:r>
      <w:proofErr w:type="spellStart"/>
      <w:r w:rsidRPr="0057657D">
        <w:rPr>
          <w:kern w:val="0"/>
          <w:sz w:val="22"/>
          <w:szCs w:val="22"/>
          <w:lang w:eastAsia="es-ES"/>
        </w:rPr>
        <w:t>compliment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les </w:t>
      </w:r>
      <w:proofErr w:type="spellStart"/>
      <w:r w:rsidRPr="0057657D">
        <w:rPr>
          <w:kern w:val="0"/>
          <w:sz w:val="22"/>
          <w:szCs w:val="22"/>
          <w:lang w:eastAsia="es-ES"/>
        </w:rPr>
        <w:t>obligacions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exigibles per la </w:t>
      </w:r>
      <w:proofErr w:type="spellStart"/>
      <w:r w:rsidRPr="0057657D">
        <w:rPr>
          <w:kern w:val="0"/>
          <w:sz w:val="22"/>
          <w:szCs w:val="22"/>
          <w:lang w:eastAsia="es-ES"/>
        </w:rPr>
        <w:t>participació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el </w:t>
      </w:r>
      <w:proofErr w:type="spellStart"/>
      <w:r w:rsidRPr="0057657D">
        <w:rPr>
          <w:kern w:val="0"/>
          <w:sz w:val="22"/>
          <w:szCs w:val="22"/>
          <w:lang w:eastAsia="es-ES"/>
        </w:rPr>
        <w:t>procediment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contractació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, ni que </w:t>
      </w:r>
      <w:proofErr w:type="spellStart"/>
      <w:r w:rsidRPr="0057657D">
        <w:rPr>
          <w:kern w:val="0"/>
          <w:sz w:val="22"/>
          <w:szCs w:val="22"/>
          <w:lang w:eastAsia="es-ES"/>
        </w:rPr>
        <w:t>pugui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comprometre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el </w:t>
      </w:r>
      <w:proofErr w:type="spellStart"/>
      <w:r w:rsidRPr="0057657D">
        <w:rPr>
          <w:kern w:val="0"/>
          <w:sz w:val="22"/>
          <w:szCs w:val="22"/>
          <w:lang w:eastAsia="es-ES"/>
        </w:rPr>
        <w:t>compliment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d’aquestes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obligacions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</w:t>
      </w:r>
      <w:proofErr w:type="spellStart"/>
      <w:r w:rsidRPr="0057657D">
        <w:rPr>
          <w:kern w:val="0"/>
          <w:sz w:val="22"/>
          <w:szCs w:val="22"/>
          <w:lang w:eastAsia="es-ES"/>
        </w:rPr>
        <w:t>cas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resultar </w:t>
      </w:r>
      <w:proofErr w:type="spellStart"/>
      <w:r w:rsidRPr="0057657D">
        <w:rPr>
          <w:kern w:val="0"/>
          <w:sz w:val="22"/>
          <w:szCs w:val="22"/>
          <w:lang w:eastAsia="es-ES"/>
        </w:rPr>
        <w:t>adjudicatària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l’expedient</w:t>
      </w:r>
      <w:proofErr w:type="spellEnd"/>
      <w:r w:rsidRPr="0057657D">
        <w:rPr>
          <w:kern w:val="0"/>
          <w:sz w:val="22"/>
          <w:szCs w:val="22"/>
          <w:lang w:eastAsia="es-ES"/>
        </w:rPr>
        <w:t>.</w:t>
      </w:r>
    </w:p>
    <w:p w:rsidR="005B7278" w:rsidRPr="0057657D" w:rsidRDefault="005B7278" w:rsidP="005B7278">
      <w:pPr>
        <w:pStyle w:val="Default"/>
        <w:spacing w:after="240" w:line="276" w:lineRule="auto"/>
        <w:jc w:val="both"/>
        <w:rPr>
          <w:kern w:val="0"/>
          <w:sz w:val="22"/>
          <w:szCs w:val="22"/>
          <w:lang w:eastAsia="es-ES"/>
        </w:rPr>
      </w:pPr>
      <w:proofErr w:type="spellStart"/>
      <w:r w:rsidRPr="0057657D">
        <w:rPr>
          <w:kern w:val="0"/>
          <w:sz w:val="22"/>
          <w:szCs w:val="22"/>
          <w:lang w:eastAsia="es-ES"/>
        </w:rPr>
        <w:t>Sisè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. Que ni la </w:t>
      </w:r>
      <w:proofErr w:type="spellStart"/>
      <w:r w:rsidRPr="0057657D">
        <w:rPr>
          <w:kern w:val="0"/>
          <w:sz w:val="22"/>
          <w:szCs w:val="22"/>
          <w:lang w:eastAsia="es-ES"/>
        </w:rPr>
        <w:t>meva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persona ni, si </w:t>
      </w:r>
      <w:proofErr w:type="spellStart"/>
      <w:r w:rsidRPr="0057657D">
        <w:rPr>
          <w:kern w:val="0"/>
          <w:sz w:val="22"/>
          <w:szCs w:val="22"/>
          <w:lang w:eastAsia="es-ES"/>
        </w:rPr>
        <w:t>és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el cas, la persona jurídica a la </w:t>
      </w:r>
      <w:proofErr w:type="spellStart"/>
      <w:r w:rsidRPr="0057657D">
        <w:rPr>
          <w:kern w:val="0"/>
          <w:sz w:val="22"/>
          <w:szCs w:val="22"/>
          <w:lang w:eastAsia="es-ES"/>
        </w:rPr>
        <w:t>qual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represento es </w:t>
      </w:r>
      <w:proofErr w:type="spellStart"/>
      <w:r w:rsidRPr="0057657D">
        <w:rPr>
          <w:kern w:val="0"/>
          <w:sz w:val="22"/>
          <w:szCs w:val="22"/>
          <w:lang w:eastAsia="es-ES"/>
        </w:rPr>
        <w:t>troba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una </w:t>
      </w:r>
      <w:proofErr w:type="spellStart"/>
      <w:r w:rsidRPr="0057657D">
        <w:rPr>
          <w:kern w:val="0"/>
          <w:sz w:val="22"/>
          <w:szCs w:val="22"/>
          <w:lang w:eastAsia="es-ES"/>
        </w:rPr>
        <w:t>situació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conflicte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d'interès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, </w:t>
      </w:r>
      <w:proofErr w:type="spellStart"/>
      <w:r w:rsidRPr="0057657D">
        <w:rPr>
          <w:kern w:val="0"/>
          <w:sz w:val="22"/>
          <w:szCs w:val="22"/>
          <w:lang w:eastAsia="es-ES"/>
        </w:rPr>
        <w:t>d’acord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amb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la </w:t>
      </w:r>
      <w:proofErr w:type="spellStart"/>
      <w:r w:rsidRPr="0057657D">
        <w:rPr>
          <w:kern w:val="0"/>
          <w:sz w:val="22"/>
          <w:szCs w:val="22"/>
          <w:lang w:eastAsia="es-ES"/>
        </w:rPr>
        <w:t>definició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l'article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61 del </w:t>
      </w:r>
      <w:proofErr w:type="spellStart"/>
      <w:r w:rsidRPr="0057657D">
        <w:rPr>
          <w:kern w:val="0"/>
          <w:sz w:val="22"/>
          <w:szCs w:val="22"/>
          <w:lang w:eastAsia="es-ES"/>
        </w:rPr>
        <w:t>Reglament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Financer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la UE i 64 de la LCSP.</w:t>
      </w:r>
    </w:p>
    <w:p w:rsidR="005B7278" w:rsidRDefault="005B7278" w:rsidP="005B7278">
      <w:pPr>
        <w:pStyle w:val="Default"/>
        <w:spacing w:after="240" w:line="276" w:lineRule="auto"/>
        <w:jc w:val="both"/>
        <w:rPr>
          <w:kern w:val="0"/>
          <w:sz w:val="22"/>
          <w:szCs w:val="22"/>
          <w:lang w:eastAsia="es-ES"/>
        </w:rPr>
      </w:pPr>
      <w:proofErr w:type="spellStart"/>
      <w:r w:rsidRPr="0057657D">
        <w:rPr>
          <w:kern w:val="0"/>
          <w:sz w:val="22"/>
          <w:szCs w:val="22"/>
          <w:lang w:eastAsia="es-ES"/>
        </w:rPr>
        <w:t>Setè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. Que </w:t>
      </w:r>
      <w:proofErr w:type="spellStart"/>
      <w:r w:rsidRPr="0057657D">
        <w:rPr>
          <w:kern w:val="0"/>
          <w:sz w:val="22"/>
          <w:szCs w:val="22"/>
          <w:lang w:eastAsia="es-ES"/>
        </w:rPr>
        <w:t>els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administradors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, </w:t>
      </w:r>
      <w:proofErr w:type="spellStart"/>
      <w:r w:rsidRPr="0057657D">
        <w:rPr>
          <w:kern w:val="0"/>
          <w:sz w:val="22"/>
          <w:szCs w:val="22"/>
          <w:lang w:eastAsia="es-ES"/>
        </w:rPr>
        <w:t>els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representants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i la resta de persones </w:t>
      </w:r>
      <w:proofErr w:type="spellStart"/>
      <w:r w:rsidRPr="0057657D">
        <w:rPr>
          <w:kern w:val="0"/>
          <w:sz w:val="22"/>
          <w:szCs w:val="22"/>
          <w:lang w:eastAsia="es-ES"/>
        </w:rPr>
        <w:t>amb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capacitat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presa de </w:t>
      </w:r>
      <w:proofErr w:type="spellStart"/>
      <w:r w:rsidRPr="0057657D">
        <w:rPr>
          <w:kern w:val="0"/>
          <w:sz w:val="22"/>
          <w:szCs w:val="22"/>
          <w:lang w:eastAsia="es-ES"/>
        </w:rPr>
        <w:t>decisions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o control sobre [persona jurídica] no es </w:t>
      </w:r>
      <w:proofErr w:type="spellStart"/>
      <w:r w:rsidRPr="0057657D">
        <w:rPr>
          <w:kern w:val="0"/>
          <w:sz w:val="22"/>
          <w:szCs w:val="22"/>
          <w:lang w:eastAsia="es-ES"/>
        </w:rPr>
        <w:t>troben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en la </w:t>
      </w:r>
      <w:proofErr w:type="spellStart"/>
      <w:r w:rsidRPr="0057657D">
        <w:rPr>
          <w:kern w:val="0"/>
          <w:sz w:val="22"/>
          <w:szCs w:val="22"/>
          <w:lang w:eastAsia="es-ES"/>
        </w:rPr>
        <w:t>situació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 </w:t>
      </w:r>
      <w:proofErr w:type="spellStart"/>
      <w:r w:rsidRPr="0057657D">
        <w:rPr>
          <w:kern w:val="0"/>
          <w:sz w:val="22"/>
          <w:szCs w:val="22"/>
          <w:lang w:eastAsia="es-ES"/>
        </w:rPr>
        <w:t>conflicte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definida a </w:t>
      </w:r>
      <w:proofErr w:type="spellStart"/>
      <w:r w:rsidRPr="0057657D">
        <w:rPr>
          <w:kern w:val="0"/>
          <w:sz w:val="22"/>
          <w:szCs w:val="22"/>
          <w:lang w:eastAsia="es-ES"/>
        </w:rPr>
        <w:t>l'apartat</w:t>
      </w:r>
      <w:proofErr w:type="spellEnd"/>
      <w:r w:rsidRPr="0057657D">
        <w:rPr>
          <w:kern w:val="0"/>
          <w:sz w:val="22"/>
          <w:szCs w:val="22"/>
          <w:lang w:eastAsia="es-ES"/>
        </w:rPr>
        <w:t xml:space="preserve"> </w:t>
      </w:r>
      <w:proofErr w:type="spellStart"/>
      <w:r w:rsidRPr="0057657D">
        <w:rPr>
          <w:kern w:val="0"/>
          <w:sz w:val="22"/>
          <w:szCs w:val="22"/>
          <w:lang w:eastAsia="es-ES"/>
        </w:rPr>
        <w:t>sisè</w:t>
      </w:r>
      <w:proofErr w:type="spellEnd"/>
      <w:r w:rsidRPr="0057657D">
        <w:rPr>
          <w:kern w:val="0"/>
          <w:sz w:val="22"/>
          <w:szCs w:val="22"/>
          <w:lang w:eastAsia="es-ES"/>
        </w:rPr>
        <w:t>.</w:t>
      </w:r>
    </w:p>
    <w:p w:rsidR="005B7278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 </w:t>
      </w:r>
      <w:r w:rsidRPr="0057657D">
        <w:rPr>
          <w:color w:val="auto"/>
          <w:sz w:val="22"/>
          <w:szCs w:val="22"/>
          <w:lang w:val="ca-ES"/>
        </w:rPr>
        <w:t>Vuitè. Que em comprometo a posar en coneixement de l’òrgan de contractació, sense dilació, qualsevol situació de conflicte d’interès que comprometi o pugui comprometre el compliment de les obligacions esmentades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57657D">
        <w:rPr>
          <w:color w:val="auto"/>
          <w:sz w:val="22"/>
          <w:szCs w:val="22"/>
          <w:lang w:val="ca-ES"/>
        </w:rPr>
        <w:t>Novè. Que he subministrat informació exacta, veraç i completa en el marc del d’aquest expedient, i que tinc coneixement que la falsedat de la present declaració i la informació subministrada comporta les conseqüències contractuals, administratives o judicials que estableixi la normativa d'aplicació i la documentació contractual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3333FF">
        <w:rPr>
          <w:b/>
          <w:color w:val="auto"/>
          <w:sz w:val="22"/>
          <w:szCs w:val="22"/>
          <w:lang w:val="ca-ES"/>
        </w:rPr>
        <w:t xml:space="preserve">[Lloc i data]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3333FF">
        <w:rPr>
          <w:b/>
          <w:color w:val="auto"/>
          <w:sz w:val="22"/>
          <w:szCs w:val="22"/>
          <w:lang w:val="ca-ES"/>
        </w:rPr>
        <w:t>[Signatura i càrrec]</w:t>
      </w:r>
    </w:p>
    <w:p w:rsidR="005B7278" w:rsidRPr="003333FF" w:rsidRDefault="005B7278" w:rsidP="005B727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0" w:hanging="6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r w:rsidRPr="003333FF">
        <w:rPr>
          <w:b/>
          <w:color w:val="auto"/>
          <w:sz w:val="22"/>
          <w:szCs w:val="22"/>
        </w:rPr>
        <w:br w:type="page"/>
      </w:r>
      <w:bookmarkStart w:id="2" w:name="_Toc217892963"/>
      <w:r w:rsidRPr="003333FF">
        <w:rPr>
          <w:rFonts w:ascii="Arial" w:hAnsi="Arial" w:cs="Arial"/>
          <w:b/>
          <w:bCs/>
          <w:color w:val="0000FF"/>
          <w:kern w:val="0"/>
          <w:sz w:val="22"/>
        </w:rPr>
        <w:lastRenderedPageBreak/>
        <w:t xml:space="preserve">ANNEX 6. Acreditació de les condicions especials d’execució relatives als fons </w:t>
      </w:r>
      <w:proofErr w:type="spellStart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>Next</w:t>
      </w:r>
      <w:proofErr w:type="spellEnd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  <w:proofErr w:type="spellStart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>Generation</w:t>
      </w:r>
      <w:proofErr w:type="spellEnd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 EU</w:t>
      </w:r>
      <w:bookmarkEnd w:id="2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Expedient de contractació: </w:t>
      </w:r>
      <w:r w:rsidRPr="00DB7524">
        <w:rPr>
          <w:color w:val="auto"/>
          <w:sz w:val="22"/>
          <w:szCs w:val="22"/>
          <w:lang w:val="ca-ES"/>
        </w:rPr>
        <w:t>DC MIXT 78_25 (2025/00030815Z)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>Número de component: COMPONENT 14 Pla de modernització i competitivitat del sector turístic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Nom del projecte o </w:t>
      </w:r>
      <w:proofErr w:type="spellStart"/>
      <w:r w:rsidRPr="003333FF">
        <w:rPr>
          <w:color w:val="auto"/>
          <w:sz w:val="22"/>
          <w:szCs w:val="22"/>
          <w:lang w:val="ca-ES"/>
        </w:rPr>
        <w:t>subprojecte</w:t>
      </w:r>
      <w:proofErr w:type="spellEnd"/>
      <w:r w:rsidRPr="003333FF">
        <w:rPr>
          <w:color w:val="auto"/>
          <w:sz w:val="22"/>
          <w:szCs w:val="22"/>
          <w:lang w:val="ca-ES"/>
        </w:rPr>
        <w:t>: I4.P03</w:t>
      </w:r>
      <w:r w:rsidRPr="003333FF">
        <w:rPr>
          <w:lang w:val="ca-ES"/>
        </w:rPr>
        <w:t xml:space="preserve"> </w:t>
      </w:r>
      <w:r w:rsidRPr="003333FF">
        <w:rPr>
          <w:color w:val="auto"/>
          <w:sz w:val="22"/>
          <w:szCs w:val="22"/>
          <w:lang w:val="ca-ES"/>
        </w:rPr>
        <w:t>“inversió en el manteniment i rehabilitació de patrimoni històric d'ús turístic”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>Jo, el sotasignat/</w:t>
      </w:r>
      <w:proofErr w:type="spellStart"/>
      <w:r w:rsidRPr="003333FF">
        <w:rPr>
          <w:color w:val="auto"/>
          <w:sz w:val="22"/>
          <w:szCs w:val="22"/>
          <w:lang w:val="ca-ES"/>
        </w:rPr>
        <w:t>ada</w:t>
      </w:r>
      <w:proofErr w:type="spellEnd"/>
      <w:r w:rsidRPr="003333FF">
        <w:rPr>
          <w:color w:val="auto"/>
          <w:sz w:val="22"/>
          <w:szCs w:val="22"/>
          <w:lang w:val="ca-ES"/>
        </w:rPr>
        <w:t>,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Nom i cognoms</w:t>
      </w:r>
      <w:r w:rsidRPr="003333FF">
        <w:rPr>
          <w:color w:val="auto"/>
          <w:sz w:val="22"/>
          <w:szCs w:val="22"/>
          <w:lang w:val="ca-ES"/>
        </w:rPr>
        <w:t>], amb DNI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núm. DNI</w:t>
      </w:r>
      <w:r w:rsidRPr="003333FF">
        <w:rPr>
          <w:color w:val="auto"/>
          <w:sz w:val="22"/>
          <w:szCs w:val="22"/>
          <w:lang w:val="ca-ES"/>
        </w:rPr>
        <w:t>], com a conseller/a, delegat/</w:t>
      </w:r>
      <w:proofErr w:type="spellStart"/>
      <w:r w:rsidRPr="003333FF">
        <w:rPr>
          <w:color w:val="auto"/>
          <w:sz w:val="22"/>
          <w:szCs w:val="22"/>
          <w:lang w:val="ca-ES"/>
        </w:rPr>
        <w:t>ada</w:t>
      </w:r>
      <w:proofErr w:type="spellEnd"/>
      <w:r w:rsidRPr="003333FF">
        <w:rPr>
          <w:color w:val="auto"/>
          <w:sz w:val="22"/>
          <w:szCs w:val="22"/>
          <w:lang w:val="ca-ES"/>
        </w:rPr>
        <w:t>, gerent o representant legal de l’empresa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nom complet entitat</w:t>
      </w:r>
      <w:r w:rsidRPr="003333FF">
        <w:rPr>
          <w:color w:val="auto"/>
          <w:sz w:val="22"/>
          <w:szCs w:val="22"/>
          <w:lang w:val="ca-ES"/>
        </w:rPr>
        <w:t>], amb NIF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NIF entitat</w:t>
      </w:r>
      <w:r w:rsidRPr="003333FF">
        <w:rPr>
          <w:color w:val="auto"/>
          <w:sz w:val="22"/>
          <w:szCs w:val="22"/>
          <w:lang w:val="ca-ES"/>
        </w:rPr>
        <w:t>] i amb domicili fiscal a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domicili entitat</w:t>
      </w:r>
      <w:r w:rsidRPr="003333FF">
        <w:rPr>
          <w:color w:val="auto"/>
          <w:sz w:val="22"/>
          <w:szCs w:val="22"/>
          <w:lang w:val="ca-ES"/>
        </w:rPr>
        <w:t>], que participa com a empresa contractista/</w:t>
      </w:r>
      <w:proofErr w:type="spellStart"/>
      <w:r w:rsidRPr="003333FF">
        <w:rPr>
          <w:color w:val="auto"/>
          <w:sz w:val="22"/>
          <w:szCs w:val="22"/>
          <w:lang w:val="ca-ES"/>
        </w:rPr>
        <w:t>subcontractista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 en la licitació del contracte d'un servei de taller de circ social que té per objecte la </w:t>
      </w:r>
      <w:r>
        <w:rPr>
          <w:color w:val="auto"/>
          <w:sz w:val="22"/>
          <w:szCs w:val="22"/>
          <w:lang w:val="ca-ES"/>
        </w:rPr>
        <w:t>Contractació del</w:t>
      </w:r>
      <w:r w:rsidRPr="001A78FB">
        <w:rPr>
          <w:color w:val="auto"/>
          <w:sz w:val="22"/>
          <w:szCs w:val="22"/>
          <w:lang w:val="ca-ES"/>
        </w:rPr>
        <w:t xml:space="preserve"> </w:t>
      </w:r>
      <w:r w:rsidRPr="00A73B03">
        <w:rPr>
          <w:color w:val="auto"/>
          <w:sz w:val="22"/>
          <w:szCs w:val="22"/>
          <w:lang w:val="ca-ES"/>
        </w:rPr>
        <w:t xml:space="preserve">subministrament d’una unitat mòbil/vehicle personalitzat i equipat i el servei de disseny de l’experiència immersiva de realitat virtual vinculada al Castell </w:t>
      </w:r>
      <w:proofErr w:type="spellStart"/>
      <w:r w:rsidRPr="00A73B03">
        <w:rPr>
          <w:color w:val="auto"/>
          <w:sz w:val="22"/>
          <w:szCs w:val="22"/>
          <w:lang w:val="ca-ES"/>
        </w:rPr>
        <w:t>d’Eramprunyà</w:t>
      </w:r>
      <w:proofErr w:type="spellEnd"/>
      <w:r w:rsidRPr="00A73B03">
        <w:rPr>
          <w:color w:val="auto"/>
          <w:sz w:val="22"/>
          <w:szCs w:val="22"/>
          <w:lang w:val="ca-ES"/>
        </w:rPr>
        <w:t xml:space="preserve"> (Gavà. Baix Llobregat).</w:t>
      </w:r>
      <w:r w:rsidRPr="001A78FB">
        <w:rPr>
          <w:color w:val="auto"/>
          <w:sz w:val="22"/>
          <w:szCs w:val="22"/>
          <w:lang w:val="ca-ES"/>
        </w:rPr>
        <w:t>. Projecte de despesa 2025/01_MRR_MINTUR_proj. turístic Castell, convocat</w:t>
      </w:r>
      <w:r w:rsidRPr="003333FF">
        <w:rPr>
          <w:color w:val="auto"/>
          <w:sz w:val="22"/>
          <w:szCs w:val="22"/>
          <w:lang w:val="ca-ES"/>
        </w:rPr>
        <w:t xml:space="preserve"> en el desenvolupament de les actuacions necessàries per a la consecució dels objectius definits en el component i el projecte o </w:t>
      </w:r>
      <w:proofErr w:type="spellStart"/>
      <w:r w:rsidRPr="003333FF">
        <w:rPr>
          <w:color w:val="auto"/>
          <w:sz w:val="22"/>
          <w:szCs w:val="22"/>
          <w:lang w:val="ca-ES"/>
        </w:rPr>
        <w:t>subprojecte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 indicats, declaro, sota la meva responsabilitat: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>a) Que el titular real de l’empresa contractista/</w:t>
      </w:r>
      <w:proofErr w:type="spellStart"/>
      <w:r w:rsidRPr="003333FF">
        <w:rPr>
          <w:color w:val="auto"/>
          <w:sz w:val="22"/>
          <w:szCs w:val="22"/>
          <w:lang w:val="ca-ES"/>
        </w:rPr>
        <w:t>subcontractista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 és el Sr./Sra.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......</w:t>
      </w:r>
      <w:r w:rsidRPr="003333FF">
        <w:rPr>
          <w:color w:val="auto"/>
          <w:sz w:val="22"/>
          <w:szCs w:val="22"/>
          <w:lang w:val="ca-ES"/>
        </w:rPr>
        <w:t>], nascut/</w:t>
      </w:r>
      <w:proofErr w:type="spellStart"/>
      <w:r w:rsidRPr="003333FF">
        <w:rPr>
          <w:color w:val="auto"/>
          <w:sz w:val="22"/>
          <w:szCs w:val="22"/>
          <w:lang w:val="ca-ES"/>
        </w:rPr>
        <w:t>uda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 en data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......</w:t>
      </w:r>
      <w:r w:rsidRPr="003333FF">
        <w:rPr>
          <w:color w:val="auto"/>
          <w:sz w:val="22"/>
          <w:szCs w:val="22"/>
          <w:lang w:val="ca-ES"/>
        </w:rPr>
        <w:t xml:space="preserve">].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b) 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 </w:t>
      </w:r>
    </w:p>
    <w:p w:rsidR="005B7278" w:rsidRPr="003333FF" w:rsidRDefault="005B7278" w:rsidP="005B7278">
      <w:pPr>
        <w:pStyle w:val="Default"/>
        <w:numPr>
          <w:ilvl w:val="0"/>
          <w:numId w:val="3"/>
        </w:numPr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La lletra d) de l’apartat 2: “demanar, a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 </w:t>
      </w:r>
    </w:p>
    <w:p w:rsidR="005B7278" w:rsidRPr="003333FF" w:rsidRDefault="005B7278" w:rsidP="005B7278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i. El nom del perceptor final dels fons </w:t>
      </w:r>
    </w:p>
    <w:p w:rsidR="005B7278" w:rsidRPr="003333FF" w:rsidRDefault="005B7278" w:rsidP="005B7278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ii. El nom del contractista i del </w:t>
      </w:r>
      <w:proofErr w:type="spellStart"/>
      <w:r w:rsidRPr="003333FF">
        <w:rPr>
          <w:color w:val="auto"/>
          <w:sz w:val="22"/>
          <w:szCs w:val="22"/>
          <w:lang w:val="ca-ES"/>
        </w:rPr>
        <w:t>subcontractista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, quan el perceptor final dels fons sigui un poder adjudicador de conformitat amb el dret de la Unió o nacional en matèria de contractació pública </w:t>
      </w:r>
    </w:p>
    <w:p w:rsidR="005B7278" w:rsidRPr="003333FF" w:rsidRDefault="005B7278" w:rsidP="005B7278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iii. Una llista de mesures per a l’execució de reformes i projectes d’inversió en el marc del pla de recuperació i resiliència, juntament amb l’import total del finançament públic d’aquestes mesures i que indiqui la quantitat dels fons desemborsats en el marc del Mecanisme i d’altres fons de la Unió.” </w:t>
      </w:r>
    </w:p>
    <w:p w:rsidR="005B7278" w:rsidRPr="003333FF" w:rsidRDefault="005B7278" w:rsidP="005B7278">
      <w:pPr>
        <w:pStyle w:val="Default"/>
        <w:numPr>
          <w:ilvl w:val="0"/>
          <w:numId w:val="3"/>
        </w:numPr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lastRenderedPageBreak/>
        <w:t xml:space="preserve"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 </w:t>
      </w:r>
    </w:p>
    <w:p w:rsidR="005B7278" w:rsidRPr="003333FF" w:rsidRDefault="005B7278" w:rsidP="005B7278">
      <w:pPr>
        <w:pStyle w:val="Default"/>
        <w:spacing w:after="240" w:line="276" w:lineRule="auto"/>
        <w:ind w:left="530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D’acord amb el marc jurídic exposat, accedeixo a la cessió i al tractament de les dades amb les finalitats expressament relacionades amb els articles esmentats.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c) Que, com a representant legal de l’empresa esmentada, manifesto el compromís d’aquesta per complir els principis transversals establerts al Pla de recuperació, transformació i resiliència que puguin afectar l’àmbit objectiu de gestió. A aquests efectes, manifesto el compromís de la persona/entitat que represento amb els estàndards més exigents en relació amb el compliment de les normes jurídiques, ètiques i morals, que s’adoptaran les mesures necessàries per prevenir i detectar el frau, la corrupció i els conflictes d’interès, i que, si escau, es comunicaran a les autoritats procedents els incompliments observats.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d) 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3333FF">
        <w:rPr>
          <w:color w:val="auto"/>
          <w:sz w:val="22"/>
          <w:szCs w:val="22"/>
          <w:lang w:val="ca-ES"/>
        </w:rPr>
        <w:t>harm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) en l’execució de les actuacions dutes a terme en el marc del PRTR, i manifesto que no hi ha doble finançament i que, en cas d’haver-n’hi, no em consta cap risc d’incompatibilitat amb el règim d’ajuts d’estat.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e) 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3333FF">
        <w:rPr>
          <w:b/>
          <w:color w:val="auto"/>
          <w:sz w:val="22"/>
          <w:szCs w:val="22"/>
          <w:lang w:val="ca-ES"/>
        </w:rPr>
        <w:t xml:space="preserve">[Lloc i data]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3333FF">
        <w:rPr>
          <w:b/>
          <w:color w:val="auto"/>
          <w:sz w:val="22"/>
          <w:szCs w:val="22"/>
          <w:lang w:val="ca-ES"/>
        </w:rPr>
        <w:t>[Signatura i càrrec]</w:t>
      </w:r>
    </w:p>
    <w:p w:rsidR="005B7278" w:rsidRPr="003333FF" w:rsidRDefault="005B7278" w:rsidP="005B7278">
      <w:pPr>
        <w:keepNext/>
        <w:autoSpaceDE w:val="0"/>
        <w:spacing w:before="120" w:after="100" w:afterAutospacing="1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r w:rsidRPr="003333FF">
        <w:rPr>
          <w:b/>
          <w:color w:val="auto"/>
          <w:sz w:val="22"/>
          <w:szCs w:val="22"/>
        </w:rPr>
        <w:br w:type="page"/>
      </w:r>
      <w:bookmarkStart w:id="3" w:name="_Toc157149298"/>
      <w:bookmarkStart w:id="4" w:name="_Toc217892964"/>
      <w:r w:rsidRPr="003333FF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lastRenderedPageBreak/>
        <w:t xml:space="preserve">ANNEX 7 PCAP - Model de declaració de cessió i tractament de dades en relació amb l'execució d'actuacions del Pla de recuperació, transformació i resiliència (PRTR) per a l’empresa contractista i/o </w:t>
      </w:r>
      <w:proofErr w:type="spellStart"/>
      <w:r w:rsidRPr="003333FF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subcontractista</w:t>
      </w:r>
      <w:bookmarkEnd w:id="3"/>
      <w:bookmarkEnd w:id="4"/>
      <w:proofErr w:type="spellEnd"/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Expedient de contractació núm.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: </w:t>
      </w:r>
      <w:r w:rsidRPr="00DB7524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DC MIXT 78_25 (2025/00030815Z)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Identificació de l’actuació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Contractació del</w:t>
      </w:r>
      <w:r w:rsidRPr="001A78FB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</w:t>
      </w:r>
      <w:r w:rsidRPr="00A73B03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subministrament d’una unitat mòbil/vehicle personalitzat i equipat i el servei de disseny de l’experiència immersiva de realitat virtual vinculada al Castell </w:t>
      </w:r>
      <w:proofErr w:type="spellStart"/>
      <w:r w:rsidRPr="00A73B03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d’Eramprunyà</w:t>
      </w:r>
      <w:proofErr w:type="spellEnd"/>
      <w:r w:rsidRPr="00A73B03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(Gavà. Baix Llobregat).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Òrgan de contractació: </w:t>
      </w:r>
      <w:r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Junta de Govern Local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proofErr w:type="spellStart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Subcontractistes</w:t>
      </w:r>
      <w:proofErr w:type="spellEnd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: ___________________________ NIF _______________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5B7278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Jo, el sotasignat/</w:t>
      </w:r>
      <w:proofErr w:type="spellStart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ada</w:t>
      </w:r>
      <w:proofErr w:type="spellEnd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</w:t>
      </w: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[Nom i cognoms]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amb DNI </w:t>
      </w: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[núm. DNI]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, com a conseller/a delegat/</w:t>
      </w:r>
      <w:proofErr w:type="spellStart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ada</w:t>
      </w:r>
      <w:proofErr w:type="spellEnd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o gerent de l’entitat </w:t>
      </w: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[nom entitat]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amb NIF </w:t>
      </w: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[NIF entitat]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i amb domicili fiscal a [domicili entitat], beneficiària d'ajudes finançades amb recursos provinents del PRTR / que participa com a contractista/</w:t>
      </w:r>
      <w:proofErr w:type="spellStart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subcontractista</w:t>
      </w:r>
      <w:proofErr w:type="spellEnd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en el desenvolupament d'actuacions necessàries per a la consecució dels objectius definits al component </w:t>
      </w:r>
      <w:r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14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del Pla de Recuperació, Transformació i Resiliència, Inversió </w:t>
      </w:r>
      <w:r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4 (C14.I04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),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:rsidR="005B7278" w:rsidRPr="003333FF" w:rsidRDefault="005B7278" w:rsidP="005B7278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:rsidR="005B7278" w:rsidRPr="003333FF" w:rsidRDefault="005B7278" w:rsidP="005B7278">
      <w:pPr>
        <w:suppressAutoHyphens w:val="0"/>
        <w:autoSpaceDE w:val="0"/>
        <w:autoSpaceDN w:val="0"/>
        <w:adjustRightInd w:val="0"/>
        <w:spacing w:after="155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i. El nom del perceptor final dels fons; </w:t>
      </w:r>
    </w:p>
    <w:p w:rsidR="005B7278" w:rsidRPr="003333FF" w:rsidRDefault="005B7278" w:rsidP="005B7278">
      <w:pPr>
        <w:suppressAutoHyphens w:val="0"/>
        <w:autoSpaceDE w:val="0"/>
        <w:autoSpaceDN w:val="0"/>
        <w:adjustRightInd w:val="0"/>
        <w:spacing w:after="155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ii. el nom del contractista i del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subcontractista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, quan el perceptor final dels fons sigui un poder adjudicador de conformitat amb el dret de la Unió o nacional en matèria de contractació pública; </w:t>
      </w:r>
    </w:p>
    <w:p w:rsidR="005B7278" w:rsidRPr="003333FF" w:rsidRDefault="005B7278" w:rsidP="005B7278">
      <w:pPr>
        <w:suppressAutoHyphens w:val="0"/>
        <w:autoSpaceDE w:val="0"/>
        <w:autoSpaceDN w:val="0"/>
        <w:adjustRightInd w:val="0"/>
        <w:spacing w:after="155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iii. els noms, cognoms i dates de naixement dels titulars reals del perceptor dels fons o del contractista, segons es defineix a l'article 3, punt 6, de la Directiva (UE) 2015/849 del Parlament Europeu i del Consell (26); </w:t>
      </w:r>
    </w:p>
    <w:p w:rsidR="005B7278" w:rsidRPr="003333FF" w:rsidRDefault="005B7278" w:rsidP="005B7278">
      <w:pPr>
        <w:suppressAutoHyphens w:val="0"/>
        <w:autoSpaceDE w:val="0"/>
        <w:autoSpaceDN w:val="0"/>
        <w:adjustRightInd w:val="0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:rsidR="005B7278" w:rsidRPr="003333FF" w:rsidRDefault="005B7278" w:rsidP="005B7278">
      <w:pPr>
        <w:suppressAutoHyphens w:val="0"/>
        <w:autoSpaceDE w:val="0"/>
        <w:autoSpaceDN w:val="0"/>
        <w:adjustRightInd w:val="0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5B7278" w:rsidRPr="003333FF" w:rsidRDefault="005B7278" w:rsidP="005B7278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lastRenderedPageBreak/>
        <w:t>D’acord amb el marc jurídic exposat, accedeixo a la cessió i al tractament de les dades amb les finalitats expressament indicades en els articles esmentats.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[Lloc i data]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[Signatura i càrrec]</w:t>
      </w:r>
    </w:p>
    <w:p w:rsidR="005B7278" w:rsidRPr="003333FF" w:rsidRDefault="005B7278" w:rsidP="005B7278">
      <w:pPr>
        <w:suppressAutoHyphens w:val="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br w:type="page"/>
      </w:r>
    </w:p>
    <w:p w:rsidR="005B7278" w:rsidRPr="003333FF" w:rsidRDefault="005B7278" w:rsidP="005B7278">
      <w:pPr>
        <w:keepNext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5" w:name="_Toc157149299"/>
      <w:bookmarkStart w:id="6" w:name="_Toc217892965"/>
      <w:r w:rsidRPr="003333FF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lastRenderedPageBreak/>
        <w:t xml:space="preserve">ANNEX 8 PCAP - Model de declaració de compromís en relació amb l'execució d'actuacions del Pla de recuperació, transformació i resiliència (PRTR) per a l’empresa contractista i/o </w:t>
      </w:r>
      <w:proofErr w:type="spellStart"/>
      <w:r w:rsidRPr="003333FF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subcontractista</w:t>
      </w:r>
      <w:bookmarkEnd w:id="5"/>
      <w:bookmarkEnd w:id="6"/>
      <w:proofErr w:type="spellEnd"/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Expedient de contractació núm.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: </w:t>
      </w:r>
      <w:r w:rsidRPr="001A78FB">
        <w:rPr>
          <w:rFonts w:ascii="Arial" w:eastAsia="Calibri" w:hAnsi="Arial" w:cs="Arial"/>
          <w:kern w:val="0"/>
          <w:sz w:val="22"/>
          <w:szCs w:val="22"/>
          <w:lang w:eastAsia="en-US"/>
        </w:rPr>
        <w:t>DC MIXT 78_25 (2025/00030815Z)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Identificació de l’actuació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: </w:t>
      </w:r>
      <w:r w:rsidRPr="001A78FB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Contractació del </w:t>
      </w:r>
      <w:r w:rsidRPr="00A73B03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subministrament d’una unitat mòbil/vehicle personalitzat i equipat i el servei de disseny de l’experiència immersiva de realitat virtual vinculada al Castell </w:t>
      </w:r>
      <w:proofErr w:type="spellStart"/>
      <w:r w:rsidRPr="00A73B03">
        <w:rPr>
          <w:rFonts w:ascii="Arial" w:eastAsia="Calibri" w:hAnsi="Arial" w:cs="Arial"/>
          <w:kern w:val="0"/>
          <w:sz w:val="22"/>
          <w:szCs w:val="22"/>
          <w:lang w:eastAsia="en-US"/>
        </w:rPr>
        <w:t>d’Eramprunyà</w:t>
      </w:r>
      <w:proofErr w:type="spellEnd"/>
      <w:r w:rsidRPr="00A73B03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(Gavà. Baix Llobregat).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Òrgan de contractació: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Junta de Govern Local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proofErr w:type="spellStart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Subcontractistes</w:t>
      </w:r>
      <w:proofErr w:type="spellEnd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: ___________________________ NIF _______________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Jo, el sotasignat/</w:t>
      </w:r>
      <w:proofErr w:type="spellStart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ada</w:t>
      </w:r>
      <w:proofErr w:type="spellEnd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</w:t>
      </w: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i cognoms]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DNI </w:t>
      </w: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[núm. DNI]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, com a conseller/a delegat/</w:t>
      </w:r>
      <w:proofErr w:type="spellStart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ada</w:t>
      </w:r>
      <w:proofErr w:type="spellEnd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o gerent de l’entitat </w:t>
      </w: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entitat]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NIF </w:t>
      </w: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[NIF entitat]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i amb domicili fiscal a </w:t>
      </w: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[domicili entitat]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, en la condició d’òrgan responsable / òrgan gestor / beneficiària d'ajudes finançades amb recursos provinents del PRTR / que participa com a contractista/ens destinatari de l’encàrrec/</w:t>
      </w:r>
      <w:proofErr w:type="spellStart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subcontractista</w:t>
      </w:r>
      <w:proofErr w:type="spellEnd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en el desenvolupament d'actuacions necessàries per a la consecució dels objectius definits al component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14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del Pla de Recuperació, Transformació i Resiliència, Inversió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4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(C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14.I04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),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Addicionalment, atenent al contingut del PRTR, em comprometo a respectar els principis d’economia circular i evitar impactes negatius significatius en el medi ambient (DNSH, per les sigles en anglès do no significant </w:t>
      </w:r>
      <w:proofErr w:type="spellStart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harm</w:t>
      </w:r>
      <w:proofErr w:type="spellEnd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[Lloc i data]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[Signatura i càrrec]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b/>
          <w:color w:val="auto"/>
          <w:sz w:val="22"/>
          <w:szCs w:val="22"/>
        </w:rPr>
      </w:pPr>
    </w:p>
    <w:p w:rsidR="005B7278" w:rsidRPr="003333FF" w:rsidRDefault="005B7278" w:rsidP="005B727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432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r w:rsidRPr="003333FF">
        <w:rPr>
          <w:b/>
          <w:color w:val="auto"/>
          <w:sz w:val="22"/>
          <w:szCs w:val="22"/>
        </w:rPr>
        <w:br w:type="page"/>
      </w:r>
      <w:bookmarkStart w:id="7" w:name="_Toc217892966"/>
      <w:r w:rsidRPr="003333FF">
        <w:rPr>
          <w:rFonts w:ascii="Arial" w:hAnsi="Arial" w:cs="Arial"/>
          <w:b/>
          <w:bCs/>
          <w:color w:val="0000FF"/>
          <w:kern w:val="0"/>
          <w:sz w:val="22"/>
        </w:rPr>
        <w:lastRenderedPageBreak/>
        <w:t xml:space="preserve">ANNEX 9. </w:t>
      </w:r>
      <w:r w:rsidRPr="003333FF">
        <w:rPr>
          <w:rFonts w:ascii="Arial" w:hAnsi="Arial" w:cs="Arial"/>
          <w:b/>
          <w:bCs/>
          <w:color w:val="0000FF"/>
          <w:kern w:val="0"/>
        </w:rPr>
        <w:t xml:space="preserve">Oferta econòmica i altres aspectes avaluables automàticament. </w:t>
      </w:r>
      <w:r>
        <w:rPr>
          <w:rFonts w:ascii="Arial" w:hAnsi="Arial" w:cs="Arial"/>
          <w:b/>
          <w:bCs/>
          <w:color w:val="0000FF"/>
          <w:kern w:val="0"/>
        </w:rPr>
        <w:t>Lot 1</w:t>
      </w:r>
      <w:bookmarkEnd w:id="7"/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5B7278" w:rsidRPr="003333FF" w:rsidTr="00502CA2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5B7278" w:rsidRPr="003333FF" w:rsidTr="00502CA2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harmonitzat</w:t>
            </w:r>
          </w:p>
        </w:tc>
      </w:tr>
      <w:tr w:rsidR="005B7278" w:rsidRPr="003333FF" w:rsidTr="00502CA2">
        <w:trPr>
          <w:trHeight w:val="11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Contractació del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subministrament d’una unitat mòbil/vehicle personalitzat i equipat i el servei de disseny de l’experiència immersiva de realitat virtual vinculada al Castell </w:t>
            </w:r>
            <w:proofErr w:type="spellStart"/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d’Eramprunyà</w:t>
            </w:r>
            <w:proofErr w:type="spellEnd"/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(Gavà. Baix Llobregat).</w:t>
            </w: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Projecte de despesa 2025/01_MRR_MINTUR_proj. turístic Castel</w:t>
            </w:r>
            <w:r w:rsidRPr="00B738E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l.</w:t>
            </w:r>
          </w:p>
        </w:tc>
      </w:tr>
      <w:tr w:rsidR="005B7278" w:rsidRPr="003333FF" w:rsidTr="00502CA2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Default="005B7278" w:rsidP="00502C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1A78FB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MIXT 78_25 (2025/00030815Z)</w:t>
            </w:r>
          </w:p>
          <w:p w:rsidR="005B7278" w:rsidRPr="003333FF" w:rsidRDefault="005B7278" w:rsidP="00502C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C021B3">
              <w:rPr>
                <w:rFonts w:ascii="Arial" w:hAnsi="Arial" w:cs="Arial"/>
                <w:szCs w:val="22"/>
                <w:lang w:eastAsia="ca-ES"/>
              </w:rPr>
              <w:t xml:space="preserve">Lot 1: </w:t>
            </w:r>
            <w:r w:rsidRPr="00A73B03">
              <w:rPr>
                <w:rFonts w:ascii="Arial" w:hAnsi="Arial" w:cs="Arial"/>
                <w:sz w:val="22"/>
                <w:szCs w:val="22"/>
                <w:lang w:eastAsia="ca-ES"/>
              </w:rPr>
              <w:t>Subministrament de la unitat mòbil/vehicle personalitzat i equipat</w:t>
            </w:r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5B7278" w:rsidRPr="003333FF" w:rsidTr="00502CA2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3333FF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5B7278" w:rsidRPr="003333FF" w:rsidTr="00502CA2">
        <w:trPr>
          <w:trHeight w:val="64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6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12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3333FF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B7278" w:rsidRPr="003333FF" w:rsidRDefault="005B7278" w:rsidP="005B7278">
      <w:pPr>
        <w:keepNext/>
        <w:tabs>
          <w:tab w:val="left" w:pos="0"/>
        </w:tabs>
        <w:spacing w:before="120" w:after="120" w:line="276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5B7278" w:rsidRPr="001812B5" w:rsidRDefault="005B7278" w:rsidP="005B727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 xml:space="preserve">Conec i accepto íntegrament el plec de clàusules administratives particulars i de prescripcions tècniques  que regeixen la licitació i em comprometo a complir les obligacions </w:t>
      </w:r>
      <w:r w:rsidRPr="001812B5">
        <w:rPr>
          <w:rFonts w:ascii="Arial" w:hAnsi="Arial" w:cs="Arial"/>
          <w:color w:val="auto"/>
          <w:kern w:val="0"/>
          <w:sz w:val="22"/>
          <w:szCs w:val="22"/>
        </w:rPr>
        <w:t>especificades en aquests plecs i en la pròpia oferta, que formulo en els termes següents:</w:t>
      </w:r>
    </w:p>
    <w:p w:rsidR="005B7278" w:rsidRPr="001812B5" w:rsidRDefault="005B7278" w:rsidP="005B7278">
      <w:pPr>
        <w:autoSpaceDN w:val="0"/>
        <w:spacing w:line="276" w:lineRule="auto"/>
        <w:jc w:val="both"/>
        <w:textAlignment w:val="baseline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A</w:t>
      </w:r>
      <w:r w:rsidRPr="001812B5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.1️. Oferta econòmica.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10"/>
        <w:gridCol w:w="3224"/>
      </w:tblGrid>
      <w:tr w:rsidR="005B7278" w:rsidRPr="001812B5" w:rsidTr="00502CA2">
        <w:trPr>
          <w:trHeight w:val="104"/>
          <w:jc w:val="center"/>
        </w:trPr>
        <w:tc>
          <w:tcPr>
            <w:tcW w:w="1577" w:type="pct"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Pressupost màxim de licitació (IVA Exclòs)</w:t>
            </w:r>
          </w:p>
        </w:tc>
        <w:tc>
          <w:tcPr>
            <w:tcW w:w="1514" w:type="pct"/>
            <w:noWrap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ofert (IVA Exclòs)*</w:t>
            </w:r>
          </w:p>
        </w:tc>
        <w:tc>
          <w:tcPr>
            <w:tcW w:w="1909" w:type="pct"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ofert (IVA Exclòs)</w:t>
            </w:r>
          </w:p>
        </w:tc>
      </w:tr>
      <w:tr w:rsidR="005B7278" w:rsidRPr="001812B5" w:rsidTr="00502CA2">
        <w:trPr>
          <w:trHeight w:val="589"/>
          <w:jc w:val="center"/>
        </w:trPr>
        <w:tc>
          <w:tcPr>
            <w:tcW w:w="1577" w:type="pct"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FE7498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159.900,30 </w:t>
            </w:r>
            <w:r w:rsidRPr="001812B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514" w:type="pct"/>
            <w:noWrap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  <w:tc>
          <w:tcPr>
            <w:tcW w:w="1909" w:type="pct"/>
            <w:vAlign w:val="center"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</w:tr>
    </w:tbl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1812B5"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  <w:t xml:space="preserve">(*) La </w:t>
      </w:r>
      <w:r w:rsidRPr="00FE7498"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  <w:t>proposta no podrà superar el pressupost màxim de licitació (sense IVA)</w:t>
      </w:r>
    </w:p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A</w:t>
      </w:r>
      <w:r w:rsidRPr="00FE7498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.2 Millores tecnològiques i de sostenibilitat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3218"/>
      </w:tblGrid>
      <w:tr w:rsidR="005B7278" w:rsidRPr="00FE7498" w:rsidTr="00502CA2">
        <w:tc>
          <w:tcPr>
            <w:tcW w:w="4687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  <w:t>Millora proposada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  <w:t>Ofereix (Sí/No)</w:t>
            </w:r>
          </w:p>
        </w:tc>
      </w:tr>
      <w:tr w:rsidR="005B7278" w:rsidRPr="00FE7498" w:rsidTr="00502CA2">
        <w:tc>
          <w:tcPr>
            <w:tcW w:w="4687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  <w:t>Sistema de recàrrega energètica solar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</w:p>
        </w:tc>
      </w:tr>
      <w:tr w:rsidR="005B7278" w:rsidRPr="00FE7498" w:rsidTr="00502CA2">
        <w:tc>
          <w:tcPr>
            <w:tcW w:w="4687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  <w:t>Components reciclables i de baix consum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</w:p>
        </w:tc>
      </w:tr>
    </w:tbl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A</w:t>
      </w:r>
      <w:r w:rsidRPr="00FE7498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.3 Am</w:t>
      </w:r>
      <w:r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pliació del termini de garantia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268"/>
      </w:tblGrid>
      <w:tr w:rsidR="005B7278" w:rsidRPr="00FE7498" w:rsidTr="00502CA2">
        <w:tc>
          <w:tcPr>
            <w:tcW w:w="7054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bCs/>
                <w:color w:val="auto"/>
                <w:kern w:val="0"/>
                <w:sz w:val="22"/>
                <w:szCs w:val="22"/>
                <w:lang w:eastAsia="ca-ES"/>
              </w:rPr>
              <w:t>Indicar el nombre de mesos extres oferts (sumat als 3 anys mínims)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  <w:t>__ mesos</w:t>
            </w:r>
          </w:p>
        </w:tc>
      </w:tr>
    </w:tbl>
    <w:p w:rsidR="005B7278" w:rsidRPr="00901D75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highlight w:val="yellow"/>
          <w:lang w:eastAsia="ca-ES" w:bidi="hi-IN"/>
        </w:rPr>
      </w:pPr>
    </w:p>
    <w:p w:rsidR="005B7278" w:rsidRPr="00901D75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highlight w:val="yellow"/>
          <w:lang w:eastAsia="ca-ES" w:bidi="hi-IN"/>
        </w:rPr>
      </w:pP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B7278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 xml:space="preserve">Signatura electrònica del licitador </w:t>
      </w:r>
      <w:r w:rsidRPr="003333FF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 xml:space="preserve"> </w:t>
      </w:r>
    </w:p>
    <w:p w:rsidR="005B7278" w:rsidRPr="003333FF" w:rsidRDefault="005B7278" w:rsidP="005B727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432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r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br w:type="page"/>
      </w:r>
      <w:bookmarkStart w:id="8" w:name="_Toc217892967"/>
      <w:r w:rsidRPr="003333FF">
        <w:rPr>
          <w:rFonts w:ascii="Arial" w:hAnsi="Arial" w:cs="Arial"/>
          <w:b/>
          <w:bCs/>
          <w:color w:val="0000FF"/>
          <w:kern w:val="0"/>
          <w:sz w:val="22"/>
        </w:rPr>
        <w:lastRenderedPageBreak/>
        <w:t xml:space="preserve">ANNEX </w:t>
      </w:r>
      <w:r>
        <w:rPr>
          <w:rFonts w:ascii="Arial" w:hAnsi="Arial" w:cs="Arial"/>
          <w:b/>
          <w:bCs/>
          <w:color w:val="0000FF"/>
          <w:kern w:val="0"/>
          <w:sz w:val="22"/>
        </w:rPr>
        <w:t>10</w:t>
      </w:r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. </w:t>
      </w:r>
      <w:r w:rsidRPr="003333FF">
        <w:rPr>
          <w:rFonts w:ascii="Arial" w:hAnsi="Arial" w:cs="Arial"/>
          <w:b/>
          <w:bCs/>
          <w:color w:val="0000FF"/>
          <w:kern w:val="0"/>
        </w:rPr>
        <w:t xml:space="preserve">Oferta econòmica i altres aspectes avaluables automàticament. </w:t>
      </w:r>
      <w:r>
        <w:rPr>
          <w:rFonts w:ascii="Arial" w:hAnsi="Arial" w:cs="Arial"/>
          <w:b/>
          <w:bCs/>
          <w:color w:val="0000FF"/>
          <w:kern w:val="0"/>
        </w:rPr>
        <w:t>Lot 2</w:t>
      </w:r>
      <w:bookmarkEnd w:id="8"/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5B7278" w:rsidRPr="003333FF" w:rsidTr="00502CA2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5B7278" w:rsidRPr="003333FF" w:rsidTr="00502CA2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harmonitzat</w:t>
            </w:r>
          </w:p>
        </w:tc>
      </w:tr>
      <w:tr w:rsidR="005B7278" w:rsidRPr="003333FF" w:rsidTr="00502CA2">
        <w:trPr>
          <w:trHeight w:val="11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Contractació del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subministrament d’una unitat mòbil/vehicle personalitzat i equipat i el servei de disseny de l’experiència immersiva de realitat virtual vinculada al Castell </w:t>
            </w:r>
            <w:proofErr w:type="spellStart"/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d’Eramprunyà</w:t>
            </w:r>
            <w:proofErr w:type="spellEnd"/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(Gavà. Baix Llobregat).</w:t>
            </w: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Projecte de despesa 2025/01_MRR_MINTUR_proj. turístic Castel</w:t>
            </w:r>
            <w:r w:rsidRPr="00B738E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l.</w:t>
            </w:r>
          </w:p>
        </w:tc>
      </w:tr>
      <w:tr w:rsidR="005B7278" w:rsidRPr="003333FF" w:rsidTr="00502CA2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Default="005B7278" w:rsidP="00502C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1A78FB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MIXT 78_25 (2025/00030815Z)</w:t>
            </w:r>
          </w:p>
          <w:p w:rsidR="005B7278" w:rsidRPr="003333FF" w:rsidRDefault="005B7278" w:rsidP="00502C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C021B3">
              <w:rPr>
                <w:rFonts w:ascii="Arial" w:hAnsi="Arial" w:cs="Arial"/>
                <w:szCs w:val="22"/>
                <w:lang w:eastAsia="ca-ES"/>
              </w:rPr>
              <w:t xml:space="preserve">Lot </w:t>
            </w:r>
            <w:r>
              <w:rPr>
                <w:rFonts w:ascii="Arial" w:hAnsi="Arial" w:cs="Arial"/>
                <w:szCs w:val="22"/>
                <w:lang w:eastAsia="ca-ES"/>
              </w:rPr>
              <w:t>2</w:t>
            </w:r>
            <w:r w:rsidRPr="00C021B3">
              <w:rPr>
                <w:rFonts w:ascii="Arial" w:hAnsi="Arial" w:cs="Arial"/>
                <w:szCs w:val="22"/>
                <w:lang w:eastAsia="ca-ES"/>
              </w:rPr>
              <w:t xml:space="preserve">: </w:t>
            </w:r>
            <w:r>
              <w:rPr>
                <w:rFonts w:ascii="Arial" w:hAnsi="Arial" w:cs="Arial"/>
                <w:szCs w:val="22"/>
                <w:lang w:eastAsia="ca-ES"/>
              </w:rPr>
              <w:t xml:space="preserve">Servei dels </w:t>
            </w:r>
            <w:r w:rsidRPr="00901D75">
              <w:rPr>
                <w:rFonts w:ascii="Arial" w:hAnsi="Arial" w:cs="Arial"/>
                <w:sz w:val="22"/>
                <w:szCs w:val="22"/>
                <w:lang w:eastAsia="ca-ES"/>
              </w:rPr>
              <w:t xml:space="preserve">Continguts, interpretació i experiència immersiva del Castell </w:t>
            </w:r>
            <w:proofErr w:type="spellStart"/>
            <w:r w:rsidRPr="00901D75">
              <w:rPr>
                <w:rFonts w:ascii="Arial" w:hAnsi="Arial" w:cs="Arial"/>
                <w:sz w:val="22"/>
                <w:szCs w:val="22"/>
                <w:lang w:eastAsia="ca-ES"/>
              </w:rPr>
              <w:t>d’Eramprunyà</w:t>
            </w:r>
            <w:proofErr w:type="spellEnd"/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5B7278" w:rsidRPr="003333FF" w:rsidTr="00502CA2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3333FF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5B7278" w:rsidRPr="003333FF" w:rsidTr="00502CA2">
        <w:trPr>
          <w:trHeight w:val="64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6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12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3333FF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B7278" w:rsidRPr="003333FF" w:rsidRDefault="005B7278" w:rsidP="005B7278">
      <w:pPr>
        <w:keepNext/>
        <w:tabs>
          <w:tab w:val="left" w:pos="0"/>
        </w:tabs>
        <w:spacing w:before="120" w:after="120" w:line="276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5B7278" w:rsidRPr="001812B5" w:rsidRDefault="005B7278" w:rsidP="005B727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 xml:space="preserve">Conec i accepto íntegrament el plec de clàusules administratives particulars i de prescripcions tècniques  que regeixen la licitació i em comprometo a complir les obligacions </w:t>
      </w:r>
      <w:r w:rsidRPr="001812B5">
        <w:rPr>
          <w:rFonts w:ascii="Arial" w:hAnsi="Arial" w:cs="Arial"/>
          <w:color w:val="auto"/>
          <w:kern w:val="0"/>
          <w:sz w:val="22"/>
          <w:szCs w:val="22"/>
        </w:rPr>
        <w:t>especificades en aquests plecs i en la pròpia oferta, que formulo en els termes següents:</w:t>
      </w:r>
    </w:p>
    <w:p w:rsidR="005B7278" w:rsidRPr="001812B5" w:rsidRDefault="005B7278" w:rsidP="005B7278">
      <w:pPr>
        <w:autoSpaceDN w:val="0"/>
        <w:spacing w:line="276" w:lineRule="auto"/>
        <w:jc w:val="both"/>
        <w:textAlignment w:val="baseline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1812B5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B.1️. Oferta econòmica. </w:t>
      </w:r>
    </w:p>
    <w:p w:rsidR="005B7278" w:rsidRPr="001812B5" w:rsidRDefault="005B7278" w:rsidP="005B7278">
      <w:pPr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10"/>
        <w:gridCol w:w="3224"/>
      </w:tblGrid>
      <w:tr w:rsidR="005B7278" w:rsidRPr="001812B5" w:rsidTr="00502CA2">
        <w:trPr>
          <w:trHeight w:val="104"/>
          <w:jc w:val="center"/>
        </w:trPr>
        <w:tc>
          <w:tcPr>
            <w:tcW w:w="1577" w:type="pct"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Pressupost màxim de licitació (IVA Exclòs)</w:t>
            </w:r>
          </w:p>
        </w:tc>
        <w:tc>
          <w:tcPr>
            <w:tcW w:w="1514" w:type="pct"/>
            <w:noWrap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ofert (IVA Exclòs)*</w:t>
            </w:r>
          </w:p>
        </w:tc>
        <w:tc>
          <w:tcPr>
            <w:tcW w:w="1909" w:type="pct"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ofert (IVA Exclòs)</w:t>
            </w:r>
          </w:p>
        </w:tc>
      </w:tr>
      <w:tr w:rsidR="005B7278" w:rsidRPr="001812B5" w:rsidTr="00502CA2">
        <w:trPr>
          <w:trHeight w:val="589"/>
          <w:jc w:val="center"/>
        </w:trPr>
        <w:tc>
          <w:tcPr>
            <w:tcW w:w="1577" w:type="pct"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FE7498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228.480,00 </w:t>
            </w:r>
            <w:r w:rsidRPr="001812B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514" w:type="pct"/>
            <w:noWrap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  <w:tc>
          <w:tcPr>
            <w:tcW w:w="1909" w:type="pct"/>
            <w:vAlign w:val="center"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</w:tr>
    </w:tbl>
    <w:p w:rsidR="005B727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highlight w:val="yellow"/>
          <w:lang w:eastAsia="ca-ES" w:bidi="hi-IN"/>
        </w:rPr>
      </w:pPr>
      <w:r w:rsidRPr="001812B5"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  <w:t>(*) La proposta no podrà superar el pressupost màxim de licitació (sense IVA</w:t>
      </w:r>
      <w:r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  <w:t>)</w:t>
      </w:r>
    </w:p>
    <w:p w:rsidR="005B7278" w:rsidRDefault="005B7278" w:rsidP="005B7278">
      <w:pPr>
        <w:keepNext/>
        <w:autoSpaceDE w:val="0"/>
        <w:spacing w:after="120" w:line="276" w:lineRule="auto"/>
        <w:jc w:val="both"/>
        <w:outlineLvl w:val="0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 w:rsidRPr="00FE7498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B.2 Millores tecnològiques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2892"/>
        <w:gridCol w:w="2428"/>
      </w:tblGrid>
      <w:tr w:rsidR="005B7278" w:rsidRPr="001C74DD" w:rsidTr="00502CA2">
        <w:tc>
          <w:tcPr>
            <w:tcW w:w="1868" w:type="pct"/>
            <w:shd w:val="clear" w:color="auto" w:fill="auto"/>
            <w:vAlign w:val="center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sz w:val="22"/>
                <w:szCs w:val="22"/>
              </w:rPr>
            </w:pPr>
            <w:r w:rsidRPr="00EE3175">
              <w:rPr>
                <w:rStyle w:val="Refdecomentario"/>
                <w:rFonts w:ascii="Calibri" w:eastAsia="Calibri" w:hAnsi="Calibri" w:cs="Calibri"/>
              </w:rPr>
              <w:t/>
            </w:r>
            <w:r w:rsidRPr="00EE3175">
              <w:rPr>
                <w:rFonts w:ascii="Arial Nova Light" w:eastAsia="Calibri" w:hAnsi="Arial Nova Light" w:cs="Calibri"/>
                <w:b/>
                <w:bCs/>
                <w:sz w:val="22"/>
                <w:szCs w:val="22"/>
              </w:rPr>
              <w:t>Millora proposada</w:t>
            </w:r>
          </w:p>
        </w:tc>
        <w:tc>
          <w:tcPr>
            <w:tcW w:w="1702" w:type="pct"/>
            <w:shd w:val="clear" w:color="auto" w:fill="auto"/>
            <w:vAlign w:val="center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sz w:val="22"/>
                <w:szCs w:val="22"/>
              </w:rPr>
            </w:pPr>
            <w:r w:rsidRPr="00EE3175">
              <w:rPr>
                <w:rFonts w:ascii="Arial Nova Light" w:eastAsia="Calibri" w:hAnsi="Arial Nova Light" w:cs="Calibri"/>
                <w:b/>
                <w:bCs/>
                <w:sz w:val="22"/>
                <w:szCs w:val="22"/>
              </w:rPr>
              <w:t xml:space="preserve">Ofereix (Sí/No) </w:t>
            </w:r>
          </w:p>
        </w:tc>
        <w:tc>
          <w:tcPr>
            <w:tcW w:w="1429" w:type="pct"/>
            <w:shd w:val="clear" w:color="auto" w:fill="auto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b/>
                <w:bCs/>
                <w:sz w:val="22"/>
                <w:szCs w:val="22"/>
              </w:rPr>
            </w:pPr>
            <w:r w:rsidRPr="00EE3175">
              <w:rPr>
                <w:rFonts w:ascii="Arial Nova Light" w:eastAsia="Calibri" w:hAnsi="Arial Nova Light" w:cs="Calibri"/>
                <w:b/>
                <w:bCs/>
                <w:sz w:val="22"/>
                <w:szCs w:val="22"/>
              </w:rPr>
              <w:t>Quantitat (en cas d’oferir, indicar quantitat)</w:t>
            </w:r>
          </w:p>
        </w:tc>
      </w:tr>
      <w:tr w:rsidR="005B7278" w:rsidRPr="001C74DD" w:rsidTr="00502CA2">
        <w:tc>
          <w:tcPr>
            <w:tcW w:w="1868" w:type="pct"/>
            <w:shd w:val="clear" w:color="auto" w:fill="auto"/>
            <w:vAlign w:val="center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sz w:val="22"/>
                <w:szCs w:val="22"/>
              </w:rPr>
            </w:pPr>
            <w:r w:rsidRPr="00EE3175">
              <w:rPr>
                <w:rFonts w:ascii="Arial Nova Light" w:eastAsia="Calibri" w:hAnsi="Arial Nova Light" w:cs="Calibri"/>
                <w:sz w:val="22"/>
                <w:szCs w:val="22"/>
              </w:rPr>
              <w:t>Subministrament de visors de RV</w:t>
            </w:r>
          </w:p>
        </w:tc>
        <w:tc>
          <w:tcPr>
            <w:tcW w:w="1702" w:type="pct"/>
            <w:shd w:val="clear" w:color="auto" w:fill="auto"/>
            <w:vAlign w:val="center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29" w:type="pct"/>
            <w:shd w:val="clear" w:color="auto" w:fill="auto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strike/>
                <w:sz w:val="22"/>
                <w:szCs w:val="22"/>
                <w:highlight w:val="yellow"/>
              </w:rPr>
            </w:pPr>
          </w:p>
        </w:tc>
      </w:tr>
    </w:tbl>
    <w:p w:rsidR="005B7278" w:rsidRDefault="005B7278" w:rsidP="005B7278">
      <w:pPr>
        <w:keepNext/>
        <w:autoSpaceDE w:val="0"/>
        <w:spacing w:after="120" w:line="276" w:lineRule="auto"/>
        <w:jc w:val="both"/>
        <w:outlineLvl w:val="0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5B727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Cs/>
          <w:i/>
          <w:color w:val="auto"/>
          <w:kern w:val="3"/>
          <w:sz w:val="22"/>
          <w:szCs w:val="22"/>
          <w:lang w:eastAsia="ca-ES" w:bidi="hi-IN"/>
        </w:rPr>
      </w:pP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B7278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 xml:space="preserve">Signatura electrònica del licitador </w:t>
      </w:r>
      <w:r w:rsidRPr="003333FF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 xml:space="preserve"> </w:t>
      </w:r>
    </w:p>
    <w:p w:rsidR="00287F13" w:rsidRDefault="005E1276"/>
    <w:sectPr w:rsidR="00287F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78" w:rsidRDefault="005B7278" w:rsidP="005B7278">
      <w:r>
        <w:separator/>
      </w:r>
    </w:p>
  </w:endnote>
  <w:endnote w:type="continuationSeparator" w:id="0">
    <w:p w:rsidR="005B7278" w:rsidRDefault="005B7278" w:rsidP="005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ova Light">
    <w:altName w:val="Arial"/>
    <w:charset w:val="00"/>
    <w:family w:val="swiss"/>
    <w:pitch w:val="variable"/>
    <w:sig w:usb0="A1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78" w:rsidRDefault="005B7278" w:rsidP="005B7278">
      <w:r>
        <w:separator/>
      </w:r>
    </w:p>
  </w:footnote>
  <w:footnote w:type="continuationSeparator" w:id="0">
    <w:p w:rsidR="005B7278" w:rsidRDefault="005B7278" w:rsidP="005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8" w:rsidRDefault="005B7278">
    <w:pPr>
      <w:pStyle w:val="Encabezado"/>
    </w:pPr>
    <w:r w:rsidRPr="00E47D4E">
      <w:rPr>
        <w:rFonts w:ascii="Arial" w:hAnsi="Arial" w:cs="Arial"/>
        <w:b/>
        <w:noProof/>
        <w:lang w:val="es-ES" w:eastAsia="es-ES"/>
      </w:rPr>
      <w:drawing>
        <wp:inline distT="0" distB="0" distL="0" distR="0" wp14:anchorId="166A7B58" wp14:editId="0E0AA88D">
          <wp:extent cx="5400040" cy="3803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8"/>
    <w:rsid w:val="00043AD3"/>
    <w:rsid w:val="00055C76"/>
    <w:rsid w:val="00224AB7"/>
    <w:rsid w:val="004901AC"/>
    <w:rsid w:val="005B7278"/>
    <w:rsid w:val="005E1276"/>
    <w:rsid w:val="00654310"/>
    <w:rsid w:val="008B379B"/>
    <w:rsid w:val="00A123C7"/>
    <w:rsid w:val="00BC1E6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D39F"/>
  <w15:chartTrackingRefBased/>
  <w15:docId w15:val="{0589F7AC-2D50-49B1-A155-9489369E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5B7278"/>
  </w:style>
  <w:style w:type="character" w:customStyle="1" w:styleId="WW8Num3z2">
    <w:name w:val="WW8Num3z2"/>
    <w:qFormat/>
    <w:rsid w:val="005B7278"/>
  </w:style>
  <w:style w:type="character" w:styleId="Refdecomentario">
    <w:name w:val="annotation reference"/>
    <w:uiPriority w:val="99"/>
    <w:semiHidden/>
    <w:unhideWhenUsed/>
    <w:qFormat/>
    <w:rsid w:val="005B7278"/>
    <w:rPr>
      <w:sz w:val="16"/>
      <w:szCs w:val="16"/>
    </w:rPr>
  </w:style>
  <w:style w:type="paragraph" w:customStyle="1" w:styleId="Default">
    <w:name w:val="Default"/>
    <w:qFormat/>
    <w:rsid w:val="005B727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2940</Words>
  <Characters>16173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2025-12-29T12:55:00Z</dcterms:created>
  <dcterms:modified xsi:type="dcterms:W3CDTF">2025-12-29T12:55:00Z</dcterms:modified>
</cp:coreProperties>
</file>