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del Lot ..............,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eastAsia="Arial" w:cs="Arial"/>
          <w:b w:val="false"/>
          <w:bCs w:val="false"/>
          <w:i/>
          <w:i/>
          <w:iCs/>
          <w:color w:val="2A6099"/>
          <w:u w:val="none"/>
          <w:shd w:fill="auto" w:val="clear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A presentar pels licitadors dels LOT  1,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LOT 2, LOT 3, LOT 4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i LOT </w:t>
      </w:r>
      <w:r>
        <w:rPr>
          <w:rFonts w:ascii="Arial" w:hAnsi="Arial"/>
          <w:b/>
          <w:bCs/>
          <w:i/>
          <w:iCs/>
          <w:sz w:val="22"/>
          <w:szCs w:val="22"/>
        </w:rPr>
        <w:t>5</w:t>
      </w:r>
      <w:r>
        <w:rPr>
          <w:rFonts w:ascii="Arial" w:hAnsi="Arial"/>
          <w:b/>
          <w:bCs/>
          <w:i/>
          <w:iCs/>
          <w:sz w:val="22"/>
          <w:szCs w:val="22"/>
        </w:rPr>
        <w:t>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cs="Arial"/>
          <w:color w:val="2A6099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B.- Criteris automàtics:</w:t>
      </w:r>
    </w:p>
    <w:p>
      <w:pPr>
        <w:pStyle w:val="Normal"/>
        <w:pBdr/>
        <w:spacing w:lineRule="auto" w:line="276" w:before="57" w:after="0"/>
        <w:jc w:val="both"/>
        <w:rPr>
          <w:sz w:val="22"/>
          <w:szCs w:val="22"/>
          <w:u w:val="single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A presentar pels licitadors del LOT  </w:t>
      </w:r>
      <w:r>
        <w:rPr>
          <w:rFonts w:ascii="Arial" w:hAnsi="Arial"/>
          <w:b/>
          <w:bCs/>
          <w:i/>
          <w:i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: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Millora en el termini de realització dels treballs </w:t>
      </w:r>
    </w:p>
    <w:p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jc w:val="both"/>
        <w:rPr/>
      </w:pPr>
      <w:r>
        <w:rPr>
          <w:rFonts w:cs="Arial" w:ascii="Arial" w:hAnsi="Arial"/>
          <w:sz w:val="22"/>
          <w:szCs w:val="22"/>
          <w:lang w:val="ca-ES"/>
        </w:rPr>
        <w:t xml:space="preserve">Ofereixo </w:t>
      </w:r>
      <w:r>
        <w:rPr>
          <w:rFonts w:cs="Arial" w:ascii="Arial" w:hAnsi="Arial"/>
          <w:sz w:val="22"/>
          <w:szCs w:val="22"/>
          <w:lang w:val="ca-ES"/>
        </w:rPr>
        <w:t>redu</w:t>
      </w:r>
      <w:r>
        <w:rPr>
          <w:rFonts w:cs="Arial" w:ascii="Arial" w:hAnsi="Arial"/>
          <w:sz w:val="22"/>
          <w:szCs w:val="22"/>
          <w:lang w:val="ca-ES"/>
        </w:rPr>
        <w:t xml:space="preserve">ir </w:t>
      </w:r>
      <w:r>
        <w:rPr>
          <w:rFonts w:cs="Arial" w:ascii="Arial" w:hAnsi="Arial"/>
          <w:sz w:val="22"/>
          <w:szCs w:val="22"/>
          <w:lang w:val="ca-ES"/>
        </w:rPr>
        <w:t xml:space="preserve">els terminis màxims definits en el punt 1 del plec de prescripcions tècniques per </w:t>
      </w:r>
      <w:r>
        <w:rPr>
          <w:rFonts w:cs="Arial" w:ascii="Arial" w:hAnsi="Arial"/>
          <w:color w:val="000000"/>
          <w:sz w:val="22"/>
          <w:szCs w:val="22"/>
          <w:lang w:val="ca-ES"/>
        </w:rPr>
        <w:t>contribuir a completar el cicle d'auditories</w:t>
      </w:r>
      <w:r>
        <w:rPr>
          <w:rFonts w:cs="Arial" w:ascii="Arial" w:hAnsi="Arial"/>
          <w:sz w:val="22"/>
          <w:szCs w:val="22"/>
          <w:lang w:val="ca-ES"/>
        </w:rPr>
        <w:t>, segons el següent: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u w:val="single"/>
          <w:lang w:val="ca-ES"/>
        </w:rPr>
      </w:pPr>
      <w:r>
        <w:rPr>
          <w:rFonts w:cs="Arial"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Terminis màxims: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lang w:val="ca-ES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30/09/2026-auditoria de primer seguiment del SGQ implantat.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 xml:space="preserve">30/09/2027-auditoria de segon seguiment del SGQ implantat.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30/09/2028-auditoria de renovació de la certificació vigent.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 xml:space="preserve">30/09/2029-auditoria de primer seguiment del SGQ implantat.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  <w:lang w:val="ca-ES"/>
        </w:rPr>
        <w:t xml:space="preserve"> </w:t>
      </w:r>
      <w:r>
        <w:rPr>
          <w:rFonts w:cs="Arial" w:ascii="Arial" w:hAnsi="Arial"/>
          <w:sz w:val="22"/>
          <w:szCs w:val="22"/>
          <w:lang w:val="ca-ES"/>
        </w:rPr>
        <w:t xml:space="preserve">10 dies de reducció respecte les dates definides en l’apartat 1 del PPT: 10 punts </w:t>
      </w:r>
    </w:p>
    <w:p>
      <w:pPr>
        <w:pStyle w:val="Normal"/>
        <w:spacing w:lineRule="auto" w:line="240" w:before="0" w:after="0"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u w:val="none"/>
          <w:lang w:val="ca-ES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20 dies de reducció respecte les dates definides en l’apartat 1 del PPT: 20 punts </w:t>
      </w:r>
    </w:p>
    <w:p>
      <w:pPr>
        <w:pStyle w:val="Normal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rPr/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      ☐  </w:t>
      </w:r>
      <w:r>
        <w:rPr>
          <w:rFonts w:cs="Arial" w:ascii="Arial" w:hAnsi="Arial"/>
          <w:sz w:val="22"/>
          <w:szCs w:val="22"/>
          <w:lang w:val="ca-ES"/>
        </w:rPr>
        <w:t xml:space="preserve">30 dies de reducció respecte les dates definides en l’apartat 1 del PPT: 30 punts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lang w:val="ca-ES"/>
        </w:rPr>
      </w:pPr>
      <w:r>
        <w:rPr>
          <w:rFonts w:cs="Arial" w:ascii="Arial" w:hAnsi="Arial"/>
          <w:color w:val="000000"/>
          <w:lang w:val="ca-ES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A presentar pels licitadors del LOT  </w:t>
      </w:r>
      <w:r>
        <w:rPr>
          <w:rFonts w:ascii="Arial" w:hAnsi="Arial"/>
          <w:b/>
          <w:bCs/>
          <w:i/>
          <w:i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:</w:t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Millora en el termini de realització dels treballs </w:t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jc w:val="both"/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color w:val="auto"/>
          <w:sz w:val="22"/>
          <w:szCs w:val="22"/>
          <w:u w:val="none"/>
        </w:rPr>
        <w:t xml:space="preserve">Ofereixo reduir </w:t>
      </w:r>
      <w:r>
        <w:rPr>
          <w:rFonts w:ascii="Arial" w:hAnsi="Arial"/>
          <w:i w:val="false"/>
          <w:iCs w:val="false"/>
          <w:color w:val="auto"/>
          <w:sz w:val="22"/>
          <w:szCs w:val="22"/>
          <w:u w:val="none"/>
        </w:rPr>
        <w:t xml:space="preserve">els terminis màxims definits en el punt 1 del plec de prescripcions tècniques per </w:t>
      </w:r>
      <w:r>
        <w:rPr>
          <w:rFonts w:ascii="Arial" w:hAnsi="Arial"/>
          <w:i w:val="false"/>
          <w:iCs w:val="false"/>
          <w:color w:val="000000"/>
          <w:sz w:val="22"/>
          <w:szCs w:val="22"/>
          <w:u w:val="none"/>
        </w:rPr>
        <w:t>contribuir a completar el cicle d'auditories</w:t>
      </w:r>
      <w:r>
        <w:rPr>
          <w:rFonts w:ascii="Arial" w:hAnsi="Arial"/>
          <w:i w:val="false"/>
          <w:iCs w:val="false"/>
          <w:color w:val="auto"/>
          <w:sz w:val="22"/>
          <w:szCs w:val="22"/>
          <w:u w:val="none"/>
        </w:rPr>
        <w:t>, segons el següent: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Terminis màxims:</w:t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31/12/2026-auditoria de primer seguiment del SGA implantat.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31/12/2027-auditoria de segon seguiment del SGA implantat.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31/12/2028-auditoria de renovació de la certificació vigent.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>31/12/2029-auditoria de primer seguiment del SGA implantat.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rPr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val="ca-ES"/>
        </w:rPr>
        <w:t xml:space="preserve">10 dies de reducció respecte les dates definides en l’apartat 1 del PPT: 10 punts </w:t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rPr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sz w:val="22"/>
          <w:szCs w:val="22"/>
          <w:lang w:val="ca-ES"/>
        </w:rPr>
        <w:t xml:space="preserve">20 dies de reducció respecte les dates definides en l’apartat 1 del PPT: 20 punts </w:t>
      </w:r>
    </w:p>
    <w:p>
      <w:pPr>
        <w:pStyle w:val="Standard"/>
        <w:tabs>
          <w:tab w:val="clear" w:pos="720"/>
          <w:tab w:val="left" w:pos="258" w:leader="none"/>
          <w:tab w:val="left" w:pos="714" w:leader="none"/>
          <w:tab w:val="left" w:pos="1698" w:leader="none"/>
          <w:tab w:val="left" w:pos="2418" w:leader="none"/>
          <w:tab w:val="left" w:pos="3138" w:leader="none"/>
          <w:tab w:val="left" w:pos="3858" w:leader="none"/>
          <w:tab w:val="left" w:pos="4578" w:leader="none"/>
          <w:tab w:val="left" w:pos="5298" w:leader="none"/>
          <w:tab w:val="left" w:pos="6018" w:leader="none"/>
          <w:tab w:val="left" w:pos="6738" w:leader="none"/>
          <w:tab w:val="left" w:pos="7458" w:leader="none"/>
          <w:tab w:val="left" w:pos="8178" w:leader="none"/>
          <w:tab w:val="left" w:pos="8898" w:leader="none"/>
          <w:tab w:val="left" w:pos="9618" w:leader="none"/>
          <w:tab w:val="left" w:pos="10338" w:leader="none"/>
          <w:tab w:val="left" w:pos="11058" w:leader="none"/>
          <w:tab w:val="left" w:pos="11778" w:leader="none"/>
          <w:tab w:val="left" w:pos="12498" w:leader="none"/>
          <w:tab w:val="left" w:pos="13218" w:leader="none"/>
        </w:tabs>
        <w:spacing w:before="0" w:after="0"/>
        <w:contextualSpacing/>
        <w:rPr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color w:val="auto"/>
          <w:sz w:val="22"/>
          <w:szCs w:val="22"/>
          <w:u w:val="none"/>
          <w:lang w:val="ca-ES"/>
        </w:rPr>
        <w:t xml:space="preserve">30 dies de reducció respecte les dates definides en l’apartat 1 del PPT: 30 punts 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sz w:val="20"/>
          <w:szCs w:val="20"/>
          <w:lang w:val="ca-ES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</w:rPr>
      </w:pPr>
      <w:r>
        <w:rPr>
          <w:rStyle w:val="Fuentedeprrafopredeter1"/>
          <w:rFonts w:eastAsia="Helv" w:cs="Helv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 xml:space="preserve">A presentar pels licitadors del LOT  </w:t>
      </w:r>
      <w:r>
        <w:rPr>
          <w:rStyle w:val="Fuentedeprrafopredeter1"/>
          <w:rFonts w:eastAsia="Helv" w:cs="Helv" w:ascii="Arial" w:hAnsi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>5:</w:t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Millora en el termini de realització dels treballs </w:t>
      </w: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(màxim 30 punts)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  <w:t xml:space="preserve">Ofereixo reduir </w:t>
      </w:r>
      <w:r>
        <w:rPr>
          <w:rFonts w:cs="Arial" w:ascii="Arial" w:hAnsi="Arial"/>
          <w:color w:val="000000"/>
          <w:sz w:val="22"/>
          <w:szCs w:val="22"/>
          <w:lang w:val="ca-ES"/>
        </w:rPr>
        <w:t xml:space="preserve">el termini fins a la posada en funcionament del servei, que millori el termini indicat en l’apartat 5 lletra (j) del plec de prescripcions tècniques: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color w:val="000000"/>
          <w:sz w:val="22"/>
          <w:szCs w:val="22"/>
          <w:lang w:val="ca-ES"/>
        </w:rPr>
        <w:t xml:space="preserve">5 dies de reducció del termini màxim definit en l’apartat 7 del PPT: 10 punts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cs="Arial" w:ascii="Arial" w:hAnsi="Arial"/>
          <w:color w:val="000000"/>
          <w:sz w:val="22"/>
          <w:szCs w:val="22"/>
          <w:lang w:val="ca-ES"/>
        </w:rPr>
        <w:t xml:space="preserve">10 dies de reducció del termini màxim definit en l’apartat 7 del PPT: 20 punts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Style w:val="Fuentedeprrafopredeter1"/>
          <w:rFonts w:eastAsia="NSimSu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1"/>
          <w:rFonts w:eastAsia="Helv" w:cs="Arial" w:ascii="Arial" w:hAnsi="Arial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15 dies de reducció del termini màxim definit en l’apartat 7 del PPT: 30 punts </w:t>
      </w:r>
    </w:p>
    <w:p>
      <w:pPr>
        <w:pStyle w:val="Normal"/>
        <w:spacing w:lineRule="auto" w:line="240" w:before="0" w:after="0"/>
        <w:jc w:val="both"/>
        <w:rPr>
          <w:rStyle w:val="Fuentedeprrafopredeter1"/>
          <w:rFonts w:ascii="Arial" w:hAnsi="Arial" w:eastAsia="Helv" w:cs="Arial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u w:val="none"/>
          <w:shd w:fill="auto" w:val="clear"/>
          <w:lang w:val="ca-ES" w:eastAsia="es-ES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Style w:val="Fuentedeprrafopredeter1"/>
          <w:rFonts w:ascii="Arial" w:hAnsi="Arial" w:eastAsia="Helv" w:cs="Arial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u w:val="none"/>
          <w:shd w:fill="auto" w:val="clear"/>
          <w:lang w:val="ca-ES" w:eastAsia="es-ES"/>
        </w:rPr>
      </w:pPr>
      <w:r>
        <w:rPr>
          <w:sz w:val="22"/>
          <w:szCs w:val="22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/>
        <w:jc w:val="both"/>
        <w:rPr>
          <w:rFonts w:eastAsia="Arial" w:cs="Arial"/>
          <w:b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tandard">
    <w:name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es-ES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17</TotalTime>
  <Application>LibreOffice/24.8.7.2$Windows_X86_64 LibreOffice_project/e07d0a63a46349d29051da79b1fde8160bab2a89</Application>
  <AppVersion>15.0000</AppVersion>
  <Pages>2</Pages>
  <Words>514</Words>
  <Characters>2975</Characters>
  <CharactersWithSpaces>3485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2025-12-29T09:43:45Z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