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0405C1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4"/>
          <w:szCs w:val="22"/>
          <w:lang w:val="ca-ES"/>
        </w:rPr>
      </w:pPr>
      <w:bookmarkStart w:id="0" w:name="_Toc211847884"/>
      <w:bookmarkStart w:id="1" w:name="_GoBack"/>
      <w:bookmarkEnd w:id="1"/>
      <w:r w:rsidRPr="000405C1">
        <w:rPr>
          <w:color w:val="3333FF"/>
          <w:sz w:val="24"/>
          <w:szCs w:val="22"/>
          <w:lang w:val="ca-ES"/>
        </w:rPr>
        <w:t>ANNEX 8. Oferta econòmica i altres aspectes avaluables automàticament</w:t>
      </w:r>
      <w:bookmarkEnd w:id="0"/>
    </w:p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b/>
          <w:kern w:val="0"/>
        </w:rPr>
      </w:pPr>
    </w:p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b/>
          <w:kern w:val="0"/>
        </w:rPr>
      </w:pPr>
      <w:r w:rsidRPr="000405C1">
        <w:rPr>
          <w:rFonts w:ascii="Arial" w:hAnsi="Arial" w:cs="Arial"/>
          <w:b/>
          <w:kern w:val="0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C16245" w:rsidRPr="000405C1" w:rsidTr="00EB103F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bCs/>
                <w:kern w:val="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Ajuntament de Gavà</w:t>
            </w:r>
          </w:p>
        </w:tc>
      </w:tr>
      <w:tr w:rsidR="00C16245" w:rsidRPr="000405C1" w:rsidTr="00EB103F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bCs/>
                <w:kern w:val="0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Obert simplificat abreujat</w:t>
            </w:r>
          </w:p>
        </w:tc>
      </w:tr>
      <w:tr w:rsidR="00C16245" w:rsidRPr="000405C1" w:rsidTr="00EB103F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bCs/>
                <w:kern w:val="0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Cs w:val="22"/>
                <w:lang w:eastAsia="es-ES"/>
              </w:rPr>
            </w:pPr>
            <w:r w:rsidRPr="000405C1">
              <w:rPr>
                <w:rFonts w:ascii="Arial" w:eastAsia="Arial" w:hAnsi="Arial" w:cs="Arial"/>
                <w:color w:val="00000A"/>
                <w:kern w:val="0"/>
                <w:szCs w:val="22"/>
                <w:lang w:eastAsia="es-ES"/>
              </w:rPr>
              <w:t xml:space="preserve">CONTRACTACIÓ DE L’EXECUCIÓ DE LES OBRES “CONDICIONAMENT DEL CAMÍ ENTRE LA CAPELLA DE LA MARE DE DÉU DE BRUGUÉS I EL CASTELL D’ERAMPRUNYÀ”. </w:t>
            </w:r>
            <w:r w:rsidRPr="000405C1">
              <w:rPr>
                <w:rFonts w:ascii="Arial" w:hAnsi="Arial" w:cs="Arial"/>
                <w:sz w:val="20"/>
              </w:rPr>
              <w:t xml:space="preserve">Projecte Despesa </w:t>
            </w:r>
            <w:r w:rsidRPr="000405C1">
              <w:rPr>
                <w:rFonts w:ascii="Arial" w:hAnsi="Arial" w:cs="Arial"/>
                <w:caps/>
                <w:sz w:val="20"/>
              </w:rPr>
              <w:t>2024/03 MRR - DiBa - PSTD - Adequació Camí Ermita del Bruguers fins al Castell Eramprunyà (Conveni COSTA BCN)</w:t>
            </w:r>
          </w:p>
        </w:tc>
      </w:tr>
      <w:tr w:rsidR="00C16245" w:rsidRPr="000405C1" w:rsidTr="00EB103F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bCs/>
                <w:kern w:val="0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DC OBRES 69_25 (2025/00024877X)</w:t>
            </w:r>
          </w:p>
        </w:tc>
      </w:tr>
    </w:tbl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kern w:val="0"/>
          <w:lang w:eastAsia="ca-ES"/>
        </w:rPr>
      </w:pPr>
    </w:p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b/>
          <w:kern w:val="0"/>
        </w:rPr>
      </w:pPr>
      <w:r w:rsidRPr="000405C1">
        <w:rPr>
          <w:rFonts w:ascii="Arial" w:hAnsi="Arial" w:cs="Arial"/>
          <w:b/>
          <w:kern w:val="0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C16245" w:rsidRPr="000405C1" w:rsidTr="00EB103F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</w:tbl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kern w:val="0"/>
          <w:lang w:eastAsia="ca-ES"/>
        </w:rPr>
      </w:pPr>
    </w:p>
    <w:p w:rsidR="00C16245" w:rsidRPr="000405C1" w:rsidRDefault="00C16245" w:rsidP="00C16245">
      <w:pPr>
        <w:spacing w:before="120" w:after="120" w:line="276" w:lineRule="auto"/>
        <w:rPr>
          <w:rFonts w:ascii="Arial" w:hAnsi="Arial" w:cs="Arial"/>
          <w:kern w:val="0"/>
        </w:rPr>
      </w:pPr>
      <w:r w:rsidRPr="000405C1">
        <w:rPr>
          <w:rFonts w:ascii="Arial" w:hAnsi="Arial" w:cs="Arial"/>
          <w:b/>
          <w:kern w:val="0"/>
          <w:lang w:eastAsia="ca-ES"/>
        </w:rPr>
        <w:lastRenderedPageBreak/>
        <w:t xml:space="preserve">INFORMACIÓ SOBRE EL/LA REPRESENTANT DE L’EMPRESA </w:t>
      </w:r>
      <w:r w:rsidRPr="000405C1">
        <w:rPr>
          <w:rFonts w:ascii="Arial" w:hAnsi="Arial" w:cs="Arial"/>
          <w:b/>
          <w:kern w:val="0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C16245" w:rsidRPr="000405C1" w:rsidTr="00EB103F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Càrrec o capacitat en què actua: </w:t>
            </w:r>
            <w:r w:rsidRPr="000405C1">
              <w:rPr>
                <w:rFonts w:ascii="Arial" w:hAnsi="Arial" w:cs="Arial"/>
                <w:kern w:val="0"/>
                <w:sz w:val="22"/>
                <w:szCs w:val="20"/>
                <w:lang w:eastAsia="es-ES"/>
              </w:rPr>
              <w:t>(administrador únic, solidari o mancomunat, apoderat solidari o mancomunat</w:t>
            </w: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  <w:tr w:rsidR="00C16245" w:rsidRPr="000405C1" w:rsidTr="00EB103F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245" w:rsidRPr="000405C1" w:rsidRDefault="00C16245" w:rsidP="00EB103F">
            <w:pPr>
              <w:suppressAutoHyphens w:val="0"/>
              <w:spacing w:before="120" w:after="120" w:line="276" w:lineRule="auto"/>
              <w:rPr>
                <w:rFonts w:ascii="Arial" w:hAnsi="Arial" w:cs="Arial"/>
                <w:kern w:val="0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 </w:t>
            </w:r>
          </w:p>
        </w:tc>
      </w:tr>
    </w:tbl>
    <w:p w:rsidR="00C16245" w:rsidRPr="000405C1" w:rsidRDefault="00C16245" w:rsidP="00C16245">
      <w:pPr>
        <w:keepNext/>
        <w:tabs>
          <w:tab w:val="left" w:pos="0"/>
        </w:tabs>
        <w:spacing w:before="120" w:after="120" w:line="276" w:lineRule="auto"/>
        <w:ind w:left="576" w:hanging="576"/>
        <w:rPr>
          <w:rFonts w:ascii="Arial" w:hAnsi="Arial" w:cs="Arial"/>
          <w:b/>
          <w:kern w:val="0"/>
          <w:lang w:eastAsia="ca-ES"/>
        </w:rPr>
      </w:pPr>
    </w:p>
    <w:p w:rsidR="00C16245" w:rsidRPr="000405C1" w:rsidRDefault="00C16245" w:rsidP="00C16245">
      <w:pPr>
        <w:spacing w:after="120" w:line="276" w:lineRule="auto"/>
        <w:rPr>
          <w:rFonts w:ascii="Arial" w:hAnsi="Arial" w:cs="Arial"/>
          <w:kern w:val="0"/>
        </w:rPr>
      </w:pPr>
      <w:r w:rsidRPr="000405C1">
        <w:rPr>
          <w:rFonts w:ascii="Arial" w:hAnsi="Arial" w:cs="Arial"/>
          <w:kern w:val="0"/>
          <w:szCs w:val="22"/>
        </w:rPr>
        <w:t>Manifesto que:</w:t>
      </w:r>
    </w:p>
    <w:p w:rsidR="00C16245" w:rsidRPr="000405C1" w:rsidRDefault="00C16245" w:rsidP="00C16245">
      <w:pPr>
        <w:spacing w:after="120" w:line="276" w:lineRule="auto"/>
        <w:rPr>
          <w:rFonts w:ascii="Arial" w:hAnsi="Arial" w:cs="Arial"/>
          <w:kern w:val="0"/>
          <w:szCs w:val="22"/>
        </w:rPr>
      </w:pPr>
      <w:r w:rsidRPr="000405C1">
        <w:rPr>
          <w:rFonts w:ascii="Arial" w:hAnsi="Arial" w:cs="Arial"/>
          <w:kern w:val="0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kern w:val="0"/>
          <w:szCs w:val="22"/>
          <w:u w:val="single"/>
          <w:lang w:eastAsia="ca-ES"/>
        </w:rPr>
      </w:pPr>
      <w:r w:rsidRPr="000405C1">
        <w:rPr>
          <w:rFonts w:ascii="Arial" w:hAnsi="Arial" w:cs="Arial"/>
          <w:b/>
          <w:kern w:val="0"/>
          <w:szCs w:val="22"/>
          <w:lang w:eastAsia="ca-ES"/>
        </w:rPr>
        <w:t xml:space="preserve">Criteri 1: </w:t>
      </w:r>
      <w:r w:rsidRPr="000405C1">
        <w:rPr>
          <w:rFonts w:ascii="Arial" w:hAnsi="Arial" w:cs="Arial"/>
          <w:kern w:val="0"/>
          <w:szCs w:val="22"/>
          <w:u w:val="single"/>
          <w:lang w:eastAsia="ca-ES"/>
        </w:rPr>
        <w:t>Proposta econòmica</w:t>
      </w:r>
    </w:p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kern w:val="0"/>
          <w:szCs w:val="22"/>
          <w:u w:val="single"/>
          <w:lang w:eastAsia="ca-ES"/>
        </w:rPr>
      </w:pPr>
    </w:p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kern w:val="0"/>
          <w:szCs w:val="22"/>
          <w:u w:val="single"/>
          <w:lang w:eastAsia="ca-ES"/>
        </w:rPr>
      </w:pPr>
    </w:p>
    <w:tbl>
      <w:tblPr>
        <w:tblW w:w="73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</w:tblGrid>
      <w:tr w:rsidR="00C16245" w:rsidRPr="000405C1" w:rsidTr="00EB103F">
        <w:trPr>
          <w:trHeight w:val="245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C16245" w:rsidRPr="000405C1" w:rsidTr="00EB103F">
        <w:trPr>
          <w:trHeight w:val="510"/>
        </w:trPr>
        <w:tc>
          <w:tcPr>
            <w:tcW w:w="7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</w:rPr>
            </w:pPr>
            <w:r w:rsidRPr="000405C1">
              <w:rPr>
                <w:rFonts w:ascii="Arial" w:hAnsi="Arial" w:cs="Arial"/>
                <w:iCs/>
                <w:kern w:val="0"/>
                <w:szCs w:val="22"/>
                <w:lang w:eastAsia="es-ES"/>
              </w:rPr>
              <w:t xml:space="preserve">(El preu ofert no podrà superar l’import de licitació </w:t>
            </w:r>
            <w:r w:rsidRPr="000405C1">
              <w:rPr>
                <w:rFonts w:ascii="Arial" w:hAnsi="Arial" w:cs="Arial"/>
                <w:b/>
                <w:bCs/>
                <w:iCs/>
                <w:kern w:val="0"/>
                <w:szCs w:val="22"/>
                <w:lang w:eastAsia="es-ES"/>
              </w:rPr>
              <w:t>199.993,48 €</w:t>
            </w:r>
            <w:r w:rsidRPr="000405C1">
              <w:rPr>
                <w:rFonts w:ascii="Arial" w:hAnsi="Arial" w:cs="Arial"/>
                <w:iCs/>
                <w:kern w:val="0"/>
                <w:szCs w:val="22"/>
                <w:lang w:eastAsia="es-ES"/>
              </w:rPr>
              <w:t xml:space="preserve"> (exclòs IVA)</w:t>
            </w:r>
          </w:p>
        </w:tc>
      </w:tr>
      <w:tr w:rsidR="00C16245" w:rsidRPr="000405C1" w:rsidTr="00EB103F">
        <w:trPr>
          <w:trHeight w:val="80"/>
        </w:trPr>
        <w:tc>
          <w:tcPr>
            <w:tcW w:w="7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245" w:rsidRPr="000405C1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Cs w:val="22"/>
                <w:lang w:eastAsia="es-ES"/>
              </w:rPr>
            </w:pPr>
            <w:r w:rsidRPr="000405C1">
              <w:rPr>
                <w:rFonts w:ascii="Arial" w:hAnsi="Arial" w:cs="Arial"/>
                <w:kern w:val="0"/>
                <w:szCs w:val="22"/>
                <w:lang w:eastAsia="es-ES"/>
              </w:rPr>
              <w:t>Import de l’IVA .................................. Euros</w:t>
            </w:r>
          </w:p>
        </w:tc>
      </w:tr>
    </w:tbl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b/>
          <w:bCs/>
          <w:iCs/>
          <w:szCs w:val="22"/>
        </w:rPr>
      </w:pPr>
    </w:p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b/>
          <w:bCs/>
          <w:iCs/>
          <w:szCs w:val="22"/>
        </w:rPr>
      </w:pPr>
    </w:p>
    <w:p w:rsidR="00C16245" w:rsidRPr="000405C1" w:rsidRDefault="00C16245" w:rsidP="00C16245">
      <w:pPr>
        <w:spacing w:line="276" w:lineRule="auto"/>
        <w:ind w:right="-2"/>
        <w:rPr>
          <w:rFonts w:ascii="Arial" w:hAnsi="Arial" w:cs="Arial"/>
          <w:szCs w:val="22"/>
        </w:rPr>
      </w:pPr>
      <w:r w:rsidRPr="000405C1">
        <w:rPr>
          <w:rFonts w:ascii="Arial" w:hAnsi="Arial" w:cs="Arial"/>
          <w:szCs w:val="22"/>
        </w:rPr>
        <w:t xml:space="preserve">Signatura electrònica del licitador </w:t>
      </w:r>
    </w:p>
    <w:p w:rsidR="00C16245" w:rsidRPr="000405C1" w:rsidRDefault="00C16245" w:rsidP="00C16245">
      <w:pPr>
        <w:suppressAutoHyphens w:val="0"/>
        <w:spacing w:after="0" w:line="276" w:lineRule="auto"/>
        <w:rPr>
          <w:rFonts w:ascii="Arial" w:hAnsi="Arial" w:cs="Arial"/>
          <w:b/>
          <w:bCs/>
          <w:iCs/>
          <w:szCs w:val="22"/>
        </w:rPr>
      </w:pPr>
    </w:p>
    <w:p w:rsidR="00287F13" w:rsidRPr="000405C1" w:rsidRDefault="001B65A3">
      <w:pPr>
        <w:rPr>
          <w:sz w:val="26"/>
        </w:rPr>
      </w:pPr>
    </w:p>
    <w:sectPr w:rsidR="00287F13" w:rsidRPr="000405C1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1B65A3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1B65A3">
      <w:rPr>
        <w:rFonts w:ascii="Arial" w:hAnsi="Arial" w:cs="Arial"/>
        <w:noProof/>
        <w:sz w:val="20"/>
        <w:szCs w:val="20"/>
        <w:lang w:val="es-ES"/>
      </w:rPr>
      <w:t>3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1B65A3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0571D"/>
    <w:rsid w:val="000405C1"/>
    <w:rsid w:val="00055C76"/>
    <w:rsid w:val="001B65A3"/>
    <w:rsid w:val="004901AC"/>
    <w:rsid w:val="00654310"/>
    <w:rsid w:val="008B379B"/>
    <w:rsid w:val="00A123C7"/>
    <w:rsid w:val="00BC10EF"/>
    <w:rsid w:val="00C16245"/>
    <w:rsid w:val="00E07579"/>
    <w:rsid w:val="00F2638A"/>
    <w:rsid w:val="00F91D7A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2025-12-24T11:29:00Z</dcterms:created>
  <dcterms:modified xsi:type="dcterms:W3CDTF">2025-12-24T11:29:00Z</dcterms:modified>
</cp:coreProperties>
</file>