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1760" w14:textId="77777777" w:rsidR="004071C0" w:rsidRPr="00282D05" w:rsidRDefault="004071C0" w:rsidP="004071C0">
      <w:pPr>
        <w:pStyle w:val="Ttulo1"/>
        <w:spacing w:before="0"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16947736"/>
      <w:r w:rsidRPr="00282D05">
        <w:rPr>
          <w:rFonts w:ascii="Arial" w:hAnsi="Arial" w:cs="Arial"/>
          <w:b/>
          <w:bCs/>
          <w:color w:val="auto"/>
          <w:sz w:val="22"/>
          <w:szCs w:val="22"/>
        </w:rPr>
        <w:t>ANNEX 3. MODEL DE PROPOSTA ECONÒMICA I DE REFERÈNCIES QUINA VALORACIÓ DEPÈN DE FÓRMULES AUTOMÀTIQUES</w:t>
      </w:r>
      <w:bookmarkEnd w:id="0"/>
    </w:p>
    <w:p w14:paraId="328E642A" w14:textId="77777777" w:rsidR="004071C0" w:rsidRPr="00282D05" w:rsidRDefault="004071C0" w:rsidP="004071C0"/>
    <w:p w14:paraId="1BA57222" w14:textId="77777777" w:rsidR="004071C0" w:rsidRPr="00282D05" w:rsidRDefault="004071C0" w:rsidP="004071C0">
      <w:pPr>
        <w:spacing w:after="0"/>
        <w:jc w:val="both"/>
        <w:rPr>
          <w:rFonts w:ascii="Arial" w:hAnsi="Arial" w:cs="Arial"/>
        </w:rPr>
      </w:pPr>
      <w:r w:rsidRPr="00282D05">
        <w:rPr>
          <w:rFonts w:ascii="Arial" w:hAnsi="Arial" w:cs="Arial"/>
        </w:rPr>
        <w:t xml:space="preserve">El Sr.................................amb residència a ......................................... carrer...................................... núm. ..................rebuda la invitació per a participar en el procediment de contractació i les condicions i requisits que s’exigeixen per a l’adjudicació del servei de </w:t>
      </w:r>
      <w:bookmarkStart w:id="1" w:name="_Hlk178328776"/>
      <w:r w:rsidRPr="00282D05">
        <w:rPr>
          <w:rFonts w:ascii="Arial" w:hAnsi="Arial" w:cs="Arial"/>
        </w:rPr>
        <w:t xml:space="preserve">CONTRACTE DE </w:t>
      </w:r>
      <w:bookmarkEnd w:id="1"/>
      <w:r w:rsidRPr="0025454E">
        <w:rPr>
          <w:rFonts w:ascii="Arial" w:hAnsi="Arial" w:cs="Arial"/>
        </w:rPr>
        <w:t>SERVEI DE HOUSING DE RACKS AL CPD, CONNEXIÓ A XARXAUPC I SERVEIS CONNEXES</w:t>
      </w:r>
      <w:r>
        <w:rPr>
          <w:rFonts w:ascii="Arial" w:hAnsi="Arial" w:cs="Arial"/>
        </w:rPr>
        <w:t xml:space="preserve"> amb número d’expedient 2025121800</w:t>
      </w:r>
      <w:r w:rsidRPr="0025454E">
        <w:rPr>
          <w:rFonts w:ascii="Arial" w:hAnsi="Arial" w:cs="Arial"/>
        </w:rPr>
        <w:t xml:space="preserve"> </w:t>
      </w:r>
      <w:r w:rsidRPr="00282D05">
        <w:rPr>
          <w:rFonts w:ascii="Arial" w:hAnsi="Arial" w:cs="Arial"/>
        </w:rPr>
        <w:t>es compromet en nom (propi o de l’empresa que representa) a realitzar-les amb estricta subjecció als requisits i condicions estipulats,</w:t>
      </w:r>
      <w:r>
        <w:rPr>
          <w:rFonts w:ascii="Arial" w:hAnsi="Arial" w:cs="Arial"/>
        </w:rPr>
        <w:t xml:space="preserve"> </w:t>
      </w:r>
      <w:r w:rsidRPr="00282D05">
        <w:rPr>
          <w:rFonts w:ascii="Arial" w:hAnsi="Arial" w:cs="Arial"/>
        </w:rPr>
        <w:t>(per la quantitat total</w:t>
      </w:r>
      <w:r>
        <w:rPr>
          <w:rFonts w:ascii="Arial" w:hAnsi="Arial" w:cs="Arial"/>
        </w:rPr>
        <w:t xml:space="preserve"> </w:t>
      </w:r>
      <w:r w:rsidRPr="00282D05">
        <w:rPr>
          <w:rFonts w:ascii="Arial" w:hAnsi="Arial" w:cs="Arial"/>
        </w:rPr>
        <w:t>de): ...........................€ (xifra en lletres i en números), de les quals...........................................€, es corresponen al preu del contracte () i .........................€ es corresponen a l'Impost sobre el Valor Afegit (IVA):</w:t>
      </w:r>
    </w:p>
    <w:p w14:paraId="351848C9" w14:textId="77777777" w:rsidR="004071C0" w:rsidRDefault="004071C0" w:rsidP="004071C0">
      <w:pPr>
        <w:rPr>
          <w:rFonts w:ascii="Arial" w:hAnsi="Arial" w:cs="Arial"/>
          <w:highlight w:val="yellow"/>
        </w:rPr>
      </w:pPr>
    </w:p>
    <w:p w14:paraId="7FAD16F7" w14:textId="77777777" w:rsidR="004071C0" w:rsidRPr="00340CA2" w:rsidRDefault="004071C0" w:rsidP="004071C0">
      <w:pPr>
        <w:rPr>
          <w:rFonts w:ascii="Arial" w:hAnsi="Arial" w:cs="Arial"/>
          <w:highlight w:val="yellow"/>
        </w:rPr>
      </w:pPr>
    </w:p>
    <w:p w14:paraId="2E56FAAB" w14:textId="77777777" w:rsidR="004071C0" w:rsidRPr="00282D05" w:rsidRDefault="004071C0" w:rsidP="004071C0">
      <w:pPr>
        <w:rPr>
          <w:rFonts w:ascii="Arial" w:hAnsi="Arial" w:cs="Arial"/>
          <w:b/>
          <w:bCs/>
          <w:u w:val="single"/>
        </w:rPr>
      </w:pPr>
      <w:r w:rsidRPr="00282D05">
        <w:rPr>
          <w:rFonts w:ascii="Arial" w:hAnsi="Arial" w:cs="Arial"/>
          <w:b/>
          <w:bCs/>
          <w:u w:val="single"/>
        </w:rPr>
        <w:t>a) OFERTA ECONÒMICA</w:t>
      </w:r>
    </w:p>
    <w:p w14:paraId="59DB2C30" w14:textId="77777777" w:rsidR="004071C0" w:rsidRPr="00282D05" w:rsidRDefault="004071C0" w:rsidP="004071C0">
      <w:pPr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4815"/>
        <w:gridCol w:w="2268"/>
        <w:gridCol w:w="2124"/>
      </w:tblGrid>
      <w:tr w:rsidR="004071C0" w:rsidRPr="00282D05" w14:paraId="20026D62" w14:textId="77777777" w:rsidTr="002A6722">
        <w:trPr>
          <w:trHeight w:val="474"/>
        </w:trPr>
        <w:tc>
          <w:tcPr>
            <w:tcW w:w="9207" w:type="dxa"/>
            <w:gridSpan w:val="3"/>
            <w:shd w:val="clear" w:color="auto" w:fill="F2F2F2" w:themeFill="background1" w:themeFillShade="F2"/>
            <w:vAlign w:val="center"/>
          </w:tcPr>
          <w:p w14:paraId="483B24DF" w14:textId="77777777" w:rsidR="004071C0" w:rsidRPr="00F31CED" w:rsidRDefault="004071C0" w:rsidP="002A6722">
            <w:pPr>
              <w:jc w:val="both"/>
              <w:rPr>
                <w:rFonts w:ascii="Arial" w:hAnsi="Arial" w:cs="Arial"/>
                <w:b/>
                <w:bCs/>
              </w:rPr>
            </w:pPr>
            <w:r w:rsidRPr="00F31CED">
              <w:rPr>
                <w:rFonts w:ascii="Arial" w:hAnsi="Arial" w:cs="Arial"/>
                <w:b/>
                <w:bCs/>
              </w:rPr>
              <w:t xml:space="preserve">SERVEIS DE </w:t>
            </w:r>
            <w:r>
              <w:rPr>
                <w:rFonts w:ascii="Arial" w:hAnsi="Arial" w:cs="Arial"/>
                <w:b/>
                <w:bCs/>
              </w:rPr>
              <w:t>HOUSING I CONNECTIVITAT</w:t>
            </w:r>
          </w:p>
        </w:tc>
      </w:tr>
      <w:tr w:rsidR="004071C0" w:rsidRPr="00282D05" w14:paraId="446511C7" w14:textId="77777777" w:rsidTr="002A6722">
        <w:trPr>
          <w:trHeight w:val="47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82B116F" w14:textId="77777777" w:rsidR="004071C0" w:rsidRPr="00F31CED" w:rsidRDefault="004071C0" w:rsidP="002A6722">
            <w:pPr>
              <w:jc w:val="both"/>
              <w:rPr>
                <w:rFonts w:ascii="Arial" w:hAnsi="Arial" w:cs="Arial"/>
                <w:b/>
                <w:bCs/>
              </w:rPr>
            </w:pPr>
            <w:r w:rsidRPr="00F31CED">
              <w:rPr>
                <w:rFonts w:ascii="Arial" w:hAnsi="Arial" w:cs="Arial"/>
                <w:b/>
                <w:bCs/>
              </w:rPr>
              <w:t>CONCEPTE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F31CE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7489814" w14:textId="77777777" w:rsidR="004071C0" w:rsidRPr="00F31CED" w:rsidRDefault="004071C0" w:rsidP="002A6722">
            <w:pPr>
              <w:jc w:val="center"/>
              <w:rPr>
                <w:rFonts w:ascii="Arial" w:hAnsi="Arial" w:cs="Arial"/>
                <w:b/>
                <w:bCs/>
              </w:rPr>
            </w:pPr>
            <w:r w:rsidRPr="00F31CED">
              <w:rPr>
                <w:rFonts w:ascii="Arial" w:hAnsi="Arial" w:cs="Arial"/>
                <w:b/>
                <w:bCs/>
              </w:rPr>
              <w:t>PREU MÀXIM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46FF1F6A" w14:textId="77777777" w:rsidR="004071C0" w:rsidRPr="00F31CED" w:rsidRDefault="004071C0" w:rsidP="002A6722">
            <w:pPr>
              <w:jc w:val="center"/>
              <w:rPr>
                <w:rFonts w:ascii="Arial" w:hAnsi="Arial" w:cs="Arial"/>
                <w:b/>
                <w:bCs/>
              </w:rPr>
            </w:pPr>
            <w:r w:rsidRPr="00F31CED">
              <w:rPr>
                <w:rFonts w:ascii="Arial" w:hAnsi="Arial" w:cs="Arial"/>
                <w:b/>
                <w:bCs/>
              </w:rPr>
              <w:t>PREU OFERT</w:t>
            </w:r>
          </w:p>
        </w:tc>
      </w:tr>
      <w:tr w:rsidR="004071C0" w:rsidRPr="00282D05" w14:paraId="67B76A00" w14:textId="77777777" w:rsidTr="002A6722">
        <w:trPr>
          <w:trHeight w:val="47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467EB30" w14:textId="77777777" w:rsidR="004071C0" w:rsidRPr="00282D05" w:rsidRDefault="004071C0" w:rsidP="002A672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Serveis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r w:rsidRPr="00E81362">
              <w:rPr>
                <w:rFonts w:ascii="Arial" w:hAnsi="Arial" w:cs="Arial"/>
                <w:i/>
                <w:iCs/>
              </w:rPr>
              <w:t>housing</w:t>
            </w:r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tres</w:t>
            </w:r>
            <w:proofErr w:type="spellEnd"/>
            <w:r>
              <w:rPr>
                <w:rFonts w:ascii="Arial" w:hAnsi="Arial" w:cs="Arial"/>
              </w:rPr>
              <w:t xml:space="preserve"> (3) racks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1B67FDB" w14:textId="77777777" w:rsidR="004071C0" w:rsidRPr="00282D05" w:rsidRDefault="004071C0" w:rsidP="002A6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6153D24B" w14:textId="77777777" w:rsidR="004071C0" w:rsidRPr="00282D05" w:rsidRDefault="004071C0" w:rsidP="002A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71C0" w:rsidRPr="00282D05" w14:paraId="679E9F92" w14:textId="77777777" w:rsidTr="002A6722">
        <w:trPr>
          <w:trHeight w:val="47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26A6B47" w14:textId="77777777" w:rsidR="004071C0" w:rsidRPr="00282D05" w:rsidRDefault="004071C0" w:rsidP="002A672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Connexió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XarxaUPC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7A23E23" w14:textId="77777777" w:rsidR="004071C0" w:rsidRPr="00282D05" w:rsidRDefault="004071C0" w:rsidP="002A6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3636992A" w14:textId="77777777" w:rsidR="004071C0" w:rsidRPr="00282D05" w:rsidRDefault="004071C0" w:rsidP="002A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71C0" w:rsidRPr="00282D05" w14:paraId="13007B7D" w14:textId="77777777" w:rsidTr="002A6722">
        <w:trPr>
          <w:trHeight w:val="47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B5C9089" w14:textId="77777777" w:rsidR="004071C0" w:rsidRPr="00282D05" w:rsidRDefault="004071C0" w:rsidP="002A672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Accés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repositori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fitxers</w:t>
            </w:r>
            <w:proofErr w:type="spellEnd"/>
            <w:r>
              <w:rPr>
                <w:rFonts w:ascii="Arial" w:hAnsi="Arial" w:cs="Arial"/>
              </w:rPr>
              <w:t xml:space="preserve"> de la UPC (Telemann)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21B235" w14:textId="77777777" w:rsidR="004071C0" w:rsidRPr="00282D05" w:rsidRDefault="004071C0" w:rsidP="002A6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5CBE7E4F" w14:textId="77777777" w:rsidR="004071C0" w:rsidRPr="00282D05" w:rsidRDefault="004071C0" w:rsidP="002A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71C0" w:rsidRPr="00282D05" w14:paraId="0F1E21B8" w14:textId="77777777" w:rsidTr="002A6722">
        <w:trPr>
          <w:trHeight w:val="47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48E1546" w14:textId="77777777" w:rsidR="004071C0" w:rsidRPr="0073219B" w:rsidRDefault="004071C0" w:rsidP="002A6722">
            <w:pPr>
              <w:jc w:val="both"/>
              <w:rPr>
                <w:rFonts w:ascii="Arial" w:hAnsi="Arial" w:cs="Arial"/>
              </w:rPr>
            </w:pPr>
            <w:r w:rsidRPr="00E81362">
              <w:rPr>
                <w:rFonts w:ascii="Arial" w:hAnsi="Arial" w:cs="Arial"/>
                <w:i/>
                <w:iCs/>
              </w:rPr>
              <w:t>Housing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de dos (2) racks </w:t>
            </w:r>
            <w:proofErr w:type="spellStart"/>
            <w:r>
              <w:rPr>
                <w:rFonts w:ascii="Arial" w:hAnsi="Arial" w:cs="Arial"/>
              </w:rPr>
              <w:t>propietat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Fundació</w:t>
            </w:r>
            <w:proofErr w:type="spellEnd"/>
            <w:r>
              <w:rPr>
                <w:rFonts w:ascii="Arial" w:hAnsi="Arial" w:cs="Arial"/>
              </w:rPr>
              <w:t xml:space="preserve"> i2CAT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D2CE03" w14:textId="77777777" w:rsidR="004071C0" w:rsidRPr="00F31CED" w:rsidDel="0073219B" w:rsidRDefault="004071C0" w:rsidP="002A67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173609AE" w14:textId="77777777" w:rsidR="004071C0" w:rsidRDefault="004071C0" w:rsidP="002A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71C0" w:rsidRPr="00340CA2" w14:paraId="469911A7" w14:textId="77777777" w:rsidTr="002A6722">
        <w:trPr>
          <w:trHeight w:val="474"/>
        </w:trPr>
        <w:tc>
          <w:tcPr>
            <w:tcW w:w="7083" w:type="dxa"/>
            <w:gridSpan w:val="2"/>
            <w:shd w:val="clear" w:color="auto" w:fill="F2F2F2" w:themeFill="background1" w:themeFillShade="F2"/>
            <w:vAlign w:val="center"/>
          </w:tcPr>
          <w:p w14:paraId="12004A97" w14:textId="77777777" w:rsidR="004071C0" w:rsidRPr="00282D05" w:rsidRDefault="004071C0" w:rsidP="002A6722">
            <w:pPr>
              <w:jc w:val="both"/>
              <w:rPr>
                <w:rFonts w:ascii="Arial" w:hAnsi="Arial" w:cs="Arial"/>
              </w:rPr>
            </w:pPr>
            <w:r w:rsidRPr="00282D05">
              <w:rPr>
                <w:rFonts w:ascii="Arial" w:eastAsia="Arial" w:hAnsi="Arial" w:cs="Arial"/>
                <w:b/>
                <w:color w:val="000000"/>
              </w:rPr>
              <w:t xml:space="preserve">Import </w:t>
            </w:r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 xml:space="preserve">Total </w:t>
            </w:r>
            <w:proofErr w:type="spellStart"/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>Oferta</w:t>
            </w:r>
            <w:proofErr w:type="spellEnd"/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 xml:space="preserve"> (IVA </w:t>
            </w:r>
            <w:proofErr w:type="spellStart"/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>Exclòs</w:t>
            </w:r>
            <w:proofErr w:type="spellEnd"/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>):</w:t>
            </w:r>
          </w:p>
        </w:tc>
        <w:tc>
          <w:tcPr>
            <w:tcW w:w="2124" w:type="dxa"/>
            <w:vAlign w:val="center"/>
          </w:tcPr>
          <w:p w14:paraId="303A45EB" w14:textId="77777777" w:rsidR="004071C0" w:rsidRPr="00282D05" w:rsidRDefault="004071C0" w:rsidP="002A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71C0" w:rsidRPr="00340CA2" w14:paraId="3B85D9D8" w14:textId="77777777" w:rsidTr="002A6722">
        <w:trPr>
          <w:trHeight w:val="474"/>
        </w:trPr>
        <w:tc>
          <w:tcPr>
            <w:tcW w:w="7083" w:type="dxa"/>
            <w:gridSpan w:val="2"/>
            <w:shd w:val="clear" w:color="auto" w:fill="F2F2F2" w:themeFill="background1" w:themeFillShade="F2"/>
            <w:vAlign w:val="center"/>
          </w:tcPr>
          <w:p w14:paraId="7946FFDE" w14:textId="77777777" w:rsidR="004071C0" w:rsidRPr="00282D05" w:rsidRDefault="004071C0" w:rsidP="002A6722">
            <w:pPr>
              <w:jc w:val="both"/>
              <w:rPr>
                <w:rFonts w:ascii="Arial" w:hAnsi="Arial" w:cs="Arial"/>
              </w:rPr>
            </w:pPr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>IVA:</w:t>
            </w:r>
          </w:p>
        </w:tc>
        <w:tc>
          <w:tcPr>
            <w:tcW w:w="2124" w:type="dxa"/>
            <w:vAlign w:val="center"/>
          </w:tcPr>
          <w:p w14:paraId="33D2DD70" w14:textId="77777777" w:rsidR="004071C0" w:rsidRPr="00282D05" w:rsidRDefault="004071C0" w:rsidP="002A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71C0" w:rsidRPr="00340CA2" w14:paraId="09B75D63" w14:textId="77777777" w:rsidTr="002A6722">
        <w:trPr>
          <w:trHeight w:val="474"/>
        </w:trPr>
        <w:tc>
          <w:tcPr>
            <w:tcW w:w="7083" w:type="dxa"/>
            <w:gridSpan w:val="2"/>
            <w:shd w:val="clear" w:color="auto" w:fill="F2F2F2" w:themeFill="background1" w:themeFillShade="F2"/>
            <w:vAlign w:val="center"/>
          </w:tcPr>
          <w:p w14:paraId="19030A3D" w14:textId="77777777" w:rsidR="004071C0" w:rsidRPr="00282D05" w:rsidRDefault="004071C0" w:rsidP="002A6722">
            <w:pPr>
              <w:jc w:val="both"/>
              <w:rPr>
                <w:rFonts w:ascii="Arial" w:hAnsi="Arial" w:cs="Arial"/>
              </w:rPr>
            </w:pPr>
            <w:r w:rsidRPr="00282D05">
              <w:rPr>
                <w:rFonts w:ascii="Arial" w:eastAsia="Arial" w:hAnsi="Arial" w:cs="Arial"/>
                <w:b/>
                <w:color w:val="000000"/>
              </w:rPr>
              <w:t xml:space="preserve">Import </w:t>
            </w:r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 xml:space="preserve">Total </w:t>
            </w:r>
            <w:proofErr w:type="spellStart"/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>Oferta</w:t>
            </w:r>
            <w:proofErr w:type="spellEnd"/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 xml:space="preserve"> (IVA </w:t>
            </w:r>
            <w:proofErr w:type="spellStart"/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>Inclòs</w:t>
            </w:r>
            <w:proofErr w:type="spellEnd"/>
            <w:r w:rsidRPr="00282D05">
              <w:rPr>
                <w:rFonts w:ascii="Arial" w:eastAsia="Arial" w:hAnsi="Arial" w:cs="Arial"/>
                <w:b/>
                <w:bCs/>
                <w:color w:val="000000"/>
              </w:rPr>
              <w:t>):</w:t>
            </w:r>
          </w:p>
        </w:tc>
        <w:tc>
          <w:tcPr>
            <w:tcW w:w="2124" w:type="dxa"/>
            <w:vAlign w:val="center"/>
          </w:tcPr>
          <w:p w14:paraId="24AC86AD" w14:textId="77777777" w:rsidR="004071C0" w:rsidRPr="00282D05" w:rsidRDefault="004071C0" w:rsidP="002A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5A865DD4" w14:textId="77777777" w:rsidR="004071C0" w:rsidRDefault="004071C0" w:rsidP="004071C0">
      <w:pPr>
        <w:rPr>
          <w:rFonts w:ascii="Arial" w:hAnsi="Arial" w:cs="Arial"/>
          <w:b/>
          <w:bCs/>
        </w:rPr>
      </w:pPr>
    </w:p>
    <w:p w14:paraId="6FCA7710" w14:textId="77777777" w:rsidR="004071C0" w:rsidRPr="00E33AA2" w:rsidRDefault="004071C0" w:rsidP="004071C0">
      <w:pPr>
        <w:rPr>
          <w:rFonts w:ascii="Arial" w:hAnsi="Arial" w:cs="Arial"/>
          <w:b/>
          <w:bCs/>
        </w:rPr>
      </w:pPr>
      <w:r w:rsidRPr="00E33AA2">
        <w:rPr>
          <w:rFonts w:ascii="Arial" w:hAnsi="Arial" w:cs="Arial"/>
          <w:b/>
          <w:bCs/>
        </w:rPr>
        <w:t>b) OFERTA TÈCNICA (AVALUABLE MITJANÇANT CRITERIS OBJECTIUS)</w:t>
      </w:r>
    </w:p>
    <w:p w14:paraId="454693FA" w14:textId="77777777" w:rsidR="004071C0" w:rsidRDefault="004071C0" w:rsidP="004071C0">
      <w:pPr>
        <w:spacing w:after="0"/>
        <w:rPr>
          <w:rFonts w:ascii="Arial" w:hAnsi="Arial" w:cs="Arial"/>
          <w:b/>
          <w:bCs/>
          <w:u w:val="single"/>
        </w:rPr>
      </w:pPr>
    </w:p>
    <w:p w14:paraId="3FA7BEB4" w14:textId="77777777" w:rsidR="004071C0" w:rsidRPr="004D4AAB" w:rsidRDefault="004071C0" w:rsidP="004071C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Increment del Service </w:t>
      </w:r>
      <w:proofErr w:type="spellStart"/>
      <w:r>
        <w:rPr>
          <w:rFonts w:ascii="Arial" w:hAnsi="Arial" w:cs="Arial"/>
          <w:b/>
          <w:bCs/>
          <w:u w:val="single"/>
        </w:rPr>
        <w:t>Level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Objective</w:t>
      </w:r>
      <w:proofErr w:type="spellEnd"/>
      <w:r>
        <w:rPr>
          <w:rFonts w:ascii="Arial" w:hAnsi="Arial" w:cs="Arial"/>
          <w:b/>
          <w:bCs/>
          <w:u w:val="single"/>
        </w:rPr>
        <w:t xml:space="preserve"> (SLO) de resolució d’incidents</w:t>
      </w:r>
      <w:r>
        <w:rPr>
          <w:rFonts w:ascii="Arial" w:hAnsi="Arial" w:cs="Arial"/>
          <w:b/>
          <w:bCs/>
        </w:rPr>
        <w:t xml:space="preserve">: </w:t>
      </w:r>
    </w:p>
    <w:tbl>
      <w:tblPr>
        <w:tblStyle w:val="Tablaconcuadrcula"/>
        <w:tblW w:w="6091" w:type="dxa"/>
        <w:jc w:val="center"/>
        <w:tblLook w:val="04A0" w:firstRow="1" w:lastRow="0" w:firstColumn="1" w:lastColumn="0" w:noHBand="0" w:noVBand="1"/>
      </w:tblPr>
      <w:tblGrid>
        <w:gridCol w:w="6091"/>
      </w:tblGrid>
      <w:tr w:rsidR="004071C0" w:rsidRPr="00E33AA2" w14:paraId="750D6749" w14:textId="77777777" w:rsidTr="004071C0">
        <w:trPr>
          <w:trHeight w:val="500"/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214BD3E9" w14:textId="77777777" w:rsidR="004071C0" w:rsidRPr="004D4AAB" w:rsidRDefault="004071C0" w:rsidP="002A67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Oferta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punts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percentuals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</w:tr>
      <w:tr w:rsidR="004071C0" w:rsidRPr="00340CA2" w14:paraId="23D55382" w14:textId="77777777" w:rsidTr="004071C0">
        <w:trPr>
          <w:trHeight w:val="474"/>
          <w:jc w:val="center"/>
        </w:trPr>
        <w:tc>
          <w:tcPr>
            <w:tcW w:w="6091" w:type="dxa"/>
            <w:vAlign w:val="center"/>
          </w:tcPr>
          <w:p w14:paraId="1E404CF7" w14:textId="77777777" w:rsidR="004071C0" w:rsidRPr="004D4AAB" w:rsidRDefault="004071C0" w:rsidP="002A6722">
            <w:pPr>
              <w:jc w:val="both"/>
              <w:rPr>
                <w:rFonts w:ascii="Arial" w:hAnsi="Arial" w:cs="Arial"/>
              </w:rPr>
            </w:pPr>
            <w:r w:rsidRPr="0005736D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Pr="0005736D">
              <w:rPr>
                <w:rFonts w:ascii="Arial" w:hAnsi="Arial" w:cs="Arial"/>
                <w:i/>
                <w:iCs/>
              </w:rPr>
              <w:t>Indicar</w:t>
            </w:r>
            <w:proofErr w:type="spellEnd"/>
            <w:r w:rsidRPr="0005736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5736D">
              <w:rPr>
                <w:rFonts w:ascii="Arial" w:hAnsi="Arial" w:cs="Arial"/>
                <w:i/>
                <w:iCs/>
              </w:rPr>
              <w:t>l’increment</w:t>
            </w:r>
            <w:proofErr w:type="spellEnd"/>
            <w:r w:rsidRPr="0005736D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05736D">
              <w:rPr>
                <w:rFonts w:ascii="Arial" w:hAnsi="Arial" w:cs="Arial"/>
                <w:i/>
                <w:iCs/>
              </w:rPr>
              <w:t>en</w:t>
            </w:r>
            <w:proofErr w:type="spellEnd"/>
            <w:r w:rsidRPr="0005736D">
              <w:rPr>
                <w:rFonts w:ascii="Arial" w:hAnsi="Arial" w:cs="Arial"/>
                <w:i/>
                <w:iCs/>
              </w:rPr>
              <w:t xml:space="preserve"> punts </w:t>
            </w:r>
            <w:proofErr w:type="spellStart"/>
            <w:r w:rsidRPr="0005736D">
              <w:rPr>
                <w:rFonts w:ascii="Arial" w:hAnsi="Arial" w:cs="Arial"/>
                <w:i/>
                <w:iCs/>
              </w:rPr>
              <w:t>percentuals</w:t>
            </w:r>
            <w:proofErr w:type="spellEnd"/>
            <w:r w:rsidRPr="0005736D">
              <w:rPr>
                <w:rFonts w:ascii="Arial" w:hAnsi="Arial" w:cs="Arial"/>
                <w:i/>
                <w:iCs/>
              </w:rPr>
              <w:t xml:space="preserve">, del SLO de </w:t>
            </w:r>
            <w:proofErr w:type="spellStart"/>
            <w:r w:rsidRPr="0005736D">
              <w:rPr>
                <w:rFonts w:ascii="Arial" w:hAnsi="Arial" w:cs="Arial"/>
                <w:i/>
                <w:iCs/>
              </w:rPr>
              <w:t>resolució</w:t>
            </w:r>
            <w:proofErr w:type="spellEnd"/>
            <w:r w:rsidRPr="0005736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5736D">
              <w:rPr>
                <w:rFonts w:ascii="Arial" w:hAnsi="Arial" w:cs="Arial"/>
                <w:i/>
                <w:iCs/>
              </w:rPr>
              <w:t>d’ncidents</w:t>
            </w:r>
            <w:proofErr w:type="spellEnd"/>
            <w:r w:rsidRPr="0005736D">
              <w:rPr>
                <w:rFonts w:ascii="Arial" w:hAnsi="Arial" w:cs="Arial"/>
                <w:i/>
                <w:iCs/>
              </w:rPr>
              <w:t>)</w:t>
            </w:r>
          </w:p>
        </w:tc>
      </w:tr>
    </w:tbl>
    <w:p w14:paraId="4D65AA0D" w14:textId="77777777" w:rsidR="004071C0" w:rsidRDefault="004071C0" w:rsidP="004071C0">
      <w:pPr>
        <w:tabs>
          <w:tab w:val="left" w:pos="8787"/>
        </w:tabs>
        <w:jc w:val="both"/>
        <w:rPr>
          <w:rFonts w:ascii="Arial" w:hAnsi="Arial" w:cs="Arial"/>
          <w:b/>
        </w:rPr>
      </w:pPr>
    </w:p>
    <w:p w14:paraId="50398472" w14:textId="77777777" w:rsidR="004071C0" w:rsidRPr="004D4AAB" w:rsidRDefault="004071C0" w:rsidP="004071C0">
      <w:pPr>
        <w:tabs>
          <w:tab w:val="left" w:pos="8787"/>
        </w:tabs>
        <w:jc w:val="both"/>
        <w:rPr>
          <w:rFonts w:ascii="Arial" w:hAnsi="Arial" w:cs="Arial"/>
          <w:b/>
        </w:rPr>
      </w:pPr>
      <w:r w:rsidRPr="004D4AAB">
        <w:rPr>
          <w:rFonts w:ascii="Arial" w:hAnsi="Arial" w:cs="Arial"/>
          <w:b/>
        </w:rPr>
        <w:lastRenderedPageBreak/>
        <w:t xml:space="preserve">NOTA IMPORTANT: els licitadors hauran de seguir estrictament el model d’oferta, en cas contrari, la seva oferta podrà ser exclosa. </w:t>
      </w:r>
    </w:p>
    <w:p w14:paraId="499AED71" w14:textId="77777777" w:rsidR="004071C0" w:rsidRPr="004D4AAB" w:rsidRDefault="004071C0" w:rsidP="004071C0">
      <w:pPr>
        <w:rPr>
          <w:rFonts w:ascii="Arial" w:hAnsi="Arial" w:cs="Arial"/>
        </w:rPr>
      </w:pPr>
    </w:p>
    <w:p w14:paraId="5793F4B2" w14:textId="77777777" w:rsidR="004071C0" w:rsidRPr="004D4AAB" w:rsidRDefault="004071C0" w:rsidP="004071C0">
      <w:pPr>
        <w:rPr>
          <w:rFonts w:ascii="Arial" w:hAnsi="Arial" w:cs="Arial"/>
        </w:rPr>
      </w:pPr>
      <w:r w:rsidRPr="004D4AAB">
        <w:rPr>
          <w:rFonts w:ascii="Arial" w:hAnsi="Arial" w:cs="Arial"/>
        </w:rPr>
        <w:t>I perquè així consti, es signa aquest document,</w:t>
      </w:r>
    </w:p>
    <w:p w14:paraId="621F390A" w14:textId="77777777" w:rsidR="004071C0" w:rsidRPr="004D4AAB" w:rsidRDefault="004071C0" w:rsidP="004071C0">
      <w:pPr>
        <w:rPr>
          <w:rFonts w:ascii="Arial" w:hAnsi="Arial" w:cs="Arial"/>
        </w:rPr>
      </w:pPr>
    </w:p>
    <w:p w14:paraId="62DC0F72" w14:textId="77777777" w:rsidR="004071C0" w:rsidRPr="004D4AAB" w:rsidRDefault="004071C0" w:rsidP="004071C0">
      <w:pPr>
        <w:jc w:val="both"/>
        <w:rPr>
          <w:rFonts w:ascii="Arial" w:hAnsi="Arial" w:cs="Arial"/>
        </w:rPr>
      </w:pPr>
      <w:r w:rsidRPr="004D4AAB">
        <w:rPr>
          <w:rFonts w:ascii="Arial" w:hAnsi="Arial" w:cs="Arial"/>
        </w:rPr>
        <w:t>[Lloc, data i signatura]</w:t>
      </w:r>
    </w:p>
    <w:p w14:paraId="6BB81724" w14:textId="77777777" w:rsidR="00BF2D56" w:rsidRDefault="00BF2D56"/>
    <w:sectPr w:rsidR="00BF2D56" w:rsidSect="000963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45A3" w14:textId="77777777" w:rsidR="004A3F90" w:rsidRDefault="004A3F90" w:rsidP="004071C0">
      <w:pPr>
        <w:spacing w:after="0" w:line="240" w:lineRule="auto"/>
      </w:pPr>
      <w:r>
        <w:separator/>
      </w:r>
    </w:p>
  </w:endnote>
  <w:endnote w:type="continuationSeparator" w:id="0">
    <w:p w14:paraId="320570E5" w14:textId="77777777" w:rsidR="004A3F90" w:rsidRDefault="004A3F90" w:rsidP="0040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80A8" w14:textId="77777777" w:rsidR="004A3F90" w:rsidRDefault="004A3F90" w:rsidP="004071C0">
      <w:pPr>
        <w:spacing w:after="0" w:line="240" w:lineRule="auto"/>
      </w:pPr>
      <w:r>
        <w:separator/>
      </w:r>
    </w:p>
  </w:footnote>
  <w:footnote w:type="continuationSeparator" w:id="0">
    <w:p w14:paraId="51AA881D" w14:textId="77777777" w:rsidR="004A3F90" w:rsidRDefault="004A3F90" w:rsidP="0040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4BD2" w14:textId="676A567E" w:rsidR="004071C0" w:rsidRDefault="004071C0" w:rsidP="004071C0">
    <w:pPr>
      <w:pStyle w:val="Encabezado"/>
      <w:jc w:val="right"/>
    </w:pPr>
    <w:r>
      <w:rPr>
        <w:noProof/>
        <w14:ligatures w14:val="standardContextual"/>
      </w:rPr>
      <w:drawing>
        <wp:inline distT="0" distB="0" distL="0" distR="0" wp14:anchorId="75851BED" wp14:editId="4BE859FE">
          <wp:extent cx="1427685" cy="403761"/>
          <wp:effectExtent l="0" t="0" r="1270" b="0"/>
          <wp:docPr id="205305983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05983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182" cy="414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54C61B" w14:textId="77777777" w:rsidR="004071C0" w:rsidRDefault="004071C0" w:rsidP="004071C0">
    <w:pPr>
      <w:pStyle w:val="Encabezado"/>
      <w:jc w:val="right"/>
    </w:pPr>
  </w:p>
  <w:p w14:paraId="109774EA" w14:textId="77777777" w:rsidR="004071C0" w:rsidRDefault="004071C0" w:rsidP="004071C0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C0"/>
    <w:rsid w:val="00096383"/>
    <w:rsid w:val="00186897"/>
    <w:rsid w:val="002208E1"/>
    <w:rsid w:val="002D5F90"/>
    <w:rsid w:val="004071C0"/>
    <w:rsid w:val="00427686"/>
    <w:rsid w:val="004A3F90"/>
    <w:rsid w:val="005109C4"/>
    <w:rsid w:val="00B811B9"/>
    <w:rsid w:val="00BE4A7F"/>
    <w:rsid w:val="00BF2D56"/>
    <w:rsid w:val="00F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7356C"/>
  <w15:chartTrackingRefBased/>
  <w15:docId w15:val="{291F957A-1483-4278-832C-3F429172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C0"/>
    <w:pPr>
      <w:spacing w:after="80" w:line="276" w:lineRule="auto"/>
    </w:pPr>
    <w:rPr>
      <w:rFonts w:ascii="Roboto Light" w:eastAsia="Roboto Light" w:hAnsi="Roboto Light" w:cs="Roboto Light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71C0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1C0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71C0"/>
    <w:pPr>
      <w:keepNext/>
      <w:keepLines/>
      <w:spacing w:before="16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71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71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71C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71C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71C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71C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7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71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7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71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7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7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71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0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1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0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71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071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71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071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71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71C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71C0"/>
    <w:pPr>
      <w:spacing w:after="0" w:line="240" w:lineRule="auto"/>
    </w:pPr>
    <w:rPr>
      <w:rFonts w:ascii="Roboto Light" w:eastAsia="Roboto Light" w:hAnsi="Roboto Light" w:cs="Roboto Light"/>
      <w:lang w:val="en-U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7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1C0"/>
    <w:rPr>
      <w:rFonts w:ascii="Roboto Light" w:eastAsia="Roboto Light" w:hAnsi="Roboto Light" w:cs="Roboto Light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07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1C0"/>
    <w:rPr>
      <w:rFonts w:ascii="Roboto Light" w:eastAsia="Roboto Light" w:hAnsi="Roboto Light" w:cs="Roboto Light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(i2cat)</dc:creator>
  <cp:keywords/>
  <dc:description/>
  <cp:lastModifiedBy>Aura (i2cat)</cp:lastModifiedBy>
  <cp:revision>1</cp:revision>
  <dcterms:created xsi:type="dcterms:W3CDTF">2025-12-18T17:08:00Z</dcterms:created>
  <dcterms:modified xsi:type="dcterms:W3CDTF">2025-12-18T17:09:00Z</dcterms:modified>
</cp:coreProperties>
</file>