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C00A7" w14:textId="77777777" w:rsidR="00161713" w:rsidRPr="003766BD" w:rsidRDefault="00161713" w:rsidP="00161713">
      <w:pPr>
        <w:spacing w:line="276" w:lineRule="auto"/>
        <w:jc w:val="center"/>
        <w:rPr>
          <w:rFonts w:ascii="Verdana" w:eastAsia="Calibri" w:hAnsi="Verdana" w:cs="Arial"/>
          <w:b/>
          <w:sz w:val="20"/>
          <w:szCs w:val="20"/>
          <w:u w:val="single"/>
        </w:rPr>
      </w:pPr>
      <w:r w:rsidRPr="003766BD">
        <w:rPr>
          <w:rFonts w:ascii="Verdana" w:eastAsia="Calibri" w:hAnsi="Verdana" w:cs="Arial"/>
          <w:b/>
          <w:sz w:val="20"/>
          <w:szCs w:val="20"/>
          <w:u w:val="single"/>
        </w:rPr>
        <w:t>ANEXO 1</w:t>
      </w:r>
    </w:p>
    <w:p w14:paraId="1631BD98" w14:textId="77777777" w:rsidR="00161713" w:rsidRPr="003766BD" w:rsidRDefault="00161713" w:rsidP="00161713">
      <w:pPr>
        <w:spacing w:line="276" w:lineRule="auto"/>
        <w:jc w:val="both"/>
        <w:rPr>
          <w:rFonts w:ascii="Verdana" w:eastAsia="Calibri" w:hAnsi="Verdana" w:cs="Arial"/>
          <w:b/>
          <w:sz w:val="20"/>
          <w:szCs w:val="20"/>
        </w:rPr>
      </w:pPr>
    </w:p>
    <w:p w14:paraId="0D43292B" w14:textId="77777777" w:rsidR="00161713" w:rsidRPr="003766BD" w:rsidRDefault="00161713" w:rsidP="00161713">
      <w:pPr>
        <w:pBdr>
          <w:bottom w:val="single" w:sz="4" w:space="1" w:color="auto"/>
        </w:pBd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AL </w:t>
      </w:r>
      <w:r w:rsidRPr="003766BD">
        <w:rPr>
          <w:rFonts w:ascii="Verdana" w:hAnsi="Verdana"/>
          <w:b/>
          <w:sz w:val="20"/>
          <w:szCs w:val="20"/>
        </w:rPr>
        <w:t>PLIEGO DE CLÁUSULAS ADMINISTRATIVAS PARTICULARES QUE DEBE REGIR LA CONTRATACIÓN DEL SERVICIO DE PRIMER NIVEL DE APOYO Y ASISTENCIA TÉCNICA, MANTENIMIENTO DEL EQUIPAMIENTO INFORMÁTICO Y SOPORTE SOBRE EL SOFTWARE HABITUAL (</w:t>
      </w:r>
      <w:r w:rsidRPr="003766BD">
        <w:rPr>
          <w:rFonts w:ascii="Verdana" w:hAnsi="Verdana"/>
          <w:b/>
          <w:i/>
          <w:iCs/>
          <w:sz w:val="20"/>
          <w:szCs w:val="20"/>
        </w:rPr>
        <w:t>HELPDESK</w:t>
      </w:r>
      <w:r w:rsidRPr="003766BD">
        <w:rPr>
          <w:rFonts w:ascii="Verdana" w:hAnsi="Verdana"/>
          <w:b/>
          <w:sz w:val="20"/>
          <w:szCs w:val="20"/>
        </w:rPr>
        <w:t xml:space="preserve">) PARA LAS PERSONAS USUARIAS DEL ENTORNO TECNOLÓGICO DEL CENTRO DE CULTURA CONTEMPORÁNEA DE BARCELONA (CCCB). </w:t>
      </w:r>
    </w:p>
    <w:p w14:paraId="648F0BE5" w14:textId="77777777" w:rsidR="00161713" w:rsidRPr="003766BD" w:rsidRDefault="00161713" w:rsidP="00161713">
      <w:pPr>
        <w:pBdr>
          <w:bottom w:val="single" w:sz="4" w:space="1" w:color="auto"/>
        </w:pBd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EC82FA6" w14:textId="77777777" w:rsidR="00161713" w:rsidRPr="003766BD" w:rsidRDefault="00161713" w:rsidP="00161713">
      <w:pPr>
        <w:pBdr>
          <w:bottom w:val="single" w:sz="4" w:space="1" w:color="auto"/>
        </w:pBdr>
        <w:spacing w:line="276" w:lineRule="auto"/>
        <w:jc w:val="both"/>
        <w:rPr>
          <w:rFonts w:ascii="Verdana" w:hAnsi="Verdana"/>
          <w:sz w:val="20"/>
          <w:szCs w:val="20"/>
        </w:rPr>
      </w:pPr>
      <w:r w:rsidRPr="003766BD">
        <w:rPr>
          <w:rFonts w:ascii="Verdana" w:hAnsi="Verdana"/>
          <w:sz w:val="20"/>
          <w:szCs w:val="20"/>
        </w:rPr>
        <w:t xml:space="preserve">Expediente núm.: </w:t>
      </w:r>
      <w:r w:rsidRPr="003766BD">
        <w:rPr>
          <w:rFonts w:ascii="Verdana" w:eastAsia="Verdana" w:hAnsi="Verdana" w:cs="Verdana"/>
          <w:spacing w:val="2"/>
          <w:sz w:val="20"/>
          <w:szCs w:val="20"/>
        </w:rPr>
        <w:t>CCCB/2025/</w:t>
      </w:r>
      <w:r w:rsidRPr="003766BD">
        <w:rPr>
          <w:rFonts w:ascii="Verdana" w:hAnsi="Verdana" w:cs="Calibri"/>
          <w:color w:val="000000"/>
          <w:sz w:val="20"/>
          <w:szCs w:val="20"/>
        </w:rPr>
        <w:t>0007103</w:t>
      </w:r>
    </w:p>
    <w:p w14:paraId="40D8DCE1" w14:textId="77777777" w:rsidR="00161713" w:rsidRPr="003766BD" w:rsidRDefault="00161713" w:rsidP="00161713">
      <w:pPr>
        <w:tabs>
          <w:tab w:val="center" w:pos="4252"/>
          <w:tab w:val="right" w:pos="8504"/>
        </w:tabs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14:paraId="5A9E7AF4" w14:textId="77777777" w:rsidR="00161713" w:rsidRPr="003766BD" w:rsidRDefault="00161713" w:rsidP="00161713">
      <w:pPr>
        <w:tabs>
          <w:tab w:val="center" w:pos="4252"/>
          <w:tab w:val="right" w:pos="8504"/>
        </w:tabs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3766BD">
        <w:rPr>
          <w:rFonts w:ascii="Verdana" w:hAnsi="Verdana" w:cs="Arial"/>
          <w:b/>
          <w:sz w:val="20"/>
          <w:szCs w:val="20"/>
        </w:rPr>
        <w:t>Modelo de proposición relativa a los criterios evaluables de forma automática</w:t>
      </w:r>
    </w:p>
    <w:p w14:paraId="0CDFCCF8" w14:textId="77777777" w:rsidR="00161713" w:rsidRPr="003766BD" w:rsidRDefault="00161713" w:rsidP="00161713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0C6EFE8" w14:textId="77777777" w:rsidR="00161713" w:rsidRPr="003766BD" w:rsidRDefault="00161713" w:rsidP="00161713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3766BD">
        <w:rPr>
          <w:rFonts w:ascii="Verdana" w:hAnsi="Verdana"/>
          <w:sz w:val="20"/>
          <w:szCs w:val="20"/>
        </w:rPr>
        <w:t>El Sr./La Sra. .......... con NIF núm. .........., en nombre propio / en representación de la empresa .........., CIF núm. .........., domiciliada en .........., CP .........., calle .........., núm. .........., dirección electrónica: .........., enterado/a de las condiciones exigidas para optar a la contratación del "servicio de primer nivel de soporte y asistencia técnica, mantenimiento del equipamiento informático y soporte sobre el software habitual (</w:t>
      </w:r>
      <w:proofErr w:type="spellStart"/>
      <w:r w:rsidRPr="003766BD">
        <w:rPr>
          <w:rFonts w:ascii="Verdana" w:hAnsi="Verdana"/>
          <w:i/>
          <w:iCs/>
          <w:sz w:val="20"/>
          <w:szCs w:val="20"/>
        </w:rPr>
        <w:t>helpdesk</w:t>
      </w:r>
      <w:proofErr w:type="spellEnd"/>
      <w:r w:rsidRPr="003766BD">
        <w:rPr>
          <w:rFonts w:ascii="Verdana" w:hAnsi="Verdana"/>
          <w:sz w:val="20"/>
          <w:szCs w:val="20"/>
        </w:rPr>
        <w:t>) para las personas usuarias del entorno tecnológico del Centro de Cultura Contemporánea de Barcelona (CCCB)", se compromete a llevarla a cabo con sujeción a los pliegos de prescripciones técnicas particulares y de cláusulas administrativas particulares, que acepta íntegramente:</w:t>
      </w:r>
    </w:p>
    <w:p w14:paraId="6AEE5864" w14:textId="77777777" w:rsidR="00161713" w:rsidRPr="003766BD" w:rsidRDefault="00161713" w:rsidP="00161713">
      <w:pPr>
        <w:pStyle w:val="Prrafodelista"/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3766BD">
        <w:rPr>
          <w:rFonts w:ascii="Verdana" w:hAnsi="Verdana"/>
          <w:sz w:val="20"/>
          <w:szCs w:val="20"/>
        </w:rPr>
        <w:t>Proposición económica:</w:t>
      </w:r>
    </w:p>
    <w:p w14:paraId="54C1EE9C" w14:textId="77777777" w:rsidR="00161713" w:rsidRPr="003766BD" w:rsidRDefault="00161713" w:rsidP="00161713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3766BD">
        <w:rPr>
          <w:rFonts w:ascii="Verdana" w:hAnsi="Verdana"/>
          <w:sz w:val="20"/>
          <w:szCs w:val="20"/>
        </w:rPr>
        <w:t xml:space="preserve">-Por </w:t>
      </w:r>
      <w:r w:rsidRPr="003766BD">
        <w:rPr>
          <w:rFonts w:ascii="Verdana" w:hAnsi="Verdana"/>
          <w:sz w:val="20"/>
          <w:szCs w:val="20"/>
          <w:u w:val="single"/>
        </w:rPr>
        <w:t>la parte fija</w:t>
      </w:r>
      <w:r w:rsidRPr="003766BD">
        <w:rPr>
          <w:rFonts w:ascii="Verdana" w:hAnsi="Verdana"/>
          <w:sz w:val="20"/>
          <w:szCs w:val="20"/>
        </w:rPr>
        <w:t>, la cantidad bienal siguiente:</w:t>
      </w:r>
    </w:p>
    <w:p w14:paraId="2EEBCCD6" w14:textId="77777777" w:rsidR="00161713" w:rsidRPr="003766BD" w:rsidRDefault="00161713" w:rsidP="00161713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161713" w:rsidRPr="003766BD" w14:paraId="615572CD" w14:textId="77777777" w:rsidTr="00E56D08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71DF261" w14:textId="77777777" w:rsidR="00161713" w:rsidRPr="003766BD" w:rsidRDefault="00161713" w:rsidP="00E56D08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E83566" w14:textId="77777777" w:rsidR="00161713" w:rsidRPr="003766BD" w:rsidRDefault="00161713" w:rsidP="00E56D08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6BD">
              <w:rPr>
                <w:rFonts w:ascii="Verdana" w:hAnsi="Verdana"/>
                <w:sz w:val="20"/>
                <w:szCs w:val="20"/>
              </w:rPr>
              <w:t>OFERTA DEL LICITADOR</w:t>
            </w:r>
          </w:p>
        </w:tc>
      </w:tr>
      <w:tr w:rsidR="00161713" w:rsidRPr="003766BD" w14:paraId="1D6E4B69" w14:textId="77777777" w:rsidTr="00E56D08">
        <w:trPr>
          <w:jc w:val="right"/>
        </w:trPr>
        <w:tc>
          <w:tcPr>
            <w:tcW w:w="2552" w:type="dxa"/>
            <w:tcBorders>
              <w:right w:val="single" w:sz="12" w:space="0" w:color="auto"/>
            </w:tcBorders>
          </w:tcPr>
          <w:p w14:paraId="26222021" w14:textId="77777777" w:rsidR="00161713" w:rsidRPr="003766BD" w:rsidRDefault="00161713" w:rsidP="00E56D08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6BD">
              <w:rPr>
                <w:rFonts w:ascii="Verdana" w:hAnsi="Verdana"/>
                <w:sz w:val="20"/>
                <w:szCs w:val="20"/>
              </w:rPr>
              <w:t>Precio máximo</w:t>
            </w:r>
          </w:p>
          <w:p w14:paraId="06375CEC" w14:textId="77777777" w:rsidR="00161713" w:rsidRPr="003766BD" w:rsidRDefault="00161713" w:rsidP="00E56D08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6BD">
              <w:rPr>
                <w:rFonts w:ascii="Verdana" w:hAnsi="Verdana"/>
                <w:sz w:val="20"/>
                <w:szCs w:val="20"/>
              </w:rPr>
              <w:t>(IVA excluido)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14F46F6D" w14:textId="77777777" w:rsidR="00161713" w:rsidRPr="003766BD" w:rsidRDefault="00161713" w:rsidP="00E56D08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6BD">
              <w:rPr>
                <w:rFonts w:ascii="Verdana" w:hAnsi="Verdana"/>
                <w:sz w:val="20"/>
                <w:szCs w:val="20"/>
              </w:rPr>
              <w:t>Precio ofrecido</w:t>
            </w:r>
          </w:p>
          <w:p w14:paraId="00636A17" w14:textId="77777777" w:rsidR="00161713" w:rsidRPr="003766BD" w:rsidRDefault="00161713" w:rsidP="00E56D08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6BD">
              <w:rPr>
                <w:rFonts w:ascii="Verdana" w:hAnsi="Verdana"/>
                <w:sz w:val="20"/>
                <w:szCs w:val="20"/>
              </w:rPr>
              <w:t>(IVA excluido)</w:t>
            </w:r>
          </w:p>
        </w:tc>
        <w:tc>
          <w:tcPr>
            <w:tcW w:w="851" w:type="dxa"/>
          </w:tcPr>
          <w:p w14:paraId="00E99E65" w14:textId="77777777" w:rsidR="00161713" w:rsidRPr="003766BD" w:rsidRDefault="00161713" w:rsidP="00E56D08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6BD">
              <w:rPr>
                <w:rFonts w:ascii="Verdana" w:hAnsi="Verdana"/>
                <w:sz w:val="20"/>
                <w:szCs w:val="20"/>
              </w:rPr>
              <w:t>Tipo % IVA</w:t>
            </w:r>
          </w:p>
        </w:tc>
        <w:tc>
          <w:tcPr>
            <w:tcW w:w="1613" w:type="dxa"/>
          </w:tcPr>
          <w:p w14:paraId="1D6E385A" w14:textId="77777777" w:rsidR="00161713" w:rsidRPr="003766BD" w:rsidRDefault="00161713" w:rsidP="00E56D08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6BD">
              <w:rPr>
                <w:rFonts w:ascii="Verdana" w:hAnsi="Verdana"/>
                <w:sz w:val="20"/>
                <w:szCs w:val="20"/>
              </w:rPr>
              <w:t xml:space="preserve"> Importe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</w:tcPr>
          <w:p w14:paraId="28748443" w14:textId="77777777" w:rsidR="00161713" w:rsidRPr="003766BD" w:rsidRDefault="00161713" w:rsidP="00E56D08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3766BD">
              <w:rPr>
                <w:rFonts w:ascii="Verdana" w:hAnsi="Verdana"/>
                <w:sz w:val="20"/>
                <w:szCs w:val="20"/>
              </w:rPr>
              <w:t>Total</w:t>
            </w:r>
            <w:proofErr w:type="gramEnd"/>
            <w:r w:rsidRPr="003766BD">
              <w:rPr>
                <w:rFonts w:ascii="Verdana" w:hAnsi="Verdana"/>
                <w:sz w:val="20"/>
                <w:szCs w:val="20"/>
              </w:rPr>
              <w:t xml:space="preserve"> precio ofrecido</w:t>
            </w:r>
          </w:p>
          <w:p w14:paraId="1902D9E8" w14:textId="77777777" w:rsidR="00161713" w:rsidRPr="003766BD" w:rsidRDefault="00161713" w:rsidP="00E56D08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6BD">
              <w:rPr>
                <w:rFonts w:ascii="Verdana" w:hAnsi="Verdana"/>
                <w:sz w:val="20"/>
                <w:szCs w:val="20"/>
              </w:rPr>
              <w:t>(IVA incluido)</w:t>
            </w:r>
          </w:p>
        </w:tc>
      </w:tr>
      <w:tr w:rsidR="00161713" w:rsidRPr="003766BD" w14:paraId="78197204" w14:textId="77777777" w:rsidTr="00E56D08">
        <w:trPr>
          <w:trHeight w:val="418"/>
          <w:jc w:val="right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2B4FC27A" w14:textId="77777777" w:rsidR="00161713" w:rsidRPr="003766BD" w:rsidRDefault="00161713" w:rsidP="00E56D08">
            <w:pPr>
              <w:tabs>
                <w:tab w:val="left" w:pos="9923"/>
              </w:tabs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  <w:p w14:paraId="2DE4992A" w14:textId="77777777" w:rsidR="00161713" w:rsidRPr="003766BD" w:rsidRDefault="00161713" w:rsidP="00E56D08">
            <w:pPr>
              <w:tabs>
                <w:tab w:val="left" w:pos="9923"/>
              </w:tabs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3766BD">
              <w:rPr>
                <w:rFonts w:ascii="Verdana" w:hAnsi="Verdana" w:cs="Calibri"/>
                <w:sz w:val="20"/>
                <w:szCs w:val="20"/>
              </w:rPr>
              <w:t>120.120,00€</w:t>
            </w:r>
          </w:p>
          <w:p w14:paraId="35D4A7BE" w14:textId="77777777" w:rsidR="00161713" w:rsidRPr="003766BD" w:rsidRDefault="00161713" w:rsidP="00E56D08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33E270" w14:textId="77777777" w:rsidR="00161713" w:rsidRPr="003766BD" w:rsidRDefault="00161713" w:rsidP="00E56D08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7382C84A" w14:textId="77777777" w:rsidR="00161713" w:rsidRPr="003766BD" w:rsidRDefault="00161713" w:rsidP="00E56D08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6BD"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14:paraId="7B4AA468" w14:textId="77777777" w:rsidR="00161713" w:rsidRPr="003766BD" w:rsidRDefault="00161713" w:rsidP="00E56D08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922EC7" w14:textId="77777777" w:rsidR="00161713" w:rsidRPr="003766BD" w:rsidRDefault="00161713" w:rsidP="00E56D08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337E8AF" w14:textId="77777777" w:rsidR="00161713" w:rsidRPr="003766BD" w:rsidRDefault="00161713" w:rsidP="00161713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2E64457" w14:textId="77777777" w:rsidR="00161713" w:rsidRPr="003766BD" w:rsidRDefault="00161713" w:rsidP="00161713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3766BD">
        <w:rPr>
          <w:rFonts w:ascii="Verdana" w:hAnsi="Verdana"/>
          <w:sz w:val="20"/>
          <w:szCs w:val="20"/>
        </w:rPr>
        <w:lastRenderedPageBreak/>
        <w:t xml:space="preserve">-Por la </w:t>
      </w:r>
      <w:r w:rsidRPr="003766BD">
        <w:rPr>
          <w:rFonts w:ascii="Verdana" w:hAnsi="Verdana"/>
          <w:sz w:val="20"/>
          <w:szCs w:val="20"/>
          <w:u w:val="single"/>
        </w:rPr>
        <w:t>parte variable</w:t>
      </w:r>
      <w:r w:rsidRPr="003766BD">
        <w:rPr>
          <w:rFonts w:ascii="Verdana" w:hAnsi="Verdana"/>
          <w:sz w:val="20"/>
          <w:szCs w:val="20"/>
        </w:rPr>
        <w:t>, la cantidad siguiente:</w:t>
      </w:r>
    </w:p>
    <w:p w14:paraId="26D86B04" w14:textId="77777777" w:rsidR="00161713" w:rsidRPr="003766BD" w:rsidRDefault="00161713" w:rsidP="00161713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43"/>
        <w:gridCol w:w="1533"/>
        <w:gridCol w:w="1027"/>
        <w:gridCol w:w="1383"/>
        <w:gridCol w:w="1559"/>
      </w:tblGrid>
      <w:tr w:rsidR="00161713" w:rsidRPr="003766BD" w14:paraId="145A7506" w14:textId="77777777" w:rsidTr="00E56D08">
        <w:trPr>
          <w:trHeight w:val="416"/>
          <w:jc w:val="right"/>
        </w:trPr>
        <w:tc>
          <w:tcPr>
            <w:tcW w:w="367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78E45C7" w14:textId="77777777" w:rsidR="00161713" w:rsidRPr="003766BD" w:rsidRDefault="00161713" w:rsidP="00E56D0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0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17CE85" w14:textId="77777777" w:rsidR="00161713" w:rsidRPr="003766BD" w:rsidRDefault="00161713" w:rsidP="00E56D0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766BD">
              <w:rPr>
                <w:rFonts w:ascii="Verdana" w:hAnsi="Verdana" w:cs="Arial"/>
                <w:sz w:val="20"/>
                <w:szCs w:val="20"/>
              </w:rPr>
              <w:t>OFERTA DEL LICITADOR</w:t>
            </w:r>
          </w:p>
        </w:tc>
      </w:tr>
      <w:tr w:rsidR="00161713" w:rsidRPr="003766BD" w14:paraId="4A82137D" w14:textId="77777777" w:rsidTr="00E56D08">
        <w:trPr>
          <w:jc w:val="right"/>
        </w:trPr>
        <w:tc>
          <w:tcPr>
            <w:tcW w:w="2234" w:type="dxa"/>
            <w:tcBorders>
              <w:top w:val="nil"/>
              <w:left w:val="nil"/>
            </w:tcBorders>
          </w:tcPr>
          <w:p w14:paraId="6D481D33" w14:textId="77777777" w:rsidR="00161713" w:rsidRPr="003766BD" w:rsidRDefault="00161713" w:rsidP="00E56D08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2" w:space="0" w:color="auto"/>
              <w:right w:val="single" w:sz="12" w:space="0" w:color="auto"/>
            </w:tcBorders>
          </w:tcPr>
          <w:p w14:paraId="02952C4F" w14:textId="77777777" w:rsidR="00161713" w:rsidRPr="003766BD" w:rsidRDefault="00161713" w:rsidP="00E56D0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766BD">
              <w:rPr>
                <w:rFonts w:ascii="Verdana" w:hAnsi="Verdana" w:cs="Arial"/>
                <w:sz w:val="20"/>
                <w:szCs w:val="20"/>
              </w:rPr>
              <w:t>Precio unitario máximo</w:t>
            </w:r>
          </w:p>
          <w:p w14:paraId="2FD19310" w14:textId="77777777" w:rsidR="00161713" w:rsidRPr="003766BD" w:rsidRDefault="00161713" w:rsidP="00E56D0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766BD">
              <w:rPr>
                <w:rFonts w:ascii="Verdana" w:hAnsi="Verdana" w:cs="Arial"/>
                <w:sz w:val="20"/>
                <w:szCs w:val="20"/>
              </w:rPr>
              <w:t>(IVA excluido)</w:t>
            </w:r>
          </w:p>
        </w:tc>
        <w:tc>
          <w:tcPr>
            <w:tcW w:w="1533" w:type="dxa"/>
            <w:tcBorders>
              <w:left w:val="single" w:sz="12" w:space="0" w:color="auto"/>
            </w:tcBorders>
          </w:tcPr>
          <w:p w14:paraId="1603A7C8" w14:textId="77777777" w:rsidR="00161713" w:rsidRPr="003766BD" w:rsidRDefault="00161713" w:rsidP="00E56D0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766BD">
              <w:rPr>
                <w:rFonts w:ascii="Verdana" w:hAnsi="Verdana" w:cs="Arial"/>
                <w:sz w:val="20"/>
                <w:szCs w:val="20"/>
              </w:rPr>
              <w:t>Precio unitario ofrecido</w:t>
            </w:r>
          </w:p>
          <w:p w14:paraId="25485B68" w14:textId="77777777" w:rsidR="00161713" w:rsidRPr="003766BD" w:rsidRDefault="00161713" w:rsidP="00E56D0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766BD">
              <w:rPr>
                <w:rFonts w:ascii="Verdana" w:hAnsi="Verdana" w:cs="Arial"/>
                <w:sz w:val="20"/>
                <w:szCs w:val="20"/>
              </w:rPr>
              <w:t>(IVA excluido)</w:t>
            </w:r>
          </w:p>
        </w:tc>
        <w:tc>
          <w:tcPr>
            <w:tcW w:w="1027" w:type="dxa"/>
          </w:tcPr>
          <w:p w14:paraId="63E75DA6" w14:textId="77777777" w:rsidR="00161713" w:rsidRPr="003766BD" w:rsidRDefault="00161713" w:rsidP="00E56D0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766BD">
              <w:rPr>
                <w:rFonts w:ascii="Verdana" w:hAnsi="Verdana" w:cs="Arial"/>
                <w:sz w:val="20"/>
                <w:szCs w:val="20"/>
              </w:rPr>
              <w:t>Tipo % IVA</w:t>
            </w:r>
          </w:p>
        </w:tc>
        <w:tc>
          <w:tcPr>
            <w:tcW w:w="1383" w:type="dxa"/>
          </w:tcPr>
          <w:p w14:paraId="3E00A456" w14:textId="77777777" w:rsidR="00161713" w:rsidRPr="003766BD" w:rsidRDefault="00161713" w:rsidP="00E56D0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766BD">
              <w:rPr>
                <w:rFonts w:ascii="Verdana" w:hAnsi="Verdana" w:cs="Arial"/>
                <w:sz w:val="20"/>
                <w:szCs w:val="20"/>
              </w:rPr>
              <w:t>Importe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39AD5AD3" w14:textId="77777777" w:rsidR="00161713" w:rsidRPr="003766BD" w:rsidRDefault="00161713" w:rsidP="00E56D0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3766BD">
              <w:rPr>
                <w:rFonts w:ascii="Verdana" w:hAnsi="Verdana" w:cs="Arial"/>
                <w:sz w:val="20"/>
                <w:szCs w:val="20"/>
              </w:rPr>
              <w:t>Total</w:t>
            </w:r>
            <w:proofErr w:type="gramEnd"/>
            <w:r w:rsidRPr="003766BD">
              <w:rPr>
                <w:rFonts w:ascii="Verdana" w:hAnsi="Verdana" w:cs="Arial"/>
                <w:sz w:val="20"/>
                <w:szCs w:val="20"/>
              </w:rPr>
              <w:t xml:space="preserve"> precio unitario ofrecido (IVA incluido)</w:t>
            </w:r>
          </w:p>
        </w:tc>
      </w:tr>
      <w:tr w:rsidR="00161713" w:rsidRPr="003766BD" w14:paraId="74BCAEDE" w14:textId="77777777" w:rsidTr="00E56D08">
        <w:trPr>
          <w:trHeight w:val="418"/>
          <w:jc w:val="right"/>
        </w:trPr>
        <w:tc>
          <w:tcPr>
            <w:tcW w:w="2234" w:type="dxa"/>
            <w:vAlign w:val="bottom"/>
          </w:tcPr>
          <w:p w14:paraId="7B327D25" w14:textId="77777777" w:rsidR="00161713" w:rsidRPr="003766BD" w:rsidRDefault="00161713" w:rsidP="00E56D0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766BD">
              <w:rPr>
                <w:rFonts w:ascii="Verdana" w:hAnsi="Verdana" w:cs="Arial"/>
                <w:sz w:val="20"/>
                <w:szCs w:val="20"/>
              </w:rPr>
              <w:t>Servicio de primer nivel de soporte y asistencia técnica, mantenimiento del equipamiento informático y soporte sobre el software habitual (</w:t>
            </w:r>
            <w:proofErr w:type="spellStart"/>
            <w:r w:rsidRPr="003766BD">
              <w:rPr>
                <w:rFonts w:ascii="Verdana" w:hAnsi="Verdana" w:cs="Arial"/>
                <w:i/>
                <w:iCs/>
                <w:sz w:val="20"/>
                <w:szCs w:val="20"/>
              </w:rPr>
              <w:t>helpdesk</w:t>
            </w:r>
            <w:proofErr w:type="spellEnd"/>
            <w:r w:rsidRPr="003766BD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1443" w:type="dxa"/>
            <w:tcBorders>
              <w:right w:val="single" w:sz="12" w:space="0" w:color="auto"/>
            </w:tcBorders>
            <w:vAlign w:val="bottom"/>
          </w:tcPr>
          <w:p w14:paraId="5AF7F35E" w14:textId="77777777" w:rsidR="00161713" w:rsidRPr="003766BD" w:rsidRDefault="00161713" w:rsidP="00E56D0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766BD">
              <w:rPr>
                <w:rFonts w:ascii="Verdana" w:hAnsi="Verdana" w:cs="Arial"/>
                <w:sz w:val="20"/>
                <w:szCs w:val="20"/>
              </w:rPr>
              <w:t>41,50€</w:t>
            </w:r>
          </w:p>
        </w:tc>
        <w:tc>
          <w:tcPr>
            <w:tcW w:w="1533" w:type="dxa"/>
            <w:tcBorders>
              <w:left w:val="single" w:sz="12" w:space="0" w:color="auto"/>
            </w:tcBorders>
            <w:vAlign w:val="bottom"/>
          </w:tcPr>
          <w:p w14:paraId="754051F5" w14:textId="77777777" w:rsidR="00161713" w:rsidRPr="003766BD" w:rsidRDefault="00161713" w:rsidP="00E56D0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F952B06" w14:textId="77777777" w:rsidR="00161713" w:rsidRPr="003766BD" w:rsidRDefault="00161713" w:rsidP="00E56D0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3" w:type="dxa"/>
            <w:vAlign w:val="bottom"/>
          </w:tcPr>
          <w:p w14:paraId="58A06B4E" w14:textId="77777777" w:rsidR="00161713" w:rsidRPr="003766BD" w:rsidRDefault="00161713" w:rsidP="00E56D0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1D417F48" w14:textId="77777777" w:rsidR="00161713" w:rsidRPr="003766BD" w:rsidRDefault="00161713" w:rsidP="00E56D0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58D5FF5" w14:textId="77777777" w:rsidR="00161713" w:rsidRPr="003766BD" w:rsidRDefault="00161713" w:rsidP="00161713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BA6DD4C" w14:textId="77777777" w:rsidR="00161713" w:rsidRPr="003766BD" w:rsidRDefault="00161713" w:rsidP="00161713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B84754A" w14:textId="77777777" w:rsidR="00161713" w:rsidRPr="003766BD" w:rsidRDefault="00161713" w:rsidP="00161713">
      <w:pPr>
        <w:pStyle w:val="Prrafodelista"/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3766BD">
        <w:rPr>
          <w:rFonts w:ascii="Verdana" w:hAnsi="Verdana"/>
          <w:sz w:val="20"/>
          <w:szCs w:val="20"/>
        </w:rPr>
        <w:t>Proposición técnica de criterios automáticos:</w:t>
      </w:r>
    </w:p>
    <w:p w14:paraId="53947910" w14:textId="77777777" w:rsidR="00161713" w:rsidRPr="003766BD" w:rsidRDefault="00161713" w:rsidP="00161713">
      <w:pPr>
        <w:pStyle w:val="Prrafodelista"/>
        <w:spacing w:line="276" w:lineRule="auto"/>
        <w:ind w:left="284"/>
        <w:jc w:val="both"/>
        <w:rPr>
          <w:rFonts w:ascii="Verdana" w:hAnsi="Verdana"/>
          <w:color w:val="FF0000"/>
          <w:sz w:val="20"/>
          <w:szCs w:val="20"/>
        </w:rPr>
      </w:pPr>
    </w:p>
    <w:p w14:paraId="01F54B49" w14:textId="77777777" w:rsidR="00161713" w:rsidRPr="003766BD" w:rsidRDefault="00161713" w:rsidP="00161713">
      <w:pPr>
        <w:pStyle w:val="Prrafodelista"/>
        <w:spacing w:line="276" w:lineRule="auto"/>
        <w:ind w:left="284"/>
        <w:jc w:val="both"/>
        <w:rPr>
          <w:rFonts w:ascii="Verdana" w:hAnsi="Verdana"/>
          <w:color w:val="3366FF"/>
          <w:sz w:val="20"/>
          <w:szCs w:val="20"/>
        </w:rPr>
      </w:pPr>
    </w:p>
    <w:p w14:paraId="3A55D549" w14:textId="77777777" w:rsidR="00161713" w:rsidRPr="003766BD" w:rsidRDefault="00161713" w:rsidP="00161713">
      <w:pPr>
        <w:tabs>
          <w:tab w:val="left" w:pos="9923"/>
        </w:tabs>
        <w:spacing w:before="23" w:line="276" w:lineRule="auto"/>
        <w:ind w:right="75"/>
        <w:jc w:val="both"/>
        <w:rPr>
          <w:rFonts w:ascii="Verdana" w:eastAsia="Verdana" w:hAnsi="Verdana" w:cs="Verdana"/>
          <w:spacing w:val="1"/>
          <w:sz w:val="20"/>
          <w:szCs w:val="20"/>
        </w:rPr>
      </w:pPr>
      <w:r w:rsidRPr="003766BD">
        <w:rPr>
          <w:rFonts w:ascii="Verdana" w:eastAsia="Verdana" w:hAnsi="Verdana" w:cs="Verdana"/>
          <w:b/>
          <w:bCs/>
          <w:sz w:val="20"/>
          <w:szCs w:val="20"/>
          <w:u w:val="single"/>
        </w:rPr>
        <w:t>Criterio 2</w:t>
      </w:r>
      <w:r w:rsidRPr="003766BD">
        <w:rPr>
          <w:rFonts w:ascii="Verdana" w:eastAsia="Verdana" w:hAnsi="Verdana" w:cs="Verdana"/>
          <w:sz w:val="20"/>
          <w:szCs w:val="20"/>
        </w:rPr>
        <w:t xml:space="preserve">: Experiencia profesional de la persona técnica asignada al servicio en entornos de más de 50 usuarios, por un periodo superior al mínimo requerido en la cláusula 1.10 del PCAP, </w:t>
      </w:r>
    </w:p>
    <w:p w14:paraId="09E419FB" w14:textId="77777777" w:rsidR="00161713" w:rsidRPr="003766BD" w:rsidRDefault="00161713" w:rsidP="00161713">
      <w:pPr>
        <w:tabs>
          <w:tab w:val="left" w:pos="9923"/>
        </w:tabs>
        <w:spacing w:before="23" w:line="276" w:lineRule="auto"/>
        <w:ind w:right="75"/>
        <w:jc w:val="both"/>
        <w:rPr>
          <w:rFonts w:ascii="Verdana" w:eastAsia="Verdana" w:hAnsi="Verdana" w:cs="Verdana"/>
          <w:spacing w:val="1"/>
          <w:sz w:val="20"/>
          <w:szCs w:val="20"/>
          <w:highlight w:val="yellow"/>
        </w:rPr>
      </w:pPr>
    </w:p>
    <w:tbl>
      <w:tblPr>
        <w:tblW w:w="4385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9"/>
        <w:gridCol w:w="1147"/>
      </w:tblGrid>
      <w:tr w:rsidR="00161713" w:rsidRPr="003766BD" w14:paraId="179E41CB" w14:textId="77777777" w:rsidTr="00E56D08">
        <w:trPr>
          <w:trHeight w:hRule="exact" w:val="459"/>
          <w:jc w:val="center"/>
        </w:trPr>
        <w:tc>
          <w:tcPr>
            <w:tcW w:w="4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6F1B" w14:textId="77777777" w:rsidR="00161713" w:rsidRPr="003766BD" w:rsidRDefault="00161713" w:rsidP="00E56D08">
            <w:pPr>
              <w:tabs>
                <w:tab w:val="left" w:pos="9923"/>
              </w:tabs>
              <w:spacing w:before="3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6BD">
              <w:rPr>
                <w:rFonts w:ascii="Verdana" w:eastAsia="Verdana" w:hAnsi="Verdana" w:cs="Verdana"/>
                <w:sz w:val="20"/>
                <w:szCs w:val="20"/>
              </w:rPr>
              <w:t>Experiencia superior a 3 años e igual o inferior a 5 años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05C5" w14:textId="77777777" w:rsidR="00161713" w:rsidRPr="003766BD" w:rsidRDefault="00161713" w:rsidP="00E56D08">
            <w:pPr>
              <w:tabs>
                <w:tab w:val="left" w:pos="9923"/>
              </w:tabs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61713" w:rsidRPr="003766BD" w14:paraId="24F61CAD" w14:textId="77777777" w:rsidTr="00E56D08">
        <w:trPr>
          <w:trHeight w:hRule="exact" w:val="437"/>
          <w:jc w:val="center"/>
        </w:trPr>
        <w:tc>
          <w:tcPr>
            <w:tcW w:w="4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B973" w14:textId="77777777" w:rsidR="00161713" w:rsidRPr="003766BD" w:rsidRDefault="00161713" w:rsidP="00E56D08">
            <w:pPr>
              <w:tabs>
                <w:tab w:val="left" w:pos="9923"/>
              </w:tabs>
              <w:spacing w:line="276" w:lineRule="auto"/>
              <w:ind w:right="-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766BD">
              <w:rPr>
                <w:rFonts w:ascii="Verdana" w:eastAsia="Verdana" w:hAnsi="Verdana" w:cs="Verdana"/>
                <w:sz w:val="20"/>
                <w:szCs w:val="20"/>
              </w:rPr>
              <w:t>Experiencia superior a 5 años e igual o inferior a 8 años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4D2A" w14:textId="77777777" w:rsidR="00161713" w:rsidRPr="003766BD" w:rsidRDefault="00161713" w:rsidP="00E56D08">
            <w:pPr>
              <w:tabs>
                <w:tab w:val="left" w:pos="9923"/>
              </w:tabs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61713" w:rsidRPr="003766BD" w14:paraId="1270663D" w14:textId="77777777" w:rsidTr="00E56D08">
        <w:trPr>
          <w:trHeight w:hRule="exact" w:val="416"/>
          <w:jc w:val="center"/>
        </w:trPr>
        <w:tc>
          <w:tcPr>
            <w:tcW w:w="4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D937" w14:textId="77777777" w:rsidR="00161713" w:rsidRPr="003766BD" w:rsidRDefault="00161713" w:rsidP="00E56D08">
            <w:pPr>
              <w:tabs>
                <w:tab w:val="left" w:pos="9923"/>
              </w:tabs>
              <w:spacing w:before="3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6BD">
              <w:rPr>
                <w:rFonts w:ascii="Verdana" w:eastAsia="Verdana" w:hAnsi="Verdana" w:cs="Verdana"/>
                <w:sz w:val="20"/>
                <w:szCs w:val="20"/>
              </w:rPr>
              <w:t>Experiencia superior a 8 años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C794" w14:textId="77777777" w:rsidR="00161713" w:rsidRPr="003766BD" w:rsidRDefault="00161713" w:rsidP="00E56D08">
            <w:pPr>
              <w:tabs>
                <w:tab w:val="left" w:pos="9923"/>
              </w:tabs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D0EF418" w14:textId="77777777" w:rsidR="00161713" w:rsidRPr="003766BD" w:rsidRDefault="00161713" w:rsidP="00161713">
      <w:pPr>
        <w:tabs>
          <w:tab w:val="left" w:pos="9923"/>
        </w:tabs>
        <w:spacing w:line="276" w:lineRule="auto"/>
        <w:ind w:right="-20"/>
        <w:jc w:val="both"/>
        <w:rPr>
          <w:rFonts w:ascii="Verdana" w:eastAsia="Verdana" w:hAnsi="Verdana" w:cs="Verdana"/>
          <w:i/>
          <w:position w:val="-1"/>
          <w:sz w:val="20"/>
          <w:szCs w:val="20"/>
        </w:rPr>
      </w:pPr>
    </w:p>
    <w:p w14:paraId="41B736ED" w14:textId="77777777" w:rsidR="00161713" w:rsidRPr="003766BD" w:rsidRDefault="00161713" w:rsidP="00161713">
      <w:pPr>
        <w:spacing w:line="276" w:lineRule="auto"/>
        <w:ind w:right="54"/>
        <w:jc w:val="both"/>
        <w:rPr>
          <w:rFonts w:ascii="Verdana" w:eastAsia="Arial" w:hAnsi="Verdana" w:cs="Arial"/>
          <w:i/>
          <w:iCs/>
          <w:sz w:val="20"/>
          <w:szCs w:val="20"/>
        </w:rPr>
      </w:pPr>
      <w:r w:rsidRPr="003766BD">
        <w:rPr>
          <w:rFonts w:ascii="Verdana" w:eastAsia="Arial" w:hAnsi="Verdana" w:cs="Arial"/>
          <w:i/>
          <w:iCs/>
          <w:sz w:val="20"/>
          <w:szCs w:val="20"/>
        </w:rPr>
        <w:t>Marcar con una cruz (X) lo que corresponda. En el caso de que no se marque ninguna opción o se marque más de una casilla, la puntuación será 0.</w:t>
      </w:r>
    </w:p>
    <w:p w14:paraId="2CC305D4" w14:textId="77777777" w:rsidR="00161713" w:rsidRPr="003766BD" w:rsidRDefault="00161713" w:rsidP="00161713">
      <w:pPr>
        <w:tabs>
          <w:tab w:val="left" w:pos="9923"/>
        </w:tabs>
        <w:spacing w:before="3" w:line="276" w:lineRule="auto"/>
        <w:jc w:val="both"/>
        <w:rPr>
          <w:rFonts w:ascii="Verdana" w:eastAsia="Verdana" w:hAnsi="Verdana" w:cs="Verdana"/>
          <w:b/>
          <w:bCs/>
          <w:sz w:val="20"/>
          <w:szCs w:val="20"/>
          <w:u w:val="single"/>
        </w:rPr>
      </w:pPr>
    </w:p>
    <w:p w14:paraId="50C366CA" w14:textId="77777777" w:rsidR="00161713" w:rsidRPr="003766BD" w:rsidRDefault="00161713" w:rsidP="00161713">
      <w:pPr>
        <w:tabs>
          <w:tab w:val="left" w:pos="9923"/>
        </w:tabs>
        <w:spacing w:before="3" w:line="276" w:lineRule="auto"/>
        <w:jc w:val="both"/>
        <w:rPr>
          <w:rFonts w:ascii="Verdana" w:eastAsia="Verdana" w:hAnsi="Verdana" w:cs="Verdana"/>
          <w:b/>
          <w:bCs/>
          <w:sz w:val="20"/>
          <w:szCs w:val="20"/>
          <w:u w:val="single"/>
        </w:rPr>
      </w:pPr>
    </w:p>
    <w:p w14:paraId="734B25E0" w14:textId="77777777" w:rsidR="00161713" w:rsidRPr="003766BD" w:rsidRDefault="00161713" w:rsidP="00161713">
      <w:pPr>
        <w:tabs>
          <w:tab w:val="left" w:pos="9923"/>
        </w:tabs>
        <w:spacing w:before="3" w:line="276" w:lineRule="auto"/>
        <w:jc w:val="both"/>
        <w:rPr>
          <w:rFonts w:ascii="Verdana" w:eastAsia="Verdana" w:hAnsi="Verdana" w:cs="Verdana"/>
          <w:b/>
          <w:bCs/>
          <w:sz w:val="20"/>
          <w:szCs w:val="20"/>
          <w:u w:val="single"/>
        </w:rPr>
      </w:pPr>
    </w:p>
    <w:p w14:paraId="24F9020E" w14:textId="77777777" w:rsidR="00161713" w:rsidRPr="003766BD" w:rsidRDefault="00161713" w:rsidP="00161713">
      <w:pPr>
        <w:spacing w:line="276" w:lineRule="auto"/>
        <w:jc w:val="both"/>
        <w:rPr>
          <w:rFonts w:ascii="Verdana" w:eastAsia="Verdana" w:hAnsi="Verdana" w:cs="Verdana"/>
          <w:spacing w:val="1"/>
          <w:sz w:val="20"/>
          <w:szCs w:val="20"/>
        </w:rPr>
      </w:pPr>
      <w:r w:rsidRPr="003766BD">
        <w:rPr>
          <w:rFonts w:ascii="Verdana" w:eastAsia="Verdana" w:hAnsi="Verdana" w:cs="Verdana"/>
          <w:b/>
          <w:bCs/>
          <w:spacing w:val="1"/>
          <w:sz w:val="20"/>
          <w:szCs w:val="20"/>
          <w:u w:val="single"/>
        </w:rPr>
        <w:t>Criterio 3:</w:t>
      </w:r>
      <w:r w:rsidRPr="003766BD">
        <w:rPr>
          <w:rFonts w:ascii="Verdana" w:eastAsia="Verdana" w:hAnsi="Verdana" w:cs="Verdana"/>
          <w:spacing w:val="1"/>
          <w:sz w:val="20"/>
          <w:szCs w:val="20"/>
        </w:rPr>
        <w:t xml:space="preserve"> Disponer de un Plan de formación continuada en el ámbito TIC.</w:t>
      </w:r>
    </w:p>
    <w:p w14:paraId="7FD09A57" w14:textId="77777777" w:rsidR="00161713" w:rsidRPr="003766BD" w:rsidRDefault="00161713" w:rsidP="00161713">
      <w:pPr>
        <w:spacing w:line="276" w:lineRule="auto"/>
        <w:jc w:val="both"/>
        <w:rPr>
          <w:rFonts w:ascii="Verdana" w:eastAsia="Verdana" w:hAnsi="Verdana" w:cs="Verdana"/>
          <w:spacing w:val="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7"/>
        <w:gridCol w:w="1957"/>
      </w:tblGrid>
      <w:tr w:rsidR="00161713" w:rsidRPr="003766BD" w14:paraId="4DC8D1AF" w14:textId="77777777" w:rsidTr="00E56D08">
        <w:trPr>
          <w:jc w:val="center"/>
        </w:trPr>
        <w:tc>
          <w:tcPr>
            <w:tcW w:w="4847" w:type="dxa"/>
            <w:tcBorders>
              <w:top w:val="single" w:sz="4" w:space="0" w:color="auto"/>
              <w:bottom w:val="single" w:sz="4" w:space="0" w:color="auto"/>
            </w:tcBorders>
          </w:tcPr>
          <w:p w14:paraId="00BDF1D9" w14:textId="77777777" w:rsidR="00161713" w:rsidRPr="003766BD" w:rsidRDefault="00161713" w:rsidP="00E56D08">
            <w:pPr>
              <w:tabs>
                <w:tab w:val="left" w:pos="1021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bookmarkStart w:id="0" w:name="_Hlk213945507"/>
            <w:r w:rsidRPr="003766BD">
              <w:rPr>
                <w:rFonts w:ascii="Verdana" w:hAnsi="Verdana"/>
                <w:sz w:val="20"/>
                <w:szCs w:val="20"/>
              </w:rPr>
              <w:t xml:space="preserve">La empresa licitadora dispone de un Plan de formación continuada vigente en el ámbito TIC. </w:t>
            </w:r>
          </w:p>
        </w:tc>
        <w:tc>
          <w:tcPr>
            <w:tcW w:w="1957" w:type="dxa"/>
          </w:tcPr>
          <w:p w14:paraId="11F3B739" w14:textId="77777777" w:rsidR="00161713" w:rsidRPr="003766BD" w:rsidRDefault="00161713" w:rsidP="00E56D0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bookmarkEnd w:id="0"/>
    </w:tbl>
    <w:p w14:paraId="2C2112F6" w14:textId="77777777" w:rsidR="00161713" w:rsidRPr="003766BD" w:rsidRDefault="00161713" w:rsidP="00161713">
      <w:pPr>
        <w:spacing w:line="276" w:lineRule="auto"/>
        <w:jc w:val="both"/>
        <w:rPr>
          <w:rFonts w:ascii="Verdana" w:hAnsi="Verdana"/>
          <w:color w:val="3366FF"/>
          <w:sz w:val="20"/>
          <w:szCs w:val="20"/>
        </w:rPr>
      </w:pPr>
    </w:p>
    <w:p w14:paraId="0BE12436" w14:textId="77777777" w:rsidR="00161713" w:rsidRPr="003766BD" w:rsidRDefault="00161713" w:rsidP="00161713">
      <w:pPr>
        <w:spacing w:line="276" w:lineRule="auto"/>
        <w:ind w:right="54"/>
        <w:jc w:val="both"/>
        <w:rPr>
          <w:rFonts w:ascii="Verdana" w:eastAsia="Arial" w:hAnsi="Verdana" w:cs="Arial"/>
          <w:i/>
          <w:iCs/>
          <w:sz w:val="20"/>
          <w:szCs w:val="20"/>
        </w:rPr>
      </w:pPr>
      <w:r w:rsidRPr="003766BD">
        <w:rPr>
          <w:rFonts w:ascii="Verdana" w:eastAsia="Verdana" w:hAnsi="Verdana" w:cs="Verdana"/>
          <w:i/>
          <w:position w:val="-1"/>
          <w:sz w:val="20"/>
          <w:szCs w:val="20"/>
        </w:rPr>
        <w:t>Marcar con una cruz (X)</w:t>
      </w:r>
      <w:r w:rsidRPr="003766BD">
        <w:rPr>
          <w:rFonts w:ascii="Verdana" w:eastAsia="Arial" w:hAnsi="Verdana" w:cs="Arial"/>
          <w:i/>
          <w:iCs/>
          <w:sz w:val="20"/>
          <w:szCs w:val="20"/>
        </w:rPr>
        <w:t>. En caso de que no se marque la casilla, la puntuación será 0.</w:t>
      </w:r>
    </w:p>
    <w:p w14:paraId="5736F1F9" w14:textId="77777777" w:rsidR="00161713" w:rsidRPr="003766BD" w:rsidRDefault="00161713" w:rsidP="00161713">
      <w:pPr>
        <w:spacing w:line="276" w:lineRule="auto"/>
        <w:jc w:val="both"/>
        <w:rPr>
          <w:rFonts w:ascii="Verdana" w:hAnsi="Verdana"/>
          <w:color w:val="3366FF"/>
          <w:sz w:val="20"/>
          <w:szCs w:val="20"/>
        </w:rPr>
      </w:pPr>
    </w:p>
    <w:p w14:paraId="71EDCCCC" w14:textId="77777777" w:rsidR="00161713" w:rsidRPr="003766BD" w:rsidRDefault="00161713" w:rsidP="00161713">
      <w:pPr>
        <w:spacing w:line="276" w:lineRule="auto"/>
        <w:jc w:val="both"/>
        <w:rPr>
          <w:rFonts w:ascii="Verdana" w:hAnsi="Verdana"/>
          <w:color w:val="3366FF"/>
          <w:sz w:val="20"/>
          <w:szCs w:val="20"/>
        </w:rPr>
      </w:pPr>
    </w:p>
    <w:p w14:paraId="4AD6AB2A" w14:textId="77777777" w:rsidR="00161713" w:rsidRPr="003766BD" w:rsidRDefault="00161713" w:rsidP="00161713">
      <w:pPr>
        <w:spacing w:line="276" w:lineRule="auto"/>
        <w:jc w:val="both"/>
        <w:rPr>
          <w:rFonts w:ascii="Verdana" w:hAnsi="Verdana"/>
          <w:color w:val="3366FF"/>
          <w:sz w:val="20"/>
          <w:szCs w:val="20"/>
        </w:rPr>
      </w:pPr>
    </w:p>
    <w:p w14:paraId="28714A3E" w14:textId="77777777" w:rsidR="00161713" w:rsidRPr="003766BD" w:rsidRDefault="00161713" w:rsidP="00161713">
      <w:pPr>
        <w:spacing w:line="276" w:lineRule="auto"/>
        <w:jc w:val="both"/>
        <w:rPr>
          <w:rFonts w:ascii="Verdana" w:hAnsi="Verdana"/>
          <w:color w:val="3366FF"/>
          <w:sz w:val="20"/>
          <w:szCs w:val="20"/>
        </w:rPr>
      </w:pPr>
    </w:p>
    <w:p w14:paraId="1D39FA27" w14:textId="77777777" w:rsidR="00161713" w:rsidRPr="003766BD" w:rsidRDefault="00161713" w:rsidP="00161713">
      <w:pPr>
        <w:spacing w:line="276" w:lineRule="auto"/>
        <w:jc w:val="both"/>
        <w:rPr>
          <w:rFonts w:ascii="Verdana" w:hAnsi="Verdana"/>
          <w:color w:val="3366FF"/>
          <w:sz w:val="20"/>
          <w:szCs w:val="20"/>
        </w:rPr>
      </w:pPr>
    </w:p>
    <w:p w14:paraId="543E6489" w14:textId="77777777" w:rsidR="00161713" w:rsidRPr="003766BD" w:rsidRDefault="00161713" w:rsidP="00161713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3766BD">
        <w:rPr>
          <w:rFonts w:ascii="Verdana" w:hAnsi="Verdana"/>
          <w:sz w:val="20"/>
          <w:szCs w:val="20"/>
        </w:rPr>
        <w:t>(FIRMA)</w:t>
      </w:r>
    </w:p>
    <w:p w14:paraId="308D69DA" w14:textId="77777777" w:rsidR="00CB0329" w:rsidRDefault="00CB0329"/>
    <w:sectPr w:rsidR="00CB0329" w:rsidSect="001617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5" w:right="1134" w:bottom="567" w:left="1701" w:header="130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1332E" w14:textId="77777777" w:rsidR="00161713" w:rsidRDefault="00161713" w:rsidP="00161713">
      <w:pPr>
        <w:spacing w:after="0" w:line="240" w:lineRule="auto"/>
      </w:pPr>
      <w:r>
        <w:separator/>
      </w:r>
    </w:p>
  </w:endnote>
  <w:endnote w:type="continuationSeparator" w:id="0">
    <w:p w14:paraId="29FF544C" w14:textId="77777777" w:rsidR="00161713" w:rsidRDefault="00161713" w:rsidP="00161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DCCC5" w14:textId="77777777" w:rsidR="00161713" w:rsidRPr="003766BD" w:rsidRDefault="00161713" w:rsidP="00F24192"/>
  <w:p w14:paraId="233591D0" w14:textId="77777777" w:rsidR="00161713" w:rsidRPr="003766BD" w:rsidRDefault="00161713" w:rsidP="00F24192"/>
  <w:p w14:paraId="59278FC9" w14:textId="77777777" w:rsidR="00161713" w:rsidRPr="003766BD" w:rsidRDefault="00161713" w:rsidP="00F24192"/>
  <w:p w14:paraId="5DC3E6D6" w14:textId="77777777" w:rsidR="00161713" w:rsidRPr="003766BD" w:rsidRDefault="00161713" w:rsidP="00F241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71F0" w14:textId="77777777" w:rsidR="00161713" w:rsidRPr="003766BD" w:rsidRDefault="00161713" w:rsidP="00C75735">
    <w:pPr>
      <w:jc w:val="right"/>
      <w:rPr>
        <w:rFonts w:ascii="Verdana" w:hAnsi="Verdan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BE97" w14:textId="77777777" w:rsidR="00161713" w:rsidRPr="003766BD" w:rsidRDefault="00161713" w:rsidP="00F24192">
    <w:pPr>
      <w:jc w:val="center"/>
      <w:rPr>
        <w:rStyle w:val="Nmerodepgina"/>
      </w:rPr>
    </w:pPr>
    <w:r w:rsidRPr="003766BD">
      <w:rPr>
        <w:rStyle w:val="Nmerodepgina"/>
      </w:rPr>
      <w:fldChar w:fldCharType="begin"/>
    </w:r>
    <w:r w:rsidRPr="003766BD">
      <w:rPr>
        <w:rStyle w:val="Nmerodepgina"/>
      </w:rPr>
      <w:instrText xml:space="preserve"> PAGE </w:instrText>
    </w:r>
    <w:r w:rsidRPr="003766BD">
      <w:rPr>
        <w:rStyle w:val="Nmerodepgina"/>
      </w:rPr>
      <w:fldChar w:fldCharType="separate"/>
    </w:r>
    <w:r w:rsidRPr="003766BD">
      <w:rPr>
        <w:rStyle w:val="Nmerodepgina"/>
      </w:rPr>
      <w:t>1</w:t>
    </w:r>
    <w:r w:rsidRPr="003766BD">
      <w:rPr>
        <w:rStyle w:val="Nmerodepgina"/>
      </w:rPr>
      <w:fldChar w:fldCharType="end"/>
    </w:r>
    <w:r w:rsidRPr="003766BD">
      <w:rPr>
        <w:rStyle w:val="Nmerodepgina"/>
      </w:rPr>
      <w:t>/</w:t>
    </w:r>
    <w:r w:rsidRPr="003766BD">
      <w:rPr>
        <w:rStyle w:val="Nmerodepgina"/>
      </w:rPr>
      <w:fldChar w:fldCharType="begin"/>
    </w:r>
    <w:r w:rsidRPr="003766BD">
      <w:rPr>
        <w:rStyle w:val="Nmerodepgina"/>
      </w:rPr>
      <w:instrText xml:space="preserve"> NUMPAGES </w:instrText>
    </w:r>
    <w:r w:rsidRPr="003766BD">
      <w:rPr>
        <w:rStyle w:val="Nmerodepgina"/>
      </w:rPr>
      <w:fldChar w:fldCharType="separate"/>
    </w:r>
    <w:r w:rsidRPr="003766BD">
      <w:rPr>
        <w:rStyle w:val="Nmerodepgina"/>
      </w:rPr>
      <w:t>1</w:t>
    </w:r>
    <w:r w:rsidRPr="003766BD">
      <w:rPr>
        <w:rStyle w:val="Nmerodepgina"/>
      </w:rPr>
      <w:fldChar w:fldCharType="end"/>
    </w:r>
  </w:p>
  <w:p w14:paraId="3A158138" w14:textId="77777777" w:rsidR="00161713" w:rsidRPr="003766BD" w:rsidRDefault="00161713" w:rsidP="00F241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889C6" w14:textId="77777777" w:rsidR="00161713" w:rsidRDefault="00161713" w:rsidP="00161713">
      <w:pPr>
        <w:spacing w:after="0" w:line="240" w:lineRule="auto"/>
      </w:pPr>
      <w:r>
        <w:separator/>
      </w:r>
    </w:p>
  </w:footnote>
  <w:footnote w:type="continuationSeparator" w:id="0">
    <w:p w14:paraId="0AE5EDA7" w14:textId="77777777" w:rsidR="00161713" w:rsidRDefault="00161713" w:rsidP="00161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3C8B6" w14:textId="77777777" w:rsidR="00161713" w:rsidRPr="003766BD" w:rsidRDefault="00161713" w:rsidP="00F24192"/>
  <w:p w14:paraId="3E57F25E" w14:textId="77777777" w:rsidR="00161713" w:rsidRPr="003766BD" w:rsidRDefault="00161713" w:rsidP="00F24192"/>
  <w:p w14:paraId="4EF9CA8D" w14:textId="77777777" w:rsidR="00161713" w:rsidRPr="003766BD" w:rsidRDefault="00161713" w:rsidP="00F24192"/>
  <w:p w14:paraId="5FDC6B39" w14:textId="77777777" w:rsidR="00161713" w:rsidRPr="003766BD" w:rsidRDefault="00161713" w:rsidP="00F241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9071"/>
    </w:tblGrid>
    <w:tr w:rsidR="00161713" w:rsidRPr="003766BD" w14:paraId="41B6C33C" w14:textId="77777777" w:rsidTr="00D912A2">
      <w:tc>
        <w:tcPr>
          <w:tcW w:w="9071" w:type="dxa"/>
        </w:tcPr>
        <w:p w14:paraId="737A9BC5" w14:textId="77777777" w:rsidR="00161713" w:rsidRPr="003766BD" w:rsidRDefault="00161713" w:rsidP="00F24192">
          <w:pPr>
            <w:jc w:val="right"/>
            <w:rPr>
              <w:b/>
              <w:sz w:val="16"/>
              <w:szCs w:val="16"/>
            </w:rPr>
          </w:pPr>
        </w:p>
      </w:tc>
    </w:tr>
  </w:tbl>
  <w:p w14:paraId="1B6CB994" w14:textId="77777777" w:rsidR="00161713" w:rsidRPr="003766BD" w:rsidRDefault="00161713" w:rsidP="00F24192">
    <w:r w:rsidRPr="003766BD">
      <w:rPr>
        <w:rFonts w:ascii="Verdana" w:hAnsi="Verdana"/>
        <w:b/>
        <w:bCs/>
        <w:noProof/>
      </w:rPr>
      <w:drawing>
        <wp:inline distT="0" distB="0" distL="0" distR="0" wp14:anchorId="715B3DFC" wp14:editId="5465F0A5">
          <wp:extent cx="1446963" cy="452120"/>
          <wp:effectExtent l="0" t="0" r="1270" b="5080"/>
          <wp:docPr id="845002348" name="Imagen 2" descr="Dibujo en blanco y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798564" name="Imagen 2" descr="Dibujo en blanco y negr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910" cy="458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182202" w14:textId="77777777" w:rsidR="00161713" w:rsidRPr="003766BD" w:rsidRDefault="00161713" w:rsidP="00F24192"/>
  <w:p w14:paraId="79DD65E3" w14:textId="77777777" w:rsidR="00161713" w:rsidRPr="003766BD" w:rsidRDefault="00161713" w:rsidP="007F2545">
    <w:pPr>
      <w:contextualSpacing/>
      <w:jc w:val="right"/>
      <w:rPr>
        <w:rFonts w:ascii="Verdana" w:eastAsia="Verdana" w:hAnsi="Verdana" w:cs="Verdana"/>
        <w:b/>
        <w:bCs/>
        <w:spacing w:val="2"/>
        <w:sz w:val="20"/>
        <w:szCs w:val="20"/>
      </w:rPr>
    </w:pPr>
    <w:r w:rsidRPr="003766BD">
      <w:rPr>
        <w:rFonts w:ascii="Verdana" w:eastAsia="Verdana" w:hAnsi="Verdana" w:cs="Verdana"/>
        <w:b/>
        <w:bCs/>
        <w:spacing w:val="1"/>
        <w:sz w:val="20"/>
        <w:szCs w:val="20"/>
      </w:rPr>
      <w:t xml:space="preserve">Expediente núm.: </w:t>
    </w:r>
    <w:r w:rsidRPr="003766BD">
      <w:rPr>
        <w:rFonts w:ascii="Verdana" w:hAnsi="Verdana" w:cs="Calibri"/>
        <w:b/>
        <w:bCs/>
        <w:color w:val="000000"/>
        <w:sz w:val="20"/>
        <w:szCs w:val="20"/>
      </w:rPr>
      <w:t>CCCB/2025/0007103 // CNM_2025_61</w:t>
    </w:r>
  </w:p>
  <w:p w14:paraId="3D9ABA63" w14:textId="77777777" w:rsidR="00161713" w:rsidRPr="003766BD" w:rsidRDefault="00161713" w:rsidP="00E46931">
    <w:pPr>
      <w:contextualSpacing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8035"/>
    </w:tblGrid>
    <w:tr w:rsidR="00161713" w:rsidRPr="003766BD" w14:paraId="45B773F3" w14:textId="77777777" w:rsidTr="001A05A9">
      <w:trPr>
        <w:trHeight w:val="467"/>
      </w:trPr>
      <w:tc>
        <w:tcPr>
          <w:tcW w:w="8035" w:type="dxa"/>
        </w:tcPr>
        <w:p w14:paraId="4E950396" w14:textId="43519EFB" w:rsidR="00161713" w:rsidRPr="003766BD" w:rsidRDefault="00161713" w:rsidP="001A05A9"/>
      </w:tc>
    </w:tr>
  </w:tbl>
  <w:p w14:paraId="29E7FEAE" w14:textId="77777777" w:rsidR="00161713" w:rsidRPr="003766BD" w:rsidRDefault="00161713" w:rsidP="00F24192"/>
  <w:p w14:paraId="4422250A" w14:textId="77777777" w:rsidR="00161713" w:rsidRPr="003766BD" w:rsidRDefault="00161713" w:rsidP="00F24192"/>
  <w:p w14:paraId="29B2CD17" w14:textId="77777777" w:rsidR="00161713" w:rsidRPr="003766BD" w:rsidRDefault="00161713" w:rsidP="002F1D2F">
    <w:pPr>
      <w:contextualSpacing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7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75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13"/>
    <w:rsid w:val="00161713"/>
    <w:rsid w:val="002545B4"/>
    <w:rsid w:val="004A43F0"/>
    <w:rsid w:val="00CB0329"/>
    <w:rsid w:val="00DC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D9C2"/>
  <w15:chartTrackingRefBased/>
  <w15:docId w15:val="{33FEDC31-4017-4AC6-B8B0-B8ABEB78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713"/>
  </w:style>
  <w:style w:type="paragraph" w:styleId="Ttulo1">
    <w:name w:val="heading 1"/>
    <w:basedOn w:val="Normal"/>
    <w:next w:val="Normal"/>
    <w:link w:val="Ttulo1Car"/>
    <w:uiPriority w:val="9"/>
    <w:qFormat/>
    <w:rsid w:val="00161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1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17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1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17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1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1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1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1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1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1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1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17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17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17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17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17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17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1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1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1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1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1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1713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1617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17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1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17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1713"/>
    <w:rPr>
      <w:b/>
      <w:bCs/>
      <w:smallCaps/>
      <w:color w:val="0F4761" w:themeColor="accent1" w:themeShade="BF"/>
      <w:spacing w:val="5"/>
    </w:rPr>
  </w:style>
  <w:style w:type="character" w:styleId="Nmerodepgina">
    <w:name w:val="page number"/>
    <w:basedOn w:val="Fuentedeprrafopredeter"/>
    <w:rsid w:val="00161713"/>
  </w:style>
  <w:style w:type="character" w:customStyle="1" w:styleId="PrrafodelistaCar">
    <w:name w:val="Párrafo de lista Car"/>
    <w:link w:val="Prrafodelista"/>
    <w:uiPriority w:val="34"/>
    <w:rsid w:val="00161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2205</Characters>
  <Application>Microsoft Office Word</Application>
  <DocSecurity>0</DocSecurity>
  <Lines>116</Lines>
  <Paragraphs>39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Corral</dc:creator>
  <cp:keywords/>
  <dc:description/>
  <cp:lastModifiedBy>Carmen Corral</cp:lastModifiedBy>
  <cp:revision>2</cp:revision>
  <dcterms:created xsi:type="dcterms:W3CDTF">2025-12-18T09:39:00Z</dcterms:created>
  <dcterms:modified xsi:type="dcterms:W3CDTF">2025-12-18T09:39:00Z</dcterms:modified>
</cp:coreProperties>
</file>