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69FB" w14:textId="77777777" w:rsidR="002F3B66" w:rsidRPr="003B29D1" w:rsidRDefault="002F3B66" w:rsidP="002F3B66">
      <w:pPr>
        <w:jc w:val="center"/>
        <w:rPr>
          <w:b/>
          <w:u w:val="single"/>
        </w:rPr>
      </w:pPr>
      <w:bookmarkStart w:id="0" w:name="_Toc200526822"/>
      <w:r w:rsidRPr="003B29D1">
        <w:rPr>
          <w:b/>
          <w:u w:val="single"/>
        </w:rPr>
        <w:t>Annex II DOCUMENTACIÓ ACREDITATIVA DE LA SOLVÈNCIA</w:t>
      </w:r>
      <w:bookmarkEnd w:id="0"/>
      <w:r>
        <w:rPr>
          <w:b/>
          <w:u w:val="single"/>
        </w:rPr>
        <w:t xml:space="preserve">/ CLASSIFICACIÓ EMPRESARIAL </w:t>
      </w:r>
    </w:p>
    <w:p w14:paraId="0A7B7EBB" w14:textId="77777777" w:rsidR="002F3B66" w:rsidRPr="003B29D1" w:rsidRDefault="002F3B66" w:rsidP="002F3B66">
      <w:pPr>
        <w:rPr>
          <w:b/>
          <w:u w:val="single"/>
        </w:rPr>
      </w:pPr>
    </w:p>
    <w:p w14:paraId="3EB9766B" w14:textId="77777777" w:rsidR="002F3B66" w:rsidRDefault="002F3B66" w:rsidP="002F3B66">
      <w:bookmarkStart w:id="1" w:name="_Hlk193873933"/>
    </w:p>
    <w:p w14:paraId="6C00C055" w14:textId="77777777" w:rsidR="002F3B66" w:rsidRPr="008F6C11" w:rsidRDefault="002F3B66" w:rsidP="002F3B66">
      <w:pPr>
        <w:contextualSpacing w:val="0"/>
        <w:rPr>
          <w:rFonts w:cs="Arial"/>
        </w:rPr>
      </w:pPr>
      <w:r w:rsidRPr="00753E03">
        <w:rPr>
          <w:rFonts w:cs="Arial"/>
        </w:rPr>
        <w:t>______</w:t>
      </w:r>
      <w:r w:rsidRPr="00753E03">
        <w:rPr>
          <w:rFonts w:cs="Arial"/>
          <w:sz w:val="12"/>
          <w:szCs w:val="12"/>
        </w:rPr>
        <w:t>(nom i cognoms)</w:t>
      </w:r>
      <w:r w:rsidRPr="00753E03">
        <w:rPr>
          <w:rFonts w:cs="Arial"/>
        </w:rPr>
        <w:t>______, major d’edat, amb domicili a ______________________, núm. ___ de la ciutat d ____________, amb NIF núm. ____________, que actuo en nom i repre</w:t>
      </w:r>
      <w:r w:rsidRPr="00753E03">
        <w:rPr>
          <w:rFonts w:cs="Arial"/>
        </w:rPr>
        <w:softHyphen/>
        <w:t>sen</w:t>
      </w:r>
      <w:r w:rsidRPr="00753E03">
        <w:rPr>
          <w:rFonts w:cs="Arial"/>
        </w:rPr>
        <w:softHyphen/>
        <w:t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l</w:t>
      </w:r>
      <w:r w:rsidRPr="00A45FD9">
        <w:rPr>
          <w:rFonts w:cs="Arial"/>
          <w:b/>
        </w:rPr>
        <w:t>“EXECUCIÓ</w:t>
      </w:r>
      <w:proofErr w:type="spellEnd"/>
      <w:r w:rsidRPr="00A45FD9">
        <w:rPr>
          <w:rFonts w:cs="Arial"/>
          <w:b/>
        </w:rPr>
        <w:t xml:space="preserve"> DE L'OBRA PER LA MILLORA DE L’ABASTAMENT EN ALTA A DIVERSOS MUNICIPIS D’OSONA I EL LLUÇANÈS. FASE 01 DEL POU DEL VILAR.”</w:t>
      </w:r>
      <w:r w:rsidRPr="00753E03">
        <w:rPr>
          <w:rFonts w:cs="Arial"/>
        </w:rPr>
        <w:t xml:space="preserve"> </w:t>
      </w:r>
      <w:r w:rsidRPr="00753E03">
        <w:rPr>
          <w:rFonts w:cs="Arial"/>
          <w:b/>
          <w:bCs/>
        </w:rPr>
        <w:t xml:space="preserve">i </w:t>
      </w:r>
      <w:r w:rsidRPr="008F6C11">
        <w:rPr>
          <w:rFonts w:cs="Arial"/>
        </w:rPr>
        <w:t>DECLARA RESPONSABLEMENT:</w:t>
      </w:r>
    </w:p>
    <w:p w14:paraId="73DF786F" w14:textId="77777777" w:rsidR="002F3B66" w:rsidRPr="00753E03" w:rsidRDefault="002F3B66" w:rsidP="002F3B66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5F1C2864" w14:textId="77777777" w:rsidR="002F3B66" w:rsidRPr="003B29D1" w:rsidRDefault="002F3B66" w:rsidP="002F3B66"/>
    <w:bookmarkEnd w:id="1"/>
    <w:p w14:paraId="56467E16" w14:textId="77777777" w:rsidR="002F3B66" w:rsidRDefault="002F3B66" w:rsidP="002F3B66">
      <w:pPr>
        <w:rPr>
          <w:i/>
          <w:iCs/>
        </w:rPr>
      </w:pPr>
      <w:r w:rsidRPr="00466AA8">
        <w:rPr>
          <w:rFonts w:ascii="Segoe UI Symbol" w:hAnsi="Segoe UI Symbol" w:cs="Segoe UI Symbol"/>
          <w:b/>
          <w:bCs/>
        </w:rPr>
        <w:t>☐</w:t>
      </w:r>
      <w:r w:rsidRPr="00466AA8">
        <w:t xml:space="preserve"> </w:t>
      </w:r>
      <w:r w:rsidRPr="00C97EF3">
        <w:t>Declaro que</w:t>
      </w:r>
      <w:r>
        <w:t xml:space="preserve"> acredito </w:t>
      </w:r>
      <w:r w:rsidRPr="00C97EF3">
        <w:t>solvència econòmica, financera i tècnica mitjançant la classificació empresarial:</w:t>
      </w:r>
    </w:p>
    <w:p w14:paraId="695FF233" w14:textId="77777777" w:rsidR="002F3B66" w:rsidRPr="0055321F" w:rsidRDefault="002F3B66" w:rsidP="002F3B66">
      <w:pPr>
        <w:pStyle w:val="Pargrafdellista"/>
        <w:rPr>
          <w:rFonts w:cs="Arial"/>
        </w:rPr>
      </w:pPr>
    </w:p>
    <w:p w14:paraId="20DB710F" w14:textId="77777777" w:rsidR="002F3B66" w:rsidRPr="0055321F" w:rsidRDefault="002F3B66" w:rsidP="002F3B66">
      <w:pPr>
        <w:pStyle w:val="Pargrafdellista"/>
        <w:ind w:left="0" w:firstLine="708"/>
        <w:rPr>
          <w:rFonts w:cs="Arial"/>
        </w:rPr>
      </w:pPr>
      <w:r w:rsidRPr="0055321F">
        <w:rPr>
          <w:rFonts w:cs="Arial"/>
        </w:rPr>
        <w:t xml:space="preserve">Grup </w:t>
      </w:r>
      <w:r w:rsidRPr="0055321F">
        <w:rPr>
          <w:rFonts w:cs="Arial"/>
          <w:lang w:val="es-ES"/>
        </w:rPr>
        <w:t>E</w:t>
      </w:r>
      <w:r w:rsidRPr="0055321F">
        <w:rPr>
          <w:rFonts w:cs="Arial"/>
        </w:rPr>
        <w:t xml:space="preserve"> (Obres </w:t>
      </w:r>
      <w:proofErr w:type="spellStart"/>
      <w:r w:rsidRPr="0055321F">
        <w:rPr>
          <w:rFonts w:cs="Arial"/>
          <w:lang w:val="es-ES"/>
        </w:rPr>
        <w:t>hidràuliques</w:t>
      </w:r>
      <w:proofErr w:type="spellEnd"/>
      <w:r w:rsidRPr="0055321F">
        <w:rPr>
          <w:rFonts w:cs="Arial"/>
        </w:rPr>
        <w:t>)</w:t>
      </w:r>
    </w:p>
    <w:p w14:paraId="1D8D20D2" w14:textId="77777777" w:rsidR="002F3B66" w:rsidRPr="0055321F" w:rsidRDefault="002F3B66" w:rsidP="002F3B66">
      <w:pPr>
        <w:pStyle w:val="Pargrafdellista"/>
        <w:ind w:left="0" w:firstLine="708"/>
        <w:rPr>
          <w:rFonts w:cs="Arial"/>
        </w:rPr>
      </w:pPr>
      <w:r w:rsidRPr="0055321F">
        <w:rPr>
          <w:rFonts w:cs="Arial"/>
        </w:rPr>
        <w:t xml:space="preserve">Subgrup </w:t>
      </w:r>
      <w:r w:rsidRPr="0055321F">
        <w:rPr>
          <w:rFonts w:cs="Arial"/>
          <w:lang w:val="es-ES"/>
        </w:rPr>
        <w:t>1</w:t>
      </w:r>
      <w:r w:rsidRPr="0055321F">
        <w:rPr>
          <w:rFonts w:cs="Arial"/>
        </w:rPr>
        <w:t xml:space="preserve"> (</w:t>
      </w:r>
      <w:proofErr w:type="spellStart"/>
      <w:r w:rsidRPr="0055321F">
        <w:rPr>
          <w:rFonts w:cs="Arial"/>
          <w:lang w:val="es-ES"/>
        </w:rPr>
        <w:t>Abastaments</w:t>
      </w:r>
      <w:proofErr w:type="spellEnd"/>
      <w:r w:rsidRPr="0055321F">
        <w:rPr>
          <w:rFonts w:cs="Arial"/>
          <w:lang w:val="es-ES"/>
        </w:rPr>
        <w:t xml:space="preserve"> i </w:t>
      </w:r>
      <w:proofErr w:type="spellStart"/>
      <w:r w:rsidRPr="0055321F">
        <w:rPr>
          <w:rFonts w:cs="Arial"/>
          <w:lang w:val="es-ES"/>
        </w:rPr>
        <w:t>sanejaments</w:t>
      </w:r>
      <w:proofErr w:type="spellEnd"/>
      <w:r w:rsidRPr="0055321F">
        <w:rPr>
          <w:rFonts w:cs="Arial"/>
        </w:rPr>
        <w:t>)</w:t>
      </w:r>
    </w:p>
    <w:p w14:paraId="4A30DFFF" w14:textId="77777777" w:rsidR="002F3B66" w:rsidRDefault="002F3B66" w:rsidP="002F3B66">
      <w:pPr>
        <w:ind w:firstLine="708"/>
        <w:rPr>
          <w:rFonts w:cs="Arial"/>
        </w:rPr>
      </w:pPr>
      <w:r w:rsidRPr="0055321F">
        <w:rPr>
          <w:rFonts w:cs="Arial"/>
        </w:rPr>
        <w:t xml:space="preserve">Categoria </w:t>
      </w:r>
      <w:r>
        <w:rPr>
          <w:rFonts w:cs="Arial"/>
        </w:rPr>
        <w:t>e</w:t>
      </w:r>
      <w:r w:rsidRPr="0055321F">
        <w:rPr>
          <w:rFonts w:cs="Arial"/>
        </w:rPr>
        <w:t xml:space="preserve"> (Quantia superior a </w:t>
      </w:r>
      <w:r>
        <w:rPr>
          <w:rFonts w:cs="Arial"/>
        </w:rPr>
        <w:t>840.000</w:t>
      </w:r>
      <w:r w:rsidRPr="0055321F">
        <w:rPr>
          <w:rFonts w:cs="Arial"/>
        </w:rPr>
        <w:t xml:space="preserve">€ i inferior a </w:t>
      </w:r>
      <w:r>
        <w:rPr>
          <w:rFonts w:cs="Arial"/>
        </w:rPr>
        <w:t>2.400.000</w:t>
      </w:r>
      <w:r w:rsidRPr="0055321F">
        <w:rPr>
          <w:rFonts w:cs="Arial"/>
        </w:rPr>
        <w:t>€)</w:t>
      </w:r>
    </w:p>
    <w:p w14:paraId="500E0CF5" w14:textId="77777777" w:rsidR="002F3B66" w:rsidRDefault="002F3B66" w:rsidP="002F3B66">
      <w:pPr>
        <w:rPr>
          <w:rFonts w:cs="Arial"/>
        </w:rPr>
      </w:pPr>
    </w:p>
    <w:p w14:paraId="4613EC3E" w14:textId="77777777" w:rsidR="002F3B66" w:rsidRDefault="002F3B66" w:rsidP="002F3B66">
      <w:pPr>
        <w:rPr>
          <w:rFonts w:cs="Arial"/>
        </w:rPr>
      </w:pPr>
      <w:r>
        <w:rPr>
          <w:rFonts w:cs="Arial"/>
        </w:rPr>
        <w:t xml:space="preserve">Adjunto </w:t>
      </w:r>
      <w:r w:rsidRPr="008F6C11">
        <w:rPr>
          <w:rFonts w:cs="Arial"/>
        </w:rPr>
        <w:t>la classificació empresarial degudament acreditada</w:t>
      </w:r>
      <w:r>
        <w:rPr>
          <w:rFonts w:cs="Arial"/>
        </w:rPr>
        <w:t>.</w:t>
      </w:r>
    </w:p>
    <w:p w14:paraId="055AED2E" w14:textId="77777777" w:rsidR="002F3B66" w:rsidRPr="0055321F" w:rsidRDefault="002F3B66" w:rsidP="002F3B66">
      <w:pPr>
        <w:rPr>
          <w:rFonts w:cs="Arial"/>
          <w:b/>
        </w:rPr>
      </w:pPr>
    </w:p>
    <w:p w14:paraId="0C49AB59" w14:textId="77777777" w:rsidR="002F3B66" w:rsidRPr="003B29D1" w:rsidRDefault="002F3B66" w:rsidP="002F3B66"/>
    <w:p w14:paraId="013F1A33" w14:textId="77777777" w:rsidR="002F3B66" w:rsidRPr="003B29D1" w:rsidRDefault="002F3B66" w:rsidP="002F3B66">
      <w:pPr>
        <w:rPr>
          <w:b/>
          <w:u w:val="single"/>
        </w:rPr>
      </w:pPr>
    </w:p>
    <w:p w14:paraId="6CDCD816" w14:textId="77777777" w:rsidR="002F3B66" w:rsidRPr="003B29D1" w:rsidRDefault="002F3B66" w:rsidP="002F3B66"/>
    <w:p w14:paraId="6F5AC1B8" w14:textId="77777777" w:rsidR="002F3B66" w:rsidRPr="003B29D1" w:rsidRDefault="002F3B66" w:rsidP="002F3B66">
      <w:r w:rsidRPr="003B29D1">
        <w:t>(Data i signatura del licitador)</w:t>
      </w:r>
    </w:p>
    <w:p w14:paraId="07C6B3A5" w14:textId="77777777" w:rsidR="002F3B66" w:rsidRDefault="002F3B66" w:rsidP="002F3B66">
      <w:pPr>
        <w:keepNext/>
        <w:jc w:val="center"/>
        <w:outlineLvl w:val="0"/>
      </w:pPr>
    </w:p>
    <w:p w14:paraId="6CE687E5" w14:textId="77777777" w:rsidR="002F3B66" w:rsidRDefault="002F3B66" w:rsidP="002F3B66">
      <w:pPr>
        <w:keepNext/>
        <w:jc w:val="center"/>
        <w:outlineLvl w:val="0"/>
      </w:pPr>
    </w:p>
    <w:p w14:paraId="62F85CEB" w14:textId="77777777" w:rsidR="002F3B66" w:rsidRDefault="002F3B66" w:rsidP="002F3B66">
      <w:pPr>
        <w:keepNext/>
        <w:jc w:val="center"/>
        <w:outlineLvl w:val="0"/>
      </w:pPr>
    </w:p>
    <w:p w14:paraId="6D5D34D6" w14:textId="77777777" w:rsidR="00833DC3" w:rsidRDefault="00833DC3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66"/>
    <w:rsid w:val="00034BDF"/>
    <w:rsid w:val="00146448"/>
    <w:rsid w:val="0016604C"/>
    <w:rsid w:val="00186EED"/>
    <w:rsid w:val="00241445"/>
    <w:rsid w:val="00271686"/>
    <w:rsid w:val="002C43A9"/>
    <w:rsid w:val="002F3B66"/>
    <w:rsid w:val="004C73A6"/>
    <w:rsid w:val="004D3001"/>
    <w:rsid w:val="0051323A"/>
    <w:rsid w:val="0052294A"/>
    <w:rsid w:val="005351A4"/>
    <w:rsid w:val="005D02B3"/>
    <w:rsid w:val="005E518F"/>
    <w:rsid w:val="006C6CAF"/>
    <w:rsid w:val="00723D3B"/>
    <w:rsid w:val="00815E2F"/>
    <w:rsid w:val="00833DC3"/>
    <w:rsid w:val="0085201B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04010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E7D5"/>
  <w15:chartTrackingRefBased/>
  <w15:docId w15:val="{183EBE1C-2C91-45ED-98F1-06418BD7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B66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F3B66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F3B66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F3B66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F3B66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F3B66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F3B66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F3B66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F3B66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F3B66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F3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F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F3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F3B6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F3B6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F3B6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F3B6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F3B6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F3B6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F3B66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F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F3B66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F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3B66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F3B66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a quadro,Llista Nivell1"/>
    <w:basedOn w:val="Normal"/>
    <w:link w:val="PargrafdellistaCar"/>
    <w:uiPriority w:val="34"/>
    <w:qFormat/>
    <w:rsid w:val="002F3B66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F3B6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F3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F3B6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F3B66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Lista quadro Car,Llista Nivell1 Car"/>
    <w:link w:val="Pargrafdellista"/>
    <w:uiPriority w:val="34"/>
    <w:locked/>
    <w:rsid w:val="002F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2025-12-18T14:35:00Z</dcterms:created>
  <dcterms:modified xsi:type="dcterms:W3CDTF">2025-12-18T14:35:00Z</dcterms:modified>
</cp:coreProperties>
</file>