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3F8D8" w14:textId="77777777" w:rsidR="003B22C6" w:rsidRDefault="003B22C6" w:rsidP="003B22C6">
      <w:pPr>
        <w:autoSpaceDE w:val="0"/>
        <w:autoSpaceDN w:val="0"/>
        <w:adjustRightInd w:val="0"/>
        <w:jc w:val="both"/>
        <w:rPr>
          <w:rFonts w:ascii="Verdana" w:eastAsia="Verdana,Italic" w:hAnsi="Verdana" w:cs="Verdana,Italic"/>
          <w:b/>
          <w:bCs/>
          <w:color w:val="800000"/>
          <w:sz w:val="18"/>
          <w:szCs w:val="18"/>
        </w:rPr>
      </w:pPr>
    </w:p>
    <w:p w14:paraId="577FE3C4" w14:textId="77777777" w:rsidR="003B22C6" w:rsidRDefault="003B22C6" w:rsidP="003B22C6">
      <w:pPr>
        <w:autoSpaceDE w:val="0"/>
        <w:autoSpaceDN w:val="0"/>
        <w:adjustRightInd w:val="0"/>
        <w:jc w:val="both"/>
        <w:rPr>
          <w:rFonts w:ascii="Verdana" w:eastAsia="Verdana,Italic" w:hAnsi="Verdana" w:cs="Verdana,Italic"/>
          <w:b/>
          <w:bCs/>
          <w:color w:val="800000"/>
          <w:sz w:val="18"/>
          <w:szCs w:val="18"/>
        </w:rPr>
      </w:pPr>
    </w:p>
    <w:p w14:paraId="3B955447" w14:textId="5E434D48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color w:val="800000"/>
          <w:sz w:val="20"/>
          <w:szCs w:val="20"/>
        </w:rPr>
        <w:t>ANNEX EXPLICATIU RELACIONAT AMB LA CONTRACTACIÓ D’INTERNS I INTERNES DE CENTRES PENITENCIARIS I PERSONES SOTMESES A MESURES JUDICIALS, SEGONS CRITERI DE VALORACIÓ ESTABLERT A AQUESTA LICITACIÓ.</w:t>
      </w:r>
    </w:p>
    <w:p w14:paraId="6ACEFEC8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</w:p>
    <w:p w14:paraId="22113A71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color w:val="800000"/>
          <w:sz w:val="20"/>
          <w:szCs w:val="20"/>
        </w:rPr>
        <w:t>( Aquest annex té com a finalitat donar a conèixer als licitadors, informació sobre la borsa de treball de CIRE en relació a la contractació d’interns i internes per part de les empreses adjudicatàries de contractes, a fi i efecte de valorar l’oportunitat o no d’oferir a les seves proposicions, aquesta possibilitat )</w:t>
      </w:r>
    </w:p>
    <w:p w14:paraId="09FBB73A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</w:p>
    <w:p w14:paraId="18B0EC10" w14:textId="635F2988" w:rsidR="003B22C6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color w:val="800000"/>
          <w:sz w:val="20"/>
          <w:szCs w:val="20"/>
        </w:rPr>
        <w:t>Servei Borsa de Treball de CIRE</w:t>
      </w:r>
    </w:p>
    <w:p w14:paraId="54C930F4" w14:textId="77777777" w:rsidR="0041686F" w:rsidRPr="00E84FDB" w:rsidRDefault="0041686F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  <w:bookmarkStart w:id="0" w:name="_GoBack"/>
      <w:bookmarkEnd w:id="0"/>
    </w:p>
    <w:p w14:paraId="43218189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El servei de 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Borsa de Treball de CIRE realitza intermediació laboral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amb totes aquelles empreses licitadores que tinguin la necessitat de cobrir un lloc de treball i que hagin ofert a les seves proposicions aquesta contractació, posant a disposició candidats/es de gairebé tots els perfils professionals. </w:t>
      </w:r>
    </w:p>
    <w:p w14:paraId="77734B32" w14:textId="77777777" w:rsidR="003B22C6" w:rsidRPr="00E84FDB" w:rsidRDefault="003B22C6" w:rsidP="003B22C6">
      <w:p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</w:p>
    <w:p w14:paraId="1D18A29F" w14:textId="77777777" w:rsidR="003B22C6" w:rsidRPr="00E84FDB" w:rsidRDefault="003B22C6" w:rsidP="003B22C6">
      <w:p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Treballem amb 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>persones sota mesura judicial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 provinents de centres penitenciaris, educatius, alliberats condicionals i mesures penals alternatives. Aquests candidats es troben en situació de semi llibertat la qual possibilita la contractació laboral. </w:t>
      </w:r>
    </w:p>
    <w:p w14:paraId="55235F23" w14:textId="77777777" w:rsidR="003B22C6" w:rsidRPr="00E84FDB" w:rsidRDefault="003B22C6" w:rsidP="003B22C6">
      <w:p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</w:p>
    <w:p w14:paraId="4905B674" w14:textId="77777777" w:rsidR="003B22C6" w:rsidRPr="00E84FDB" w:rsidRDefault="003B22C6" w:rsidP="003B22C6">
      <w:p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Aquestes persones han seguit un itinerari personalitzat d´inserció sociolaboral on s’han treballat tant 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competències </w:t>
      </w:r>
      <w:proofErr w:type="spellStart"/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>tècnico</w:t>
      </w:r>
      <w:proofErr w:type="spellEnd"/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>-professionals com transversals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 demandades pel mercat laboral.</w:t>
      </w:r>
    </w:p>
    <w:p w14:paraId="7B3559D4" w14:textId="77777777" w:rsidR="003B22C6" w:rsidRPr="00E84FDB" w:rsidRDefault="003B22C6" w:rsidP="003B22C6">
      <w:p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</w:p>
    <w:p w14:paraId="48C4041D" w14:textId="77777777" w:rsidR="003B22C6" w:rsidRPr="00E84FDB" w:rsidRDefault="003B22C6" w:rsidP="003B22C6">
      <w:pPr>
        <w:jc w:val="both"/>
        <w:rPr>
          <w:rFonts w:ascii="Arial" w:eastAsia="Verdana,Italic" w:hAnsi="Arial" w:cs="Arial"/>
          <w:sz w:val="20"/>
          <w:szCs w:val="20"/>
        </w:rPr>
      </w:pPr>
      <w:r w:rsidRPr="00E84FDB">
        <w:rPr>
          <w:rFonts w:ascii="Arial" w:eastAsia="Verdana,Italic" w:hAnsi="Arial" w:cs="Arial"/>
          <w:sz w:val="20"/>
          <w:szCs w:val="20"/>
        </w:rPr>
        <w:t xml:space="preserve">Intentem apropar la nostra realitat a les empreses licitadores i encaixar-la amb les demandes que disposin com empresa, sempre partint d´una </w:t>
      </w:r>
      <w:r w:rsidRPr="00E84FDB">
        <w:rPr>
          <w:rFonts w:ascii="Arial" w:eastAsia="Verdana,Italic" w:hAnsi="Arial" w:cs="Arial"/>
          <w:b/>
          <w:bCs/>
          <w:sz w:val="20"/>
          <w:szCs w:val="20"/>
        </w:rPr>
        <w:t>coordinació acurada</w:t>
      </w:r>
      <w:r w:rsidRPr="00E84FDB">
        <w:rPr>
          <w:rFonts w:ascii="Arial" w:eastAsia="Verdana,Italic" w:hAnsi="Arial" w:cs="Arial"/>
          <w:sz w:val="20"/>
          <w:szCs w:val="20"/>
        </w:rPr>
        <w:t xml:space="preserve"> amb aquestes empreses, per  tal d´afavorir els processos d´inserció sociolaboral dels usuaris/es.</w:t>
      </w:r>
    </w:p>
    <w:p w14:paraId="22DEAE2B" w14:textId="77777777" w:rsidR="003B22C6" w:rsidRPr="00E84FDB" w:rsidRDefault="003B22C6" w:rsidP="003B22C6">
      <w:pPr>
        <w:jc w:val="both"/>
        <w:rPr>
          <w:rFonts w:ascii="Arial" w:eastAsia="Verdana,Italic" w:hAnsi="Arial" w:cs="Arial"/>
          <w:sz w:val="20"/>
          <w:szCs w:val="20"/>
        </w:rPr>
      </w:pPr>
    </w:p>
    <w:p w14:paraId="53CC7519" w14:textId="77777777" w:rsidR="003B22C6" w:rsidRPr="00E84FDB" w:rsidRDefault="003B22C6" w:rsidP="003B22C6">
      <w:pPr>
        <w:jc w:val="both"/>
        <w:rPr>
          <w:rFonts w:ascii="Arial" w:eastAsia="Verdana,Italic" w:hAnsi="Arial" w:cs="Arial"/>
          <w:sz w:val="20"/>
          <w:szCs w:val="20"/>
        </w:rPr>
      </w:pPr>
      <w:r w:rsidRPr="00E84FDB">
        <w:rPr>
          <w:rFonts w:ascii="Arial" w:eastAsia="Verdana,Italic" w:hAnsi="Arial" w:cs="Arial"/>
          <w:sz w:val="20"/>
          <w:szCs w:val="20"/>
        </w:rPr>
        <w:t xml:space="preserve">L’objectiu que pretén aquest criteri de valoració relacionat amb la contractació d’interns i internes i persones sotmeses a mesures judicials,  </w:t>
      </w:r>
      <w:r w:rsidRPr="00E84FDB">
        <w:rPr>
          <w:rFonts w:ascii="Arial" w:eastAsia="Verdana" w:hAnsi="Arial" w:cs="Arial"/>
          <w:sz w:val="20"/>
          <w:szCs w:val="20"/>
        </w:rPr>
        <w:t xml:space="preserve">és fomentar l´ocupació dels usuaris, tot garantint la seguretat pública a través de la reinserció a la societat, </w:t>
      </w:r>
      <w:r w:rsidRPr="00E84FDB">
        <w:rPr>
          <w:rFonts w:ascii="Arial" w:eastAsia="Verdana,Italic" w:hAnsi="Arial" w:cs="Arial"/>
          <w:sz w:val="20"/>
          <w:szCs w:val="20"/>
        </w:rPr>
        <w:t xml:space="preserve">apostant per les </w:t>
      </w:r>
      <w:r w:rsidRPr="00E84FDB">
        <w:rPr>
          <w:rFonts w:ascii="Arial" w:eastAsia="Verdana,Italic" w:hAnsi="Arial" w:cs="Arial"/>
          <w:b/>
          <w:bCs/>
          <w:sz w:val="20"/>
          <w:szCs w:val="20"/>
        </w:rPr>
        <w:t>segones oportunitats</w:t>
      </w:r>
      <w:r w:rsidRPr="00E84FDB">
        <w:rPr>
          <w:rFonts w:ascii="Arial" w:eastAsia="Verdana,Italic" w:hAnsi="Arial" w:cs="Arial"/>
          <w:sz w:val="20"/>
          <w:szCs w:val="20"/>
        </w:rPr>
        <w:t xml:space="preserve"> de les persones privades de llibertat  i  també per facilitar-los eines i recursos durant la seva trajectòria amb nosaltres.</w:t>
      </w:r>
    </w:p>
    <w:p w14:paraId="65B512E0" w14:textId="77777777" w:rsidR="003B22C6" w:rsidRPr="00E84FDB" w:rsidRDefault="003B22C6" w:rsidP="003B22C6">
      <w:pPr>
        <w:jc w:val="both"/>
        <w:rPr>
          <w:rFonts w:ascii="Arial" w:eastAsia="Verdana,Italic" w:hAnsi="Arial" w:cs="Arial"/>
          <w:sz w:val="20"/>
          <w:szCs w:val="20"/>
        </w:rPr>
      </w:pPr>
    </w:p>
    <w:p w14:paraId="6EA2108F" w14:textId="77777777" w:rsidR="003B22C6" w:rsidRPr="00E84FDB" w:rsidRDefault="003B22C6" w:rsidP="003B22C6">
      <w:pPr>
        <w:jc w:val="both"/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  <w:t>Què oferim als usuaris?</w:t>
      </w:r>
    </w:p>
    <w:p w14:paraId="5A624172" w14:textId="77777777" w:rsidR="003B22C6" w:rsidRPr="00E84FDB" w:rsidRDefault="003B22C6" w:rsidP="003B22C6">
      <w:pPr>
        <w:jc w:val="both"/>
        <w:rPr>
          <w:rFonts w:ascii="Arial" w:eastAsia="Calibri" w:hAnsi="Arial" w:cs="Arial"/>
          <w:b/>
          <w:bCs/>
          <w:color w:val="833C0B" w:themeColor="accent2" w:themeShade="80"/>
          <w:sz w:val="20"/>
          <w:szCs w:val="20"/>
        </w:rPr>
      </w:pPr>
    </w:p>
    <w:p w14:paraId="0675AA3A" w14:textId="77777777" w:rsidR="003B22C6" w:rsidRPr="00E84FDB" w:rsidRDefault="003B22C6" w:rsidP="003B22C6">
      <w:pPr>
        <w:pStyle w:val="Prrafodelista"/>
        <w:numPr>
          <w:ilvl w:val="0"/>
          <w:numId w:val="2"/>
        </w:numPr>
        <w:spacing w:line="209" w:lineRule="auto"/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Adequació persona-lloc de treball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 tenint en compte tant els seus propis factors personals com contextuals (socials i laborals).</w:t>
      </w:r>
    </w:p>
    <w:p w14:paraId="6B10378D" w14:textId="77777777" w:rsidR="003B22C6" w:rsidRPr="00E84FDB" w:rsidRDefault="003B22C6" w:rsidP="003B22C6">
      <w:pPr>
        <w:spacing w:line="20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8301D2C" w14:textId="77777777" w:rsidR="003B22C6" w:rsidRPr="00E84FDB" w:rsidRDefault="003B22C6" w:rsidP="003B22C6">
      <w:pPr>
        <w:pStyle w:val="Prrafodelista"/>
        <w:numPr>
          <w:ilvl w:val="0"/>
          <w:numId w:val="2"/>
        </w:numPr>
        <w:spacing w:line="209" w:lineRule="auto"/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Identificació de les competències personals i professionals mitjançant la realització d’una </w:t>
      </w: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 xml:space="preserve">entrevista competencial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amb l’objectiu d’obtenir un </w:t>
      </w: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diagnòstic d’ocupabilitat.</w:t>
      </w:r>
    </w:p>
    <w:p w14:paraId="18DC120E" w14:textId="77777777" w:rsidR="003B22C6" w:rsidRPr="00E84FDB" w:rsidRDefault="003B22C6" w:rsidP="003B22C6">
      <w:pPr>
        <w:spacing w:line="209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4DAD5A3C" w14:textId="77777777" w:rsidR="003B22C6" w:rsidRPr="00E84FDB" w:rsidRDefault="003B22C6" w:rsidP="003B22C6">
      <w:pPr>
        <w:pStyle w:val="Prrafodelista"/>
        <w:numPr>
          <w:ilvl w:val="0"/>
          <w:numId w:val="2"/>
        </w:numPr>
        <w:spacing w:line="209" w:lineRule="auto"/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Definició d’un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pla de treball personalitzat i individualitzat.</w:t>
      </w:r>
    </w:p>
    <w:p w14:paraId="0E6B7DA7" w14:textId="77777777" w:rsidR="003B22C6" w:rsidRPr="00E84FDB" w:rsidRDefault="003B22C6" w:rsidP="003B22C6">
      <w:pPr>
        <w:spacing w:line="209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4CC01894" w14:textId="77777777" w:rsidR="003B22C6" w:rsidRPr="00E84FDB" w:rsidRDefault="003B22C6" w:rsidP="003B22C6">
      <w:pPr>
        <w:pStyle w:val="Prrafodelista"/>
        <w:numPr>
          <w:ilvl w:val="0"/>
          <w:numId w:val="2"/>
        </w:numPr>
        <w:spacing w:line="209" w:lineRule="auto"/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Orientació i acompanyament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en el procés de recerca de feina i suport individual en el manteniment laboral.</w:t>
      </w:r>
    </w:p>
    <w:p w14:paraId="007BC65A" w14:textId="77777777" w:rsidR="003B22C6" w:rsidRPr="00E84FDB" w:rsidRDefault="003B22C6" w:rsidP="003B22C6">
      <w:pPr>
        <w:spacing w:line="209" w:lineRule="auto"/>
        <w:ind w:firstLine="708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27752358" w14:textId="77777777" w:rsidR="003B22C6" w:rsidRPr="00E84FDB" w:rsidRDefault="003B22C6" w:rsidP="003B22C6">
      <w:pPr>
        <w:pStyle w:val="Prrafodelista"/>
        <w:numPr>
          <w:ilvl w:val="0"/>
          <w:numId w:val="2"/>
        </w:numPr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Formació a mida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: aprenentatge permanent i qualificació de les persones en base a les necessitats de les professions més emergents, per atendre i donar resposta als requeriments de productivitat i competitivitat de les empreses. D’aquesta forma, es preparen per a la seva incorporació en el context productiu al llarg de la vida professional  i personal, aconseguint així la seva reinserció sociolaboral.</w:t>
      </w:r>
    </w:p>
    <w:p w14:paraId="53D9A6BC" w14:textId="77777777" w:rsidR="003B22C6" w:rsidRPr="00E84FDB" w:rsidRDefault="003B22C6" w:rsidP="003B22C6">
      <w:pPr>
        <w:spacing w:line="209" w:lineRule="auto"/>
        <w:ind w:left="446" w:hanging="446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5FDE4F60" w14:textId="33282F8E" w:rsidR="003B22C6" w:rsidRPr="00E84FDB" w:rsidRDefault="003B22C6" w:rsidP="003B22C6">
      <w:pPr>
        <w:pStyle w:val="Prrafodelista"/>
        <w:numPr>
          <w:ilvl w:val="0"/>
          <w:numId w:val="2"/>
        </w:numPr>
        <w:spacing w:after="120"/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lastRenderedPageBreak/>
        <w:t>Avaluació del rendiment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valoració de la seva contribució a l’empresa, fent saber les seves fortaleses i àrees de millora al seu lloc de treball professional en l'organització. Al mateix temps, acordar compromisos de millora respecte a la qualitat del seu propi treball. </w:t>
      </w:r>
    </w:p>
    <w:p w14:paraId="27B52D62" w14:textId="77777777" w:rsidR="003B22C6" w:rsidRPr="00E84FDB" w:rsidRDefault="003B22C6" w:rsidP="003B22C6">
      <w:pPr>
        <w:pStyle w:val="Prrafodelista"/>
        <w:spacing w:after="120"/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</w:p>
    <w:p w14:paraId="5A26BF5C" w14:textId="54FEB456" w:rsidR="003B22C6" w:rsidRPr="00E84FDB" w:rsidRDefault="003B22C6" w:rsidP="003B22C6">
      <w:pPr>
        <w:pStyle w:val="Prrafodelista"/>
        <w:numPr>
          <w:ilvl w:val="0"/>
          <w:numId w:val="2"/>
        </w:numPr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Assessorament en matèria d’estrangeria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: Els serveis jurídics </w:t>
      </w:r>
      <w:r w:rsidRPr="00E84FDB">
        <w:rPr>
          <w:rFonts w:ascii="Arial" w:eastAsia="Verdana,Italic" w:hAnsi="Arial" w:cs="Arial"/>
          <w:sz w:val="20"/>
          <w:szCs w:val="20"/>
        </w:rPr>
        <w:t xml:space="preserve">de la borsa de treball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realitzen un estudi individualitzat de la situació legal que té una persona estrangera, amb la finalitat d'assessorar-la, així com, gestionar els tràmits oportuns per a  regularitzar la seva  situació legal i social, en el seu cas (autorització de treball per a penats-ATP , autoritzacions de residencia i treball, autorització per a la  re-agrupació familiar sol·licituds del  NIE, etc.).</w:t>
      </w:r>
    </w:p>
    <w:p w14:paraId="1B881E8A" w14:textId="77777777" w:rsidR="003B22C6" w:rsidRPr="00E84FDB" w:rsidRDefault="003B22C6" w:rsidP="003B22C6">
      <w:pPr>
        <w:spacing w:line="209" w:lineRule="auto"/>
        <w:ind w:left="446" w:hanging="446"/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</w:p>
    <w:p w14:paraId="5008601C" w14:textId="77777777" w:rsidR="003B22C6" w:rsidRPr="00E84FDB" w:rsidRDefault="003B22C6" w:rsidP="003B22C6">
      <w:pPr>
        <w:pStyle w:val="Prrafodelista"/>
        <w:numPr>
          <w:ilvl w:val="0"/>
          <w:numId w:val="2"/>
        </w:numPr>
        <w:jc w:val="both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Incorporació a la Borsa de treball del CIRE</w:t>
      </w:r>
      <w:r w:rsidRPr="00E84FDB">
        <w:rPr>
          <w:rFonts w:ascii="Arial" w:eastAsia="Verdana,Italic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i derivació a les ofertes d’ocupació.</w:t>
      </w:r>
    </w:p>
    <w:p w14:paraId="6C5BF30D" w14:textId="77777777" w:rsidR="003B22C6" w:rsidRPr="00E84FDB" w:rsidRDefault="003B22C6" w:rsidP="003B22C6">
      <w:pPr>
        <w:jc w:val="both"/>
        <w:rPr>
          <w:rFonts w:ascii="Arial" w:eastAsia="Calibri" w:hAnsi="Arial" w:cs="Arial"/>
          <w:b/>
          <w:bCs/>
          <w:color w:val="833C0B" w:themeColor="accent2" w:themeShade="80"/>
          <w:sz w:val="20"/>
          <w:szCs w:val="20"/>
        </w:rPr>
      </w:pPr>
    </w:p>
    <w:p w14:paraId="1E88349B" w14:textId="77777777" w:rsidR="003B22C6" w:rsidRPr="00E84FDB" w:rsidRDefault="003B22C6" w:rsidP="003B22C6">
      <w:pPr>
        <w:jc w:val="both"/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  <w:t xml:space="preserve">Què oferim a l´empresa que optin per </w:t>
      </w:r>
      <w:proofErr w:type="spellStart"/>
      <w:r w:rsidRPr="00E84FDB"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  <w:t>ofertar</w:t>
      </w:r>
      <w:proofErr w:type="spellEnd"/>
      <w:r w:rsidRPr="00E84FDB"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  <w:t xml:space="preserve"> contractació d’interns i internes?</w:t>
      </w:r>
    </w:p>
    <w:p w14:paraId="6A56F3F3" w14:textId="77777777" w:rsidR="003B22C6" w:rsidRPr="00E84FDB" w:rsidRDefault="003B22C6" w:rsidP="003B22C6">
      <w:pPr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</w:p>
    <w:p w14:paraId="24D9A2B9" w14:textId="77777777" w:rsidR="003B22C6" w:rsidRPr="00E84FDB" w:rsidRDefault="003B22C6" w:rsidP="003B22C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 xml:space="preserve">Informació i assessorament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durant tot el procés de selecció dels professionals.</w:t>
      </w:r>
    </w:p>
    <w:p w14:paraId="4C4446D5" w14:textId="77777777" w:rsidR="003B22C6" w:rsidRPr="00E84FDB" w:rsidRDefault="003B22C6" w:rsidP="003B22C6">
      <w:pPr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25E38FC" w14:textId="77777777" w:rsidR="003B22C6" w:rsidRPr="00E84FDB" w:rsidRDefault="003B22C6" w:rsidP="003B22C6">
      <w:pPr>
        <w:pStyle w:val="Prrafodelista"/>
        <w:numPr>
          <w:ilvl w:val="0"/>
          <w:numId w:val="4"/>
        </w:num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Celeritat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>.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 xml:space="preserve"> Terminis d'execució breus i acordats amb l´empresa.</w:t>
      </w:r>
    </w:p>
    <w:p w14:paraId="23BD130F" w14:textId="77777777" w:rsidR="003B22C6" w:rsidRPr="00E84FDB" w:rsidRDefault="003B22C6" w:rsidP="003B22C6">
      <w:pPr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2790F580" w14:textId="77777777" w:rsidR="003B22C6" w:rsidRPr="00E84FDB" w:rsidRDefault="003B22C6" w:rsidP="003B22C6">
      <w:pPr>
        <w:pStyle w:val="Prrafodelista"/>
        <w:numPr>
          <w:ilvl w:val="0"/>
          <w:numId w:val="4"/>
        </w:numPr>
        <w:jc w:val="both"/>
        <w:rPr>
          <w:rFonts w:ascii="Arial" w:eastAsia="Verdana,Italic" w:hAnsi="Arial" w:cs="Arial"/>
          <w:i/>
          <w:i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Informació sobre les bonificacions de la Seguretat Social</w:t>
      </w:r>
      <w:r w:rsidRPr="00E84FDB">
        <w:rPr>
          <w:rFonts w:ascii="Arial" w:eastAsia="Verdana,Italic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publicats al SEPE</w:t>
      </w:r>
      <w:r w:rsidRPr="00E84FDB">
        <w:rPr>
          <w:rFonts w:ascii="Arial" w:eastAsia="Verdana,Italic" w:hAnsi="Arial" w:cs="Arial"/>
          <w:i/>
          <w:iCs/>
          <w:color w:val="000000" w:themeColor="text1"/>
          <w:sz w:val="20"/>
          <w:szCs w:val="20"/>
        </w:rPr>
        <w:t>.</w:t>
      </w:r>
    </w:p>
    <w:p w14:paraId="7F26FB2D" w14:textId="77777777" w:rsidR="003B22C6" w:rsidRPr="00E84FDB" w:rsidRDefault="003B22C6" w:rsidP="003B22C6">
      <w:pPr>
        <w:jc w:val="both"/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</w:pPr>
    </w:p>
    <w:p w14:paraId="157ED8B9" w14:textId="77777777" w:rsidR="003B22C6" w:rsidRPr="00E84FDB" w:rsidRDefault="003B22C6" w:rsidP="003B22C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 xml:space="preserve">Selecció dels professionals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adequats al lloc de treball vacant, per part dels nostre equip de tècnics d´inserció  a través d'entrevistes i d’avaluacions competencials.</w:t>
      </w:r>
    </w:p>
    <w:p w14:paraId="3E4CEFEC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89D0BD9" w14:textId="77777777" w:rsidR="003B22C6" w:rsidRPr="00E84FDB" w:rsidRDefault="003B22C6" w:rsidP="003B22C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Verdana" w:hAnsi="Arial" w:cs="Arial"/>
          <w:b/>
          <w:bCs/>
          <w:i/>
          <w:iCs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Formació a mida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de las necessitats del mercat de treball per atendre els requeriments de les empreses.</w:t>
      </w:r>
    </w:p>
    <w:p w14:paraId="2BDC58E1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</w:p>
    <w:p w14:paraId="3F4A696F" w14:textId="77777777" w:rsidR="003B22C6" w:rsidRPr="00E84FDB" w:rsidRDefault="003B22C6" w:rsidP="003B22C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Tramitació i gestió de tota la documentació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necessària per accedir en el lloc de treball en qüestió.</w:t>
      </w:r>
    </w:p>
    <w:p w14:paraId="24BB9BEC" w14:textId="77777777" w:rsidR="003B22C6" w:rsidRPr="00E84FDB" w:rsidRDefault="003B22C6" w:rsidP="003B22C6">
      <w:pPr>
        <w:spacing w:line="209" w:lineRule="auto"/>
        <w:ind w:left="446" w:hanging="446"/>
        <w:jc w:val="both"/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</w:pPr>
    </w:p>
    <w:p w14:paraId="4C5962FB" w14:textId="77777777" w:rsidR="003B22C6" w:rsidRPr="00E84FDB" w:rsidRDefault="003B22C6" w:rsidP="003B22C6">
      <w:pPr>
        <w:pStyle w:val="Prrafodelista"/>
        <w:numPr>
          <w:ilvl w:val="0"/>
          <w:numId w:val="4"/>
        </w:numPr>
        <w:jc w:val="both"/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Assessorament per a la contractació de persones estrangeres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, 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els serveis jurídics de la borsa de treball del CIRE ofereixen un assessorament  sobre la normativa vigent en matèria de estrangeria.</w:t>
      </w:r>
    </w:p>
    <w:p w14:paraId="1C372482" w14:textId="77777777" w:rsidR="003B22C6" w:rsidRPr="00E84FDB" w:rsidRDefault="003B22C6" w:rsidP="003B22C6">
      <w:pPr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0A80433B" w14:textId="77777777" w:rsidR="003B22C6" w:rsidRPr="00E84FDB" w:rsidRDefault="003B22C6" w:rsidP="003B22C6">
      <w:pPr>
        <w:pStyle w:val="Prrafodelista"/>
        <w:numPr>
          <w:ilvl w:val="0"/>
          <w:numId w:val="4"/>
        </w:numPr>
        <w:spacing w:line="209" w:lineRule="auto"/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Adaptació al lloc de treball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: millora continua i productivitat.</w:t>
      </w:r>
    </w:p>
    <w:p w14:paraId="759FE427" w14:textId="77777777" w:rsidR="003B22C6" w:rsidRPr="00E84FDB" w:rsidRDefault="003B22C6" w:rsidP="003B22C6">
      <w:p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</w:p>
    <w:p w14:paraId="1200B571" w14:textId="77777777" w:rsidR="003B22C6" w:rsidRPr="00E84FDB" w:rsidRDefault="003B22C6" w:rsidP="003B22C6">
      <w:pPr>
        <w:pStyle w:val="Prrafodelista"/>
        <w:numPr>
          <w:ilvl w:val="0"/>
          <w:numId w:val="4"/>
        </w:numPr>
        <w:jc w:val="both"/>
        <w:rPr>
          <w:rFonts w:ascii="Arial" w:eastAsia="Verdana,Italic" w:hAnsi="Arial" w:cs="Arial"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 xml:space="preserve">Seguiment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de tot el procés post-incorporació dels/les candidats/es a l’empresa.</w:t>
      </w:r>
    </w:p>
    <w:p w14:paraId="403D5A89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</w:p>
    <w:p w14:paraId="0CC7133D" w14:textId="77777777" w:rsidR="003B22C6" w:rsidRPr="00E84FDB" w:rsidRDefault="003B22C6" w:rsidP="003B22C6">
      <w:pPr>
        <w:jc w:val="both"/>
        <w:rPr>
          <w:rFonts w:ascii="Arial" w:eastAsia="Verdana,Italic" w:hAnsi="Arial" w:cs="Arial"/>
          <w:color w:val="833C0B" w:themeColor="accent2" w:themeShade="80"/>
          <w:sz w:val="20"/>
          <w:szCs w:val="20"/>
        </w:rPr>
      </w:pPr>
    </w:p>
    <w:p w14:paraId="4C39B9FD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  <w:t>Avantatges per a aquestes empreses</w:t>
      </w:r>
    </w:p>
    <w:p w14:paraId="5DA10CE7" w14:textId="77777777" w:rsidR="003B22C6" w:rsidRPr="00E84FDB" w:rsidRDefault="003B22C6" w:rsidP="003B22C6">
      <w:pPr>
        <w:jc w:val="both"/>
        <w:rPr>
          <w:rFonts w:ascii="Arial" w:eastAsia="Verdana,Italic" w:hAnsi="Arial" w:cs="Arial"/>
          <w:b/>
          <w:bCs/>
          <w:color w:val="800000"/>
          <w:sz w:val="20"/>
          <w:szCs w:val="20"/>
        </w:rPr>
      </w:pPr>
    </w:p>
    <w:p w14:paraId="0678ECA3" w14:textId="77777777" w:rsidR="003B22C6" w:rsidRPr="00E84FDB" w:rsidRDefault="003B22C6" w:rsidP="003B22C6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Adequació de les necessitats de personal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de l’empresa en cada moment i de forma flexible.</w:t>
      </w:r>
    </w:p>
    <w:p w14:paraId="681AE036" w14:textId="77777777" w:rsidR="003B22C6" w:rsidRPr="00E84FDB" w:rsidRDefault="003B22C6" w:rsidP="003B22C6">
      <w:pPr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A185DE4" w14:textId="77777777" w:rsidR="003B22C6" w:rsidRPr="00E84FDB" w:rsidRDefault="003B22C6" w:rsidP="003B22C6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Cobertura a tot el teixit empresarial català</w:t>
      </w: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, ja que els Centres Penitenciaris i Educatius estan repartits per tot Catalunya.</w:t>
      </w:r>
    </w:p>
    <w:p w14:paraId="43D6F1B5" w14:textId="77777777" w:rsidR="003B22C6" w:rsidRPr="00E84FDB" w:rsidRDefault="003B22C6" w:rsidP="003B22C6">
      <w:pPr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28038C97" w14:textId="77777777" w:rsidR="003B22C6" w:rsidRPr="00E84FDB" w:rsidRDefault="003B22C6" w:rsidP="003B22C6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Garantia de treballar amb l’Administració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>.</w:t>
      </w:r>
    </w:p>
    <w:p w14:paraId="2B353C8C" w14:textId="77777777" w:rsidR="003B22C6" w:rsidRPr="00E84FDB" w:rsidRDefault="003B22C6" w:rsidP="003B22C6">
      <w:pPr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34608979" w14:textId="77777777" w:rsidR="003B22C6" w:rsidRPr="00E84FDB" w:rsidRDefault="003B22C6" w:rsidP="003B22C6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  <w:r w:rsidRPr="00E84FDB">
        <w:rPr>
          <w:rFonts w:ascii="Arial" w:eastAsia="Verdana,Italic" w:hAnsi="Arial" w:cs="Arial"/>
          <w:color w:val="000000" w:themeColor="text1"/>
          <w:sz w:val="20"/>
          <w:szCs w:val="20"/>
        </w:rPr>
        <w:t>Contribució de l’empresa a la societat complint amb els criteris de</w:t>
      </w:r>
      <w:r w:rsidRPr="00E84FDB">
        <w:rPr>
          <w:rFonts w:ascii="Arial" w:eastAsia="Verdana,Italic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b/>
          <w:bCs/>
          <w:i/>
          <w:iCs/>
          <w:color w:val="000000" w:themeColor="text1"/>
          <w:sz w:val="20"/>
          <w:szCs w:val="20"/>
        </w:rPr>
        <w:t>Responsabilitat Social Corporativa</w:t>
      </w:r>
      <w:r w:rsidRPr="00E84FDB">
        <w:rPr>
          <w:rFonts w:ascii="Arial" w:eastAsia="Verdana,Italic" w:hAnsi="Arial" w:cs="Arial"/>
          <w:i/>
          <w:iCs/>
          <w:color w:val="000000" w:themeColor="text1"/>
          <w:sz w:val="20"/>
          <w:szCs w:val="20"/>
        </w:rPr>
        <w:t>.</w:t>
      </w:r>
    </w:p>
    <w:p w14:paraId="7686ACCA" w14:textId="77777777" w:rsidR="003B22C6" w:rsidRPr="00E84FDB" w:rsidRDefault="003B22C6" w:rsidP="003B22C6">
      <w:pPr>
        <w:autoSpaceDE w:val="0"/>
        <w:autoSpaceDN w:val="0"/>
        <w:adjustRightInd w:val="0"/>
        <w:jc w:val="both"/>
        <w:rPr>
          <w:rFonts w:ascii="Arial" w:eastAsia="Verdana,Italic" w:hAnsi="Arial" w:cs="Arial"/>
          <w:color w:val="000000"/>
          <w:sz w:val="20"/>
          <w:szCs w:val="20"/>
        </w:rPr>
      </w:pPr>
    </w:p>
    <w:p w14:paraId="279FA650" w14:textId="77777777" w:rsidR="003B22C6" w:rsidRPr="00E84FDB" w:rsidRDefault="003B22C6" w:rsidP="003B22C6">
      <w:pPr>
        <w:jc w:val="both"/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color w:val="833C0B" w:themeColor="accent2" w:themeShade="80"/>
          <w:sz w:val="20"/>
          <w:szCs w:val="20"/>
        </w:rPr>
        <w:t>Quina documentació demanem a l´empresa?</w:t>
      </w:r>
    </w:p>
    <w:p w14:paraId="32BC1851" w14:textId="77777777" w:rsidR="003B22C6" w:rsidRPr="00E84FDB" w:rsidRDefault="003B22C6" w:rsidP="003B22C6">
      <w:pPr>
        <w:jc w:val="both"/>
        <w:rPr>
          <w:rFonts w:ascii="Arial" w:eastAsia="Calibri" w:hAnsi="Arial" w:cs="Arial"/>
          <w:b/>
          <w:bCs/>
          <w:color w:val="833C0B" w:themeColor="accent2" w:themeShade="80"/>
          <w:sz w:val="20"/>
          <w:szCs w:val="20"/>
        </w:rPr>
      </w:pPr>
    </w:p>
    <w:p w14:paraId="74FD9950" w14:textId="77777777" w:rsidR="003B22C6" w:rsidRPr="00E84FDB" w:rsidRDefault="003B22C6" w:rsidP="003B22C6">
      <w:pPr>
        <w:pStyle w:val="Prrafodelista"/>
        <w:numPr>
          <w:ilvl w:val="0"/>
          <w:numId w:val="1"/>
        </w:numPr>
        <w:jc w:val="both"/>
        <w:rPr>
          <w:rFonts w:ascii="Arial" w:eastAsia="Verdana" w:hAnsi="Arial" w:cs="Arial"/>
          <w:b/>
          <w:bCs/>
          <w:i/>
          <w:i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sz w:val="20"/>
          <w:szCs w:val="20"/>
        </w:rPr>
        <w:t>Document Registre d’oferta</w:t>
      </w:r>
      <w:r w:rsidRPr="00E84FDB">
        <w:rPr>
          <w:rFonts w:ascii="Arial" w:eastAsia="Verdana,Italic" w:hAnsi="Arial" w:cs="Arial"/>
          <w:b/>
          <w:bCs/>
          <w:sz w:val="20"/>
          <w:szCs w:val="20"/>
        </w:rPr>
        <w:t>,</w:t>
      </w:r>
      <w:r w:rsidRPr="00E84FDB">
        <w:rPr>
          <w:rFonts w:ascii="Arial" w:eastAsia="Verdana,Italic" w:hAnsi="Arial" w:cs="Arial"/>
          <w:sz w:val="20"/>
          <w:szCs w:val="20"/>
        </w:rPr>
        <w:t xml:space="preserve"> </w:t>
      </w:r>
      <w:r w:rsidRPr="00E84FDB">
        <w:rPr>
          <w:rFonts w:ascii="Arial" w:eastAsia="Calibri" w:hAnsi="Arial" w:cs="Arial"/>
          <w:color w:val="000000" w:themeColor="text1"/>
          <w:sz w:val="20"/>
          <w:szCs w:val="20"/>
        </w:rPr>
        <w:t>on fer constar l‘oferta laboral proposta, especificant funcions i requisits per facilitar la selecció de personal.</w:t>
      </w:r>
    </w:p>
    <w:p w14:paraId="3FEF939D" w14:textId="77777777" w:rsidR="003B22C6" w:rsidRPr="00E84FDB" w:rsidRDefault="003B22C6" w:rsidP="003B22C6">
      <w:pPr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4FECA1F" w14:textId="77777777" w:rsidR="003B22C6" w:rsidRPr="00E84FDB" w:rsidRDefault="003B22C6" w:rsidP="003B22C6">
      <w:pPr>
        <w:pStyle w:val="Prrafodelista"/>
        <w:numPr>
          <w:ilvl w:val="0"/>
          <w:numId w:val="1"/>
        </w:numPr>
        <w:jc w:val="both"/>
        <w:rPr>
          <w:rFonts w:ascii="Arial" w:eastAsia="Verdana" w:hAnsi="Arial" w:cs="Arial"/>
          <w:b/>
          <w:bCs/>
          <w:i/>
          <w:iCs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sz w:val="20"/>
          <w:szCs w:val="20"/>
        </w:rPr>
        <w:t>Document d’Alta d’empresa</w:t>
      </w:r>
      <w:r w:rsidRPr="00E84FDB">
        <w:rPr>
          <w:rFonts w:ascii="Arial" w:eastAsia="Verdana,Italic" w:hAnsi="Arial" w:cs="Arial"/>
          <w:b/>
          <w:bCs/>
          <w:sz w:val="20"/>
          <w:szCs w:val="20"/>
        </w:rPr>
        <w:t xml:space="preserve"> </w:t>
      </w:r>
      <w:r w:rsidRPr="00E84FDB">
        <w:rPr>
          <w:rFonts w:ascii="Arial" w:eastAsia="Verdana,Italic" w:hAnsi="Arial" w:cs="Arial"/>
          <w:sz w:val="20"/>
          <w:szCs w:val="20"/>
        </w:rPr>
        <w:t>per disposar d´informació relativa a la vostra empresa..</w:t>
      </w:r>
    </w:p>
    <w:p w14:paraId="1D9CEA2B" w14:textId="77777777" w:rsidR="003B22C6" w:rsidRPr="00E84FDB" w:rsidRDefault="003B22C6" w:rsidP="003B22C6">
      <w:pPr>
        <w:jc w:val="both"/>
        <w:rPr>
          <w:rFonts w:ascii="Arial" w:eastAsia="Calibri" w:hAnsi="Arial" w:cs="Arial"/>
          <w:sz w:val="20"/>
          <w:szCs w:val="20"/>
        </w:rPr>
      </w:pPr>
      <w:r w:rsidRPr="00E84FDB">
        <w:rPr>
          <w:rFonts w:ascii="Arial" w:eastAsia="Verdana,Italic" w:hAnsi="Arial" w:cs="Arial"/>
          <w:sz w:val="20"/>
          <w:szCs w:val="20"/>
        </w:rPr>
        <w:t xml:space="preserve">         </w:t>
      </w:r>
    </w:p>
    <w:p w14:paraId="27D04478" w14:textId="77777777" w:rsidR="003B22C6" w:rsidRPr="00E84FDB" w:rsidRDefault="003B22C6" w:rsidP="003B22C6">
      <w:pPr>
        <w:pStyle w:val="Prrafodelista"/>
        <w:numPr>
          <w:ilvl w:val="0"/>
          <w:numId w:val="1"/>
        </w:numPr>
        <w:jc w:val="both"/>
        <w:rPr>
          <w:rFonts w:ascii="Arial" w:eastAsia="Verdana" w:hAnsi="Arial" w:cs="Arial"/>
          <w:b/>
          <w:bCs/>
          <w:i/>
          <w:iCs/>
          <w:color w:val="000000" w:themeColor="text1"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sz w:val="20"/>
          <w:szCs w:val="20"/>
        </w:rPr>
        <w:lastRenderedPageBreak/>
        <w:t>Document Confidencialitat de dades</w:t>
      </w:r>
      <w:r w:rsidRPr="00E84FDB">
        <w:rPr>
          <w:rFonts w:ascii="Arial" w:eastAsia="Calibri" w:hAnsi="Arial" w:cs="Arial"/>
          <w:color w:val="000000" w:themeColor="text1"/>
          <w:sz w:val="20"/>
          <w:szCs w:val="20"/>
        </w:rPr>
        <w:t xml:space="preserve"> per possibilitar l'enviament de candidatures i per complir  amb la LOPD.</w:t>
      </w:r>
    </w:p>
    <w:p w14:paraId="7BDF890E" w14:textId="77777777" w:rsidR="003B22C6" w:rsidRPr="00E84FDB" w:rsidRDefault="003B22C6" w:rsidP="003B22C6">
      <w:pPr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999D9A4" w14:textId="77777777" w:rsidR="003B22C6" w:rsidRPr="00E84FDB" w:rsidRDefault="003B22C6" w:rsidP="003B22C6">
      <w:pPr>
        <w:pStyle w:val="Prrafodelista"/>
        <w:numPr>
          <w:ilvl w:val="0"/>
          <w:numId w:val="1"/>
        </w:numPr>
        <w:jc w:val="both"/>
        <w:rPr>
          <w:rFonts w:ascii="Arial" w:eastAsia="Verdana" w:hAnsi="Arial" w:cs="Arial"/>
          <w:b/>
          <w:bCs/>
          <w:i/>
          <w:iCs/>
          <w:sz w:val="20"/>
          <w:szCs w:val="20"/>
        </w:rPr>
      </w:pPr>
      <w:r w:rsidRPr="00E84FDB">
        <w:rPr>
          <w:rFonts w:ascii="Arial" w:eastAsia="Verdana,Italic" w:hAnsi="Arial" w:cs="Arial"/>
          <w:b/>
          <w:bCs/>
          <w:i/>
          <w:iCs/>
          <w:sz w:val="20"/>
          <w:szCs w:val="20"/>
        </w:rPr>
        <w:t>Còpia contractes dels usuaris/es.</w:t>
      </w:r>
    </w:p>
    <w:p w14:paraId="2E3F56A6" w14:textId="77777777" w:rsidR="003B22C6" w:rsidRPr="00E84FDB" w:rsidRDefault="003B22C6" w:rsidP="003B22C6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3EA92F3" w14:textId="0B00EA82" w:rsidR="00E023FD" w:rsidRPr="003B22C6" w:rsidRDefault="003B22C6" w:rsidP="00EA0B89">
      <w:pPr>
        <w:pStyle w:val="Prrafodelista"/>
        <w:numPr>
          <w:ilvl w:val="0"/>
          <w:numId w:val="1"/>
        </w:numPr>
        <w:tabs>
          <w:tab w:val="left" w:pos="3119"/>
        </w:tabs>
        <w:spacing w:after="120" w:line="276" w:lineRule="auto"/>
        <w:jc w:val="both"/>
        <w:rPr>
          <w:rFonts w:ascii="Arial" w:hAnsi="Arial" w:cs="Arial"/>
        </w:rPr>
      </w:pPr>
      <w:r w:rsidRPr="00E84FDB">
        <w:rPr>
          <w:rFonts w:ascii="Arial" w:eastAsia="Verdana" w:hAnsi="Arial" w:cs="Arial"/>
          <w:b/>
          <w:bCs/>
          <w:i/>
          <w:iCs/>
          <w:sz w:val="20"/>
          <w:szCs w:val="20"/>
        </w:rPr>
        <w:t>Informes bimensuals laborals dels usuaris/es</w:t>
      </w:r>
      <w:r w:rsidRPr="00E84FDB">
        <w:rPr>
          <w:rFonts w:ascii="Arial" w:eastAsia="Verdana" w:hAnsi="Arial" w:cs="Arial"/>
          <w:b/>
          <w:bCs/>
          <w:sz w:val="20"/>
          <w:szCs w:val="20"/>
        </w:rPr>
        <w:t>.</w:t>
      </w:r>
      <w:r w:rsidRPr="00E84FDB">
        <w:rPr>
          <w:rFonts w:ascii="Arial" w:eastAsia="Verdana" w:hAnsi="Arial" w:cs="Arial"/>
          <w:sz w:val="20"/>
          <w:szCs w:val="20"/>
        </w:rPr>
        <w:t xml:space="preserve"> Per tal de disposar d’ informació sobre el rendiment del treballador en base a les competències  tècnic-professionals  i transversals  així com tenir constància dels punts</w:t>
      </w:r>
      <w:r w:rsidRPr="003B22C6">
        <w:rPr>
          <w:rFonts w:ascii="Verdana" w:eastAsia="Verdana" w:hAnsi="Verdana" w:cs="Verdana"/>
          <w:sz w:val="18"/>
          <w:szCs w:val="18"/>
        </w:rPr>
        <w:t xml:space="preserve"> de millora i potencialitats del mateix.</w:t>
      </w:r>
    </w:p>
    <w:sectPr w:rsidR="00E023FD" w:rsidRPr="003B22C6" w:rsidSect="003B22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134" w:bottom="1985" w:left="1701" w:header="578" w:footer="7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4F99C" w14:textId="77777777" w:rsidR="003519BF" w:rsidRDefault="003519BF" w:rsidP="00E023FD">
      <w:r>
        <w:separator/>
      </w:r>
    </w:p>
  </w:endnote>
  <w:endnote w:type="continuationSeparator" w:id="0">
    <w:p w14:paraId="341EC0B8" w14:textId="77777777" w:rsidR="003519BF" w:rsidRDefault="003519BF" w:rsidP="00E0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9718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1DC391" w14:textId="41B33A56" w:rsidR="003B22C6" w:rsidRPr="00C20561" w:rsidRDefault="003B22C6" w:rsidP="00E84FDB">
        <w:pPr>
          <w:rPr>
            <w:rFonts w:ascii="Helvetica Neue" w:hAnsi="Helvetica Neue"/>
            <w:b/>
            <w:spacing w:val="10"/>
            <w:sz w:val="14"/>
            <w:szCs w:val="14"/>
          </w:rPr>
        </w:pPr>
      </w:p>
      <w:p w14:paraId="42E48165" w14:textId="77777777" w:rsidR="003B22C6" w:rsidRDefault="003B22C6" w:rsidP="003B22C6">
        <w:pPr>
          <w:rPr>
            <w:rFonts w:ascii="Helvetica Neue" w:eastAsia="Times New Roman" w:hAnsi="Helvetica Neue" w:cs="Times New Roman"/>
            <w:sz w:val="14"/>
            <w:szCs w:val="14"/>
            <w:lang w:eastAsia="ca-ES"/>
          </w:rPr>
        </w:pPr>
      </w:p>
      <w:p w14:paraId="43EA92FC" w14:textId="5C16F665" w:rsidR="00E023FD" w:rsidRPr="006706B5" w:rsidRDefault="00E023FD">
        <w:pPr>
          <w:pStyle w:val="Piedepgina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41686F">
          <w:rPr>
            <w:rFonts w:ascii="Arial" w:hAnsi="Arial" w:cs="Arial"/>
            <w:noProof/>
            <w:sz w:val="20"/>
            <w:szCs w:val="20"/>
          </w:rPr>
          <w:t>3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E1312A4" w:rsidR="00E023FD" w:rsidRPr="00C20561" w:rsidRDefault="00E84FDB" w:rsidP="00E023FD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61312" behindDoc="0" locked="1" layoutInCell="1" allowOverlap="1" wp14:anchorId="3CBF1730" wp14:editId="1A5EA510">
          <wp:simplePos x="0" y="0"/>
          <wp:positionH relativeFrom="page">
            <wp:posOffset>491490</wp:posOffset>
          </wp:positionH>
          <wp:positionV relativeFrom="page">
            <wp:posOffset>9914255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ABE6F" w14:textId="77777777" w:rsidR="00E84FDB" w:rsidRDefault="00E84F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7B319" w14:textId="77777777" w:rsidR="003519BF" w:rsidRDefault="003519BF" w:rsidP="00E023FD">
      <w:r>
        <w:separator/>
      </w:r>
    </w:p>
  </w:footnote>
  <w:footnote w:type="continuationSeparator" w:id="0">
    <w:p w14:paraId="55E60939" w14:textId="77777777" w:rsidR="003519BF" w:rsidRDefault="003519BF" w:rsidP="00E0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1E944" w14:textId="5EC67D7C" w:rsidR="00E84FDB" w:rsidRDefault="00E84FD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1F01639A" wp14:editId="02D88161">
          <wp:simplePos x="0" y="0"/>
          <wp:positionH relativeFrom="column">
            <wp:posOffset>-451278</wp:posOffset>
          </wp:positionH>
          <wp:positionV relativeFrom="paragraph">
            <wp:posOffset>-94615</wp:posOffset>
          </wp:positionV>
          <wp:extent cx="1776000" cy="576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51FD8" w14:textId="77777777" w:rsidR="00E84FDB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</w:p>
  <w:p w14:paraId="07365C35" w14:textId="77777777" w:rsidR="00E84FDB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</w:p>
  <w:p w14:paraId="2E498754" w14:textId="77777777" w:rsidR="00E84FDB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</w:p>
  <w:p w14:paraId="185E557E" w14:textId="77777777" w:rsidR="00E84FDB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</w:p>
  <w:p w14:paraId="797C8375" w14:textId="77777777" w:rsidR="00E84FDB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</w:p>
  <w:p w14:paraId="44C018A8" w14:textId="23406C03" w:rsidR="00E84FDB" w:rsidRPr="00ED309F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Foc, 57</w:t>
    </w:r>
  </w:p>
  <w:p w14:paraId="187EBF8C" w14:textId="77777777" w:rsidR="00E84FDB" w:rsidRPr="00ED309F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08038 Barcelona</w:t>
    </w:r>
  </w:p>
  <w:p w14:paraId="51872185" w14:textId="77777777" w:rsidR="00E84FDB" w:rsidRPr="00ED309F" w:rsidRDefault="00E84FDB" w:rsidP="00E84FDB">
    <w:pPr>
      <w:tabs>
        <w:tab w:val="left" w:pos="5100"/>
      </w:tabs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Tel. 93 857</w:t>
    </w:r>
    <w:r>
      <w:rPr>
        <w:rFonts w:ascii="Helvetica Neue" w:eastAsia="Times New Roman" w:hAnsi="Helvetica Neue" w:cs="Times New Roman"/>
        <w:sz w:val="14"/>
        <w:szCs w:val="14"/>
        <w:lang w:eastAsia="ca-ES"/>
      </w:rPr>
      <w:t xml:space="preserve"> </w:t>
    </w: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40 00</w:t>
    </w:r>
  </w:p>
  <w:p w14:paraId="481DC5FB" w14:textId="77777777" w:rsidR="00E84FDB" w:rsidRPr="00ED309F" w:rsidRDefault="0041686F" w:rsidP="00E84FDB">
    <w:pPr>
      <w:tabs>
        <w:tab w:val="left" w:pos="-180"/>
      </w:tabs>
      <w:spacing w:line="140" w:lineRule="exact"/>
      <w:rPr>
        <w:rFonts w:ascii="Helvetica Neue" w:eastAsia="Times New Roman" w:hAnsi="Helvetica Neue" w:cs="Times New Roman"/>
        <w:sz w:val="14"/>
        <w:szCs w:val="14"/>
        <w:lang w:eastAsia="ca-ES"/>
      </w:rPr>
    </w:pPr>
    <w:hyperlink r:id="rId1" w:history="1">
      <w:r w:rsidR="00E84FDB" w:rsidRPr="00ED309F">
        <w:rPr>
          <w:rFonts w:ascii="Helvetica Neue" w:eastAsia="Times New Roman" w:hAnsi="Helvetica Neue" w:cs="Times New Roman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3940FFC8" w14:textId="77777777" w:rsidR="00E84FDB" w:rsidRDefault="00E84FDB" w:rsidP="00E84FDB">
    <w:pPr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cire.gencat.cat</w:t>
    </w:r>
  </w:p>
  <w:p w14:paraId="43EA92FD" w14:textId="53C4ED11" w:rsidR="00ED309F" w:rsidRDefault="00903751" w:rsidP="00ED309F">
    <w:pPr>
      <w:pStyle w:val="Encabezado"/>
      <w:tabs>
        <w:tab w:val="clear" w:pos="4252"/>
        <w:tab w:val="clear" w:pos="8504"/>
        <w:tab w:val="left" w:pos="3119"/>
      </w:tabs>
    </w:pPr>
    <w:r>
      <w:rPr>
        <w:rFonts w:ascii="Arial" w:hAnsi="Arial" w:cs="Arial"/>
        <w:noProof/>
        <w:lang w:eastAsia="ca-ES"/>
      </w:rPr>
      <w:drawing>
        <wp:anchor distT="0" distB="0" distL="114300" distR="114300" simplePos="0" relativeHeight="251659264" behindDoc="1" locked="0" layoutInCell="1" allowOverlap="1" wp14:anchorId="43EA9304" wp14:editId="3CAC040F">
          <wp:simplePos x="0" y="0"/>
          <wp:positionH relativeFrom="margin">
            <wp:posOffset>-422275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74" name="Imatge 74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E16"/>
    <w:multiLevelType w:val="hybridMultilevel"/>
    <w:tmpl w:val="EBBAD57E"/>
    <w:lvl w:ilvl="0" w:tplc="035A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C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07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5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4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0B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1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AB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E3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128BC"/>
    <w:multiLevelType w:val="hybridMultilevel"/>
    <w:tmpl w:val="D58E5A26"/>
    <w:lvl w:ilvl="0" w:tplc="E842B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82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8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C2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21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B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4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6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8A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F5FC4"/>
    <w:multiLevelType w:val="hybridMultilevel"/>
    <w:tmpl w:val="61DE0BCE"/>
    <w:lvl w:ilvl="0" w:tplc="34D8A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C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8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4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6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45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4F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CA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91F25"/>
    <w:multiLevelType w:val="hybridMultilevel"/>
    <w:tmpl w:val="2064FA00"/>
    <w:lvl w:ilvl="0" w:tplc="5980F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42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21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E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C2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C4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28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6D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81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3519BF"/>
    <w:rsid w:val="003B22C6"/>
    <w:rsid w:val="003D0E54"/>
    <w:rsid w:val="0041686F"/>
    <w:rsid w:val="005F63CC"/>
    <w:rsid w:val="005F73E8"/>
    <w:rsid w:val="006520FC"/>
    <w:rsid w:val="006706B5"/>
    <w:rsid w:val="00707543"/>
    <w:rsid w:val="0076370F"/>
    <w:rsid w:val="008615F2"/>
    <w:rsid w:val="00903751"/>
    <w:rsid w:val="009A1EF2"/>
    <w:rsid w:val="009B61E4"/>
    <w:rsid w:val="00A5614C"/>
    <w:rsid w:val="00BB7670"/>
    <w:rsid w:val="00BD35C6"/>
    <w:rsid w:val="00C336EE"/>
    <w:rsid w:val="00CC5234"/>
    <w:rsid w:val="00D53F59"/>
    <w:rsid w:val="00D566DC"/>
    <w:rsid w:val="00DB69B3"/>
    <w:rsid w:val="00DF204C"/>
    <w:rsid w:val="00E023FD"/>
    <w:rsid w:val="00E84FDB"/>
    <w:rsid w:val="00ED309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C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3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basedOn w:val="Normal"/>
    <w:uiPriority w:val="34"/>
    <w:qFormat/>
    <w:rsid w:val="003B2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46EEB-7E97-419C-A8AA-E6272E4086C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B3B59D-1B51-4B88-8DE0-E7051E3D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5</cp:revision>
  <dcterms:created xsi:type="dcterms:W3CDTF">2021-12-22T09:04:00Z</dcterms:created>
  <dcterms:modified xsi:type="dcterms:W3CDTF">2025-11-12T08:32:00Z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