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1204" w14:textId="77777777" w:rsidR="000325C2" w:rsidRPr="00C534C9" w:rsidRDefault="000325C2" w:rsidP="000325C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16258420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145F052A" w14:textId="77777777" w:rsidR="000325C2" w:rsidRPr="00C534C9" w:rsidRDefault="000325C2" w:rsidP="000325C2">
      <w:pPr>
        <w:spacing w:after="0"/>
        <w:rPr>
          <w:szCs w:val="22"/>
        </w:rPr>
      </w:pPr>
    </w:p>
    <w:p w14:paraId="1C55CA57" w14:textId="77777777" w:rsidR="000325C2" w:rsidRPr="00C534C9" w:rsidRDefault="000325C2" w:rsidP="000325C2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2403A48" w14:textId="77777777" w:rsidR="000325C2" w:rsidRPr="00C534C9" w:rsidRDefault="000325C2" w:rsidP="000325C2">
      <w:pPr>
        <w:spacing w:after="0"/>
        <w:rPr>
          <w:szCs w:val="22"/>
        </w:rPr>
      </w:pPr>
    </w:p>
    <w:p w14:paraId="1508AB5C" w14:textId="77777777" w:rsidR="000325C2" w:rsidRPr="00C534C9" w:rsidRDefault="000325C2" w:rsidP="000325C2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08A29BAD" w14:textId="77777777" w:rsidR="000325C2" w:rsidRDefault="000325C2" w:rsidP="000325C2">
      <w:pPr>
        <w:autoSpaceDE w:val="0"/>
        <w:autoSpaceDN w:val="0"/>
        <w:adjustRightInd w:val="0"/>
        <w:spacing w:after="0"/>
        <w:rPr>
          <w:szCs w:val="22"/>
        </w:rPr>
      </w:pPr>
    </w:p>
    <w:p w14:paraId="613AF89D" w14:textId="77777777" w:rsidR="000325C2" w:rsidRPr="00C534C9" w:rsidRDefault="000325C2" w:rsidP="000325C2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MP, SL, de la </w:t>
      </w:r>
      <w:r w:rsidRPr="00C534C9">
        <w:rPr>
          <w:rFonts w:cs="Arial"/>
          <w:bCs/>
          <w:szCs w:val="22"/>
        </w:rPr>
        <w:t xml:space="preserve">contractació del </w:t>
      </w:r>
      <w:r>
        <w:rPr>
          <w:rFonts w:cs="Arial"/>
          <w:bCs/>
          <w:szCs w:val="22"/>
        </w:rPr>
        <w:t xml:space="preserve">servei d’analítica per al sistema APPCC i el subministrament de material per a l’autocontrol als centres gestionats per </w:t>
      </w:r>
      <w:r w:rsidRPr="00C534C9">
        <w:rPr>
          <w:rFonts w:cs="Arial"/>
          <w:bCs/>
          <w:szCs w:val="22"/>
        </w:rPr>
        <w:t>SUMAR, Serveis Públics d’Acció Social de Catalunya MP, SL</w:t>
      </w:r>
    </w:p>
    <w:p w14:paraId="2E6084CA" w14:textId="77777777" w:rsidR="000325C2" w:rsidRPr="00C534C9" w:rsidRDefault="000325C2" w:rsidP="000325C2">
      <w:pPr>
        <w:autoSpaceDE w:val="0"/>
        <w:autoSpaceDN w:val="0"/>
        <w:adjustRightInd w:val="0"/>
        <w:spacing w:after="0"/>
      </w:pPr>
    </w:p>
    <w:p w14:paraId="47D3067C" w14:textId="77777777" w:rsidR="000325C2" w:rsidRPr="00C534C9" w:rsidRDefault="000325C2" w:rsidP="000325C2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05AC995E" w14:textId="77777777" w:rsidR="000325C2" w:rsidRDefault="000325C2" w:rsidP="000325C2">
      <w:pPr>
        <w:spacing w:after="0"/>
        <w:rPr>
          <w:szCs w:val="22"/>
        </w:rPr>
      </w:pPr>
    </w:p>
    <w:p w14:paraId="49846837" w14:textId="77777777" w:rsidR="000325C2" w:rsidRPr="00C534C9" w:rsidRDefault="000325C2" w:rsidP="000325C2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779EE13D" w14:textId="77777777" w:rsidR="000325C2" w:rsidRPr="00C534C9" w:rsidRDefault="000325C2" w:rsidP="000325C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533EA81" w14:textId="77777777" w:rsidR="000325C2" w:rsidRPr="00C534C9" w:rsidRDefault="000325C2" w:rsidP="000325C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3B82EC1" w14:textId="77777777" w:rsidR="000325C2" w:rsidRPr="00C534C9" w:rsidRDefault="000325C2" w:rsidP="000325C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BE67E6C" w14:textId="77777777" w:rsidR="000325C2" w:rsidRPr="00A86F0A" w:rsidRDefault="000325C2" w:rsidP="000325C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348CED0C" w14:textId="77777777" w:rsidR="000325C2" w:rsidRPr="00A86F0A" w:rsidRDefault="000325C2" w:rsidP="000325C2">
      <w:pPr>
        <w:spacing w:after="0"/>
        <w:rPr>
          <w:szCs w:val="22"/>
        </w:rPr>
      </w:pPr>
    </w:p>
    <w:sectPr w:rsidR="000325C2" w:rsidRPr="00A86F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2B93DF06" w:rsidR="008D7F67" w:rsidRDefault="008D7F67">
    <w:pPr>
      <w:pStyle w:val="Peu"/>
    </w:pPr>
    <w:r>
      <w:t>Exp. 371/2025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45EE" w14:textId="186E8CF2" w:rsidR="008D7F67" w:rsidRDefault="008D7F67">
    <w:pPr>
      <w:pStyle w:val="Capalera"/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0BA0E7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7AE7F4F2" wp14:editId="54475A9D">
          <wp:extent cx="1057275" cy="1038225"/>
          <wp:effectExtent l="0" t="0" r="9525" b="9525"/>
          <wp:docPr id="213255849" name="Imatge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B30BB">
      <w:rPr>
        <w:rFonts w:cs="Calibri"/>
        <w:noProof/>
        <w:lang w:eastAsia="ca-ES" w:bidi="ar-SA"/>
      </w:rPr>
      <w:drawing>
        <wp:inline distT="0" distB="0" distL="0" distR="0" wp14:anchorId="00B5267A" wp14:editId="47016BA2">
          <wp:extent cx="1038225" cy="1038225"/>
          <wp:effectExtent l="0" t="0" r="9525" b="9525"/>
          <wp:docPr id="1250646748" name="Imatge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6489">
    <w:abstractNumId w:val="1"/>
  </w:num>
  <w:num w:numId="2" w16cid:durableId="17520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0325C2"/>
    <w:rsid w:val="00174D30"/>
    <w:rsid w:val="001F31FC"/>
    <w:rsid w:val="0039731A"/>
    <w:rsid w:val="003F27D0"/>
    <w:rsid w:val="00547011"/>
    <w:rsid w:val="00550922"/>
    <w:rsid w:val="00731AEA"/>
    <w:rsid w:val="00766915"/>
    <w:rsid w:val="007E79AA"/>
    <w:rsid w:val="007F61CB"/>
    <w:rsid w:val="0085687E"/>
    <w:rsid w:val="008D7F67"/>
    <w:rsid w:val="00953951"/>
    <w:rsid w:val="009A15E4"/>
    <w:rsid w:val="00A55879"/>
    <w:rsid w:val="00A65F0F"/>
    <w:rsid w:val="00B86601"/>
    <w:rsid w:val="00CA0318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2025-12-10T11:05:00Z</dcterms:created>
  <dcterms:modified xsi:type="dcterms:W3CDTF">2025-12-10T11:13:00Z</dcterms:modified>
</cp:coreProperties>
</file>