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D901" w14:textId="77777777" w:rsidR="005C3F35" w:rsidRPr="0049634C" w:rsidRDefault="005C3F35" w:rsidP="005C3F35">
      <w:pPr>
        <w:jc w:val="center"/>
        <w:rPr>
          <w:rFonts w:eastAsia="Calibri" w:cs="Arial"/>
          <w:b/>
          <w:sz w:val="22"/>
          <w:szCs w:val="22"/>
          <w:u w:val="single"/>
          <w:lang w:val="es-ES" w:eastAsia="en-US"/>
        </w:rPr>
      </w:pPr>
      <w:r w:rsidRPr="0049634C">
        <w:rPr>
          <w:rFonts w:eastAsia="Calibri" w:cs="Arial"/>
          <w:b/>
          <w:sz w:val="22"/>
          <w:szCs w:val="22"/>
          <w:u w:val="single"/>
          <w:lang w:val="es-ES" w:eastAsia="en-US"/>
        </w:rPr>
        <w:t>ANEXO 1</w:t>
      </w:r>
    </w:p>
    <w:p w14:paraId="6578B79B" w14:textId="77777777" w:rsidR="005C3F35" w:rsidRPr="0049634C" w:rsidRDefault="005C3F35" w:rsidP="005C3F35">
      <w:pPr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632890A5" w14:textId="77777777" w:rsidR="005C3F35" w:rsidRPr="0049634C" w:rsidRDefault="005C3F35" w:rsidP="005C3F35">
      <w:pPr>
        <w:pBdr>
          <w:bottom w:val="single" w:sz="4" w:space="1" w:color="auto"/>
        </w:pBdr>
        <w:rPr>
          <w:rFonts w:cs="Arial"/>
          <w:sz w:val="22"/>
          <w:szCs w:val="22"/>
          <w:lang w:val="es-ES"/>
        </w:rPr>
      </w:pPr>
      <w:r w:rsidRPr="0049634C">
        <w:rPr>
          <w:rFonts w:eastAsia="Calibri" w:cs="Arial"/>
          <w:sz w:val="22"/>
          <w:szCs w:val="22"/>
          <w:lang w:val="es-ES" w:eastAsia="en-US"/>
        </w:rPr>
        <w:t>Al pliego de cláusulas administrativas particulares d</w:t>
      </w:r>
      <w:r w:rsidRPr="0049634C">
        <w:rPr>
          <w:rFonts w:cs="Arial"/>
          <w:sz w:val="22"/>
          <w:szCs w:val="22"/>
          <w:lang w:val="es-ES"/>
        </w:rPr>
        <w:t xml:space="preserve">e la contratación consistente en el </w:t>
      </w:r>
      <w:r w:rsidRPr="0049634C">
        <w:rPr>
          <w:b/>
          <w:bCs/>
          <w:sz w:val="22"/>
          <w:szCs w:val="22"/>
          <w:lang w:val="es-ES"/>
        </w:rPr>
        <w:t>servicio de administración y desarrollo de nuevas funcionalidades de la Plataforma LAMP de la Diputación de Barcelona</w:t>
      </w:r>
      <w:r w:rsidRPr="0049634C">
        <w:rPr>
          <w:rFonts w:cs="Arial"/>
          <w:sz w:val="22"/>
          <w:szCs w:val="22"/>
          <w:lang w:val="es-ES"/>
        </w:rPr>
        <w:t>.</w:t>
      </w:r>
    </w:p>
    <w:p w14:paraId="2641F3E4" w14:textId="77777777" w:rsidR="005C3F35" w:rsidRPr="0049634C" w:rsidRDefault="005C3F35" w:rsidP="005C3F35">
      <w:pPr>
        <w:pBdr>
          <w:bottom w:val="single" w:sz="4" w:space="1" w:color="auto"/>
        </w:pBdr>
        <w:jc w:val="right"/>
        <w:rPr>
          <w:sz w:val="22"/>
          <w:szCs w:val="22"/>
          <w:lang w:val="es-ES"/>
        </w:rPr>
      </w:pPr>
      <w:r w:rsidRPr="0049634C">
        <w:rPr>
          <w:sz w:val="22"/>
          <w:szCs w:val="22"/>
          <w:lang w:val="es-ES"/>
        </w:rPr>
        <w:t>Expediente n.º: 2024/0013676</w:t>
      </w:r>
    </w:p>
    <w:p w14:paraId="4B364586" w14:textId="77777777" w:rsidR="005C3F35" w:rsidRPr="0049634C" w:rsidRDefault="005C3F35" w:rsidP="005C3F35">
      <w:pPr>
        <w:jc w:val="center"/>
        <w:rPr>
          <w:rFonts w:cs="Arial"/>
          <w:sz w:val="22"/>
          <w:szCs w:val="22"/>
          <w:lang w:val="es-ES"/>
        </w:rPr>
      </w:pPr>
    </w:p>
    <w:p w14:paraId="7C15FB65" w14:textId="77777777" w:rsidR="005C3F35" w:rsidRPr="0049634C" w:rsidRDefault="005C3F35" w:rsidP="005C3F35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49634C">
        <w:rPr>
          <w:rFonts w:cs="Arial"/>
          <w:b/>
          <w:sz w:val="22"/>
          <w:szCs w:val="22"/>
          <w:lang w:val="es-ES"/>
        </w:rPr>
        <w:t>Modelo de proposición relativa a los criterios evaluables de forma automática</w:t>
      </w:r>
    </w:p>
    <w:p w14:paraId="725A4A19" w14:textId="77777777" w:rsidR="005C3F35" w:rsidRPr="0049634C" w:rsidRDefault="005C3F35" w:rsidP="005C3F35">
      <w:pPr>
        <w:jc w:val="center"/>
        <w:rPr>
          <w:sz w:val="22"/>
          <w:szCs w:val="22"/>
          <w:lang w:val="es-ES"/>
        </w:rPr>
      </w:pPr>
    </w:p>
    <w:p w14:paraId="0CD99D64" w14:textId="77777777" w:rsidR="005C3F35" w:rsidRPr="0049634C" w:rsidRDefault="005C3F35" w:rsidP="005C3F35">
      <w:pPr>
        <w:rPr>
          <w:sz w:val="22"/>
          <w:szCs w:val="22"/>
          <w:lang w:val="es-ES"/>
        </w:rPr>
      </w:pPr>
      <w:r w:rsidRPr="0049634C">
        <w:rPr>
          <w:sz w:val="22"/>
          <w:szCs w:val="22"/>
          <w:lang w:val="es-ES"/>
        </w:rPr>
        <w:t xml:space="preserve">El Sr./La Sra. .......... con NIF n.º .........., en nombre propio / en representación de la empresa .........., CIF n.º .........., domiciliada </w:t>
      </w:r>
      <w:r>
        <w:rPr>
          <w:sz w:val="22"/>
          <w:szCs w:val="22"/>
          <w:lang w:val="es-ES"/>
        </w:rPr>
        <w:t>en</w:t>
      </w:r>
      <w:r w:rsidRPr="0049634C">
        <w:rPr>
          <w:sz w:val="22"/>
          <w:szCs w:val="22"/>
          <w:lang w:val="es-ES"/>
        </w:rPr>
        <w:t xml:space="preserve"> .........., CP .........., calle .........., n.º .........., dirección electrónica: .........., enterado/a de las condiciones exigidas para optar a la contratación relativa al servicio de administración y evolución de la plataforma LAMP de la Diputación de Barcelona.........., se compromete a llevarla a cabo con sujeción a los pliegos de prescripciones técnicas particulares y de cláusulas administrativas particulares, que acepta íntegramente:</w:t>
      </w:r>
    </w:p>
    <w:p w14:paraId="1377C5FF" w14:textId="77777777" w:rsidR="005C3F35" w:rsidRPr="0049634C" w:rsidRDefault="005C3F35" w:rsidP="005C3F35">
      <w:pPr>
        <w:rPr>
          <w:sz w:val="22"/>
          <w:szCs w:val="22"/>
          <w:lang w:val="es-ES"/>
        </w:rPr>
      </w:pPr>
    </w:p>
    <w:p w14:paraId="74F371BE" w14:textId="77777777" w:rsidR="005C3F35" w:rsidRPr="0049634C" w:rsidRDefault="005C3F35" w:rsidP="005C3F35">
      <w:pPr>
        <w:numPr>
          <w:ilvl w:val="0"/>
          <w:numId w:val="3"/>
        </w:numPr>
        <w:ind w:left="284" w:hanging="284"/>
        <w:rPr>
          <w:b/>
          <w:bCs/>
          <w:sz w:val="22"/>
          <w:szCs w:val="22"/>
          <w:lang w:val="es-ES"/>
        </w:rPr>
      </w:pPr>
      <w:r w:rsidRPr="0049634C">
        <w:rPr>
          <w:b/>
          <w:bCs/>
          <w:sz w:val="22"/>
          <w:szCs w:val="22"/>
          <w:lang w:val="es-ES"/>
        </w:rPr>
        <w:t>Proposición económica:</w:t>
      </w:r>
    </w:p>
    <w:p w14:paraId="3A5F8960" w14:textId="77777777" w:rsidR="005C3F35" w:rsidRPr="0049634C" w:rsidRDefault="005C3F35" w:rsidP="005C3F35">
      <w:pPr>
        <w:rPr>
          <w:sz w:val="22"/>
          <w:szCs w:val="22"/>
          <w:lang w:val="es-ES"/>
        </w:rPr>
      </w:pPr>
    </w:p>
    <w:p w14:paraId="7E25EB62" w14:textId="77777777" w:rsidR="005C3F35" w:rsidRPr="0049634C" w:rsidRDefault="005C3F35" w:rsidP="005C3F35">
      <w:pPr>
        <w:pStyle w:val="Pargrafdellista"/>
        <w:numPr>
          <w:ilvl w:val="0"/>
          <w:numId w:val="4"/>
        </w:numPr>
        <w:ind w:left="567" w:hanging="283"/>
        <w:contextualSpacing w:val="0"/>
        <w:rPr>
          <w:szCs w:val="22"/>
          <w:lang w:val="es-ES"/>
        </w:rPr>
      </w:pPr>
      <w:r w:rsidRPr="0049634C">
        <w:rPr>
          <w:szCs w:val="22"/>
          <w:lang w:val="es-ES"/>
        </w:rPr>
        <w:t xml:space="preserve">Por la </w:t>
      </w:r>
      <w:r w:rsidRPr="0049634C">
        <w:rPr>
          <w:szCs w:val="22"/>
          <w:u w:val="single"/>
          <w:lang w:val="es-ES"/>
        </w:rPr>
        <w:t>parte fija</w:t>
      </w:r>
      <w:r w:rsidRPr="0049634C">
        <w:rPr>
          <w:szCs w:val="22"/>
          <w:lang w:val="es-ES"/>
        </w:rPr>
        <w:t xml:space="preserve"> (</w:t>
      </w:r>
      <w:r w:rsidRPr="0049634C">
        <w:rPr>
          <w:rFonts w:cs="Arial"/>
          <w:szCs w:val="22"/>
          <w:lang w:val="es-ES"/>
        </w:rPr>
        <w:t>servicio de administración de la plataforma LAMP)</w:t>
      </w:r>
      <w:r w:rsidRPr="0049634C">
        <w:rPr>
          <w:szCs w:val="22"/>
          <w:lang w:val="es-ES"/>
        </w:rPr>
        <w:t>, la cantidad anual siguiente:</w:t>
      </w:r>
    </w:p>
    <w:p w14:paraId="0FC401B2" w14:textId="77777777" w:rsidR="005C3F35" w:rsidRPr="0049634C" w:rsidRDefault="005C3F35" w:rsidP="005C3F35">
      <w:pPr>
        <w:pStyle w:val="Pargrafdellista"/>
        <w:ind w:left="284"/>
        <w:rPr>
          <w:szCs w:val="22"/>
          <w:lang w:val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613"/>
        <w:gridCol w:w="2037"/>
      </w:tblGrid>
      <w:tr w:rsidR="005C3F35" w:rsidRPr="0049634C" w14:paraId="6B31A249" w14:textId="77777777" w:rsidTr="005A5F8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D81BD23" w14:textId="77777777" w:rsidR="005C3F35" w:rsidRPr="0049634C" w:rsidRDefault="005C3F35" w:rsidP="005A5F8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1DFC0" w14:textId="77777777" w:rsidR="005C3F35" w:rsidRPr="0049634C" w:rsidRDefault="005C3F35" w:rsidP="005A5F80">
            <w:pPr>
              <w:jc w:val="center"/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OFERTA DEL LICITADOR</w:t>
            </w:r>
          </w:p>
        </w:tc>
      </w:tr>
      <w:tr w:rsidR="005C3F35" w:rsidRPr="0049634C" w14:paraId="1151885B" w14:textId="77777777" w:rsidTr="005A5F8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6A2BCD0B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Precio máximo</w:t>
            </w:r>
          </w:p>
          <w:p w14:paraId="2D660905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(IVA excluido)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3E74DF7B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Precio ofrecido</w:t>
            </w:r>
          </w:p>
          <w:p w14:paraId="24AE4348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(IVA excluido)</w:t>
            </w:r>
          </w:p>
        </w:tc>
        <w:tc>
          <w:tcPr>
            <w:tcW w:w="851" w:type="dxa"/>
          </w:tcPr>
          <w:p w14:paraId="4C57F394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Tipo % IVA</w:t>
            </w:r>
          </w:p>
        </w:tc>
        <w:tc>
          <w:tcPr>
            <w:tcW w:w="1613" w:type="dxa"/>
          </w:tcPr>
          <w:p w14:paraId="6528471C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Importe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553CEEE9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proofErr w:type="gramStart"/>
            <w:r w:rsidRPr="0049634C">
              <w:rPr>
                <w:sz w:val="22"/>
                <w:szCs w:val="22"/>
                <w:lang w:val="es-ES"/>
              </w:rPr>
              <w:t>Total</w:t>
            </w:r>
            <w:proofErr w:type="gramEnd"/>
            <w:r w:rsidRPr="0049634C">
              <w:rPr>
                <w:sz w:val="22"/>
                <w:szCs w:val="22"/>
                <w:lang w:val="es-ES"/>
              </w:rPr>
              <w:t xml:space="preserve"> precio ofrecido</w:t>
            </w:r>
          </w:p>
          <w:p w14:paraId="1DA65682" w14:textId="77777777" w:rsidR="005C3F35" w:rsidRPr="0049634C" w:rsidRDefault="005C3F35" w:rsidP="005A5F80">
            <w:pPr>
              <w:rPr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(IVA incluido)</w:t>
            </w:r>
          </w:p>
        </w:tc>
      </w:tr>
      <w:tr w:rsidR="005C3F35" w:rsidRPr="0049634C" w14:paraId="5E1E7F39" w14:textId="77777777" w:rsidTr="005A5F80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FE8B756" w14:textId="77777777" w:rsidR="005C3F35" w:rsidRPr="0049634C" w:rsidRDefault="005C3F35" w:rsidP="005A5F80">
            <w:pPr>
              <w:jc w:val="center"/>
              <w:rPr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112.897,24</w:t>
            </w:r>
            <w:r w:rsidRPr="0049634C">
              <w:rPr>
                <w:sz w:val="22"/>
                <w:szCs w:val="22"/>
                <w:lang w:val="es-ES"/>
              </w:rPr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CE6BDC" w14:textId="77777777" w:rsidR="005C3F35" w:rsidRPr="0049634C" w:rsidRDefault="005C3F35" w:rsidP="005A5F8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30C9617" w14:textId="77777777" w:rsidR="005C3F35" w:rsidRPr="0049634C" w:rsidRDefault="005C3F35" w:rsidP="005A5F8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64E6A88D" w14:textId="77777777" w:rsidR="005C3F35" w:rsidRPr="0049634C" w:rsidRDefault="005C3F35" w:rsidP="005A5F8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DD0BE6" w14:textId="77777777" w:rsidR="005C3F35" w:rsidRPr="0049634C" w:rsidRDefault="005C3F35" w:rsidP="005A5F80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53039389" w14:textId="77777777" w:rsidR="005C3F35" w:rsidRPr="0049634C" w:rsidRDefault="005C3F35" w:rsidP="005C3F35">
      <w:pPr>
        <w:rPr>
          <w:sz w:val="22"/>
          <w:szCs w:val="22"/>
          <w:lang w:val="es-ES"/>
        </w:rPr>
      </w:pPr>
    </w:p>
    <w:p w14:paraId="4B3FC2D7" w14:textId="77777777" w:rsidR="005C3F35" w:rsidRPr="0049634C" w:rsidRDefault="005C3F35" w:rsidP="005C3F35">
      <w:pPr>
        <w:pStyle w:val="Pargrafdellista"/>
        <w:numPr>
          <w:ilvl w:val="0"/>
          <w:numId w:val="4"/>
        </w:numPr>
        <w:ind w:left="567" w:hanging="283"/>
        <w:contextualSpacing w:val="0"/>
        <w:rPr>
          <w:rFonts w:cs="Arial"/>
          <w:szCs w:val="22"/>
          <w:lang w:val="es-ES"/>
        </w:rPr>
      </w:pPr>
      <w:r w:rsidRPr="0049634C">
        <w:rPr>
          <w:rFonts w:cs="Arial"/>
          <w:szCs w:val="22"/>
          <w:lang w:val="es-ES"/>
        </w:rPr>
        <w:t xml:space="preserve">Por la </w:t>
      </w:r>
      <w:r w:rsidRPr="0049634C">
        <w:rPr>
          <w:rFonts w:cs="Arial"/>
          <w:szCs w:val="22"/>
          <w:u w:val="single"/>
          <w:lang w:val="es-ES"/>
        </w:rPr>
        <w:t>parte variable</w:t>
      </w:r>
      <w:r w:rsidRPr="0049634C">
        <w:rPr>
          <w:rFonts w:cs="Arial"/>
          <w:szCs w:val="22"/>
          <w:lang w:val="es-ES"/>
        </w:rPr>
        <w:t xml:space="preserve"> (bolsa de horas), la cantidad siguiente:</w:t>
      </w:r>
    </w:p>
    <w:p w14:paraId="6822844D" w14:textId="77777777" w:rsidR="005C3F35" w:rsidRPr="0049634C" w:rsidRDefault="005C3F35" w:rsidP="005C3F35">
      <w:pPr>
        <w:ind w:left="284"/>
        <w:rPr>
          <w:sz w:val="22"/>
          <w:szCs w:val="22"/>
          <w:lang w:val="es-ES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0"/>
        <w:gridCol w:w="1533"/>
        <w:gridCol w:w="1027"/>
        <w:gridCol w:w="1383"/>
        <w:gridCol w:w="1559"/>
      </w:tblGrid>
      <w:tr w:rsidR="005C3F35" w:rsidRPr="0049634C" w14:paraId="3C3D12A5" w14:textId="77777777" w:rsidTr="005A5F80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3A61C8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5E709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OFERTA DEL LICITADOR</w:t>
            </w:r>
          </w:p>
        </w:tc>
      </w:tr>
      <w:tr w:rsidR="005C3F35" w:rsidRPr="0049634C" w14:paraId="1CEF225A" w14:textId="77777777" w:rsidTr="005A5F80">
        <w:trPr>
          <w:jc w:val="right"/>
        </w:trPr>
        <w:tc>
          <w:tcPr>
            <w:tcW w:w="1985" w:type="dxa"/>
            <w:tcBorders>
              <w:top w:val="nil"/>
              <w:left w:val="nil"/>
            </w:tcBorders>
          </w:tcPr>
          <w:p w14:paraId="0E011DA2" w14:textId="77777777" w:rsidR="005C3F35" w:rsidRPr="0049634C" w:rsidRDefault="005C3F35" w:rsidP="005A5F80">
            <w:pPr>
              <w:jc w:val="left"/>
              <w:rPr>
                <w:sz w:val="22"/>
                <w:szCs w:val="22"/>
                <w:lang w:val="es-ES"/>
              </w:rPr>
            </w:pPr>
          </w:p>
        </w:tc>
        <w:tc>
          <w:tcPr>
            <w:tcW w:w="1550" w:type="dxa"/>
            <w:tcBorders>
              <w:top w:val="single" w:sz="2" w:space="0" w:color="auto"/>
              <w:right w:val="single" w:sz="12" w:space="0" w:color="auto"/>
            </w:tcBorders>
          </w:tcPr>
          <w:p w14:paraId="5BDA9396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Precio unitario máximo</w:t>
            </w:r>
          </w:p>
          <w:p w14:paraId="6B5CC31F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(IVA excluido)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60B67019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Precio unitario ofrecido</w:t>
            </w:r>
          </w:p>
          <w:p w14:paraId="51F76864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(IVA excluido)</w:t>
            </w:r>
          </w:p>
        </w:tc>
        <w:tc>
          <w:tcPr>
            <w:tcW w:w="1027" w:type="dxa"/>
          </w:tcPr>
          <w:p w14:paraId="1B6CA118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Tipo % IVA</w:t>
            </w:r>
          </w:p>
        </w:tc>
        <w:tc>
          <w:tcPr>
            <w:tcW w:w="1383" w:type="dxa"/>
          </w:tcPr>
          <w:p w14:paraId="316CC440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4B19D5F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proofErr w:type="gramStart"/>
            <w:r w:rsidRPr="0049634C">
              <w:rPr>
                <w:rFonts w:cs="Arial"/>
                <w:sz w:val="22"/>
                <w:szCs w:val="22"/>
                <w:lang w:val="es-ES"/>
              </w:rPr>
              <w:t>Total</w:t>
            </w:r>
            <w:proofErr w:type="gramEnd"/>
            <w:r w:rsidRPr="0049634C">
              <w:rPr>
                <w:rFonts w:cs="Arial"/>
                <w:sz w:val="22"/>
                <w:szCs w:val="22"/>
                <w:lang w:val="es-ES"/>
              </w:rPr>
              <w:t xml:space="preserve"> precio unitario ofrecido (IVA incluido)</w:t>
            </w:r>
          </w:p>
        </w:tc>
      </w:tr>
      <w:tr w:rsidR="005C3F35" w:rsidRPr="0049634C" w14:paraId="55AD8AB6" w14:textId="77777777" w:rsidTr="005A5F80">
        <w:trPr>
          <w:trHeight w:val="418"/>
          <w:jc w:val="right"/>
        </w:trPr>
        <w:tc>
          <w:tcPr>
            <w:tcW w:w="1985" w:type="dxa"/>
            <w:vAlign w:val="bottom"/>
          </w:tcPr>
          <w:p w14:paraId="1D058C32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Hora técnico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14:paraId="78E02829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 xml:space="preserve">30,60 </w:t>
            </w:r>
            <w:r w:rsidRPr="0049634C">
              <w:rPr>
                <w:rFonts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A71B078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068BC3F0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3AE88795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5A63E37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7DAF53F0" w14:textId="77777777" w:rsidR="005C3F35" w:rsidRPr="0049634C" w:rsidRDefault="005C3F35" w:rsidP="005C3F35">
      <w:pPr>
        <w:rPr>
          <w:sz w:val="22"/>
          <w:szCs w:val="22"/>
          <w:lang w:val="es-ES"/>
        </w:rPr>
      </w:pPr>
    </w:p>
    <w:p w14:paraId="04697710" w14:textId="77777777" w:rsidR="005C3F35" w:rsidRPr="0049634C" w:rsidRDefault="005C3F35" w:rsidP="005C3F35">
      <w:pPr>
        <w:ind w:left="284"/>
        <w:rPr>
          <w:sz w:val="22"/>
          <w:szCs w:val="22"/>
          <w:lang w:val="es-ES"/>
        </w:rPr>
      </w:pPr>
    </w:p>
    <w:p w14:paraId="5D094AC5" w14:textId="77777777" w:rsidR="005C3F35" w:rsidRPr="0049634C" w:rsidRDefault="005C3F35" w:rsidP="005C3F35">
      <w:pPr>
        <w:pStyle w:val="Pargrafdellista"/>
        <w:numPr>
          <w:ilvl w:val="0"/>
          <w:numId w:val="4"/>
        </w:numPr>
        <w:ind w:left="567" w:hanging="283"/>
        <w:contextualSpacing w:val="0"/>
        <w:rPr>
          <w:rFonts w:cs="Arial"/>
          <w:szCs w:val="22"/>
          <w:lang w:val="es-ES"/>
        </w:rPr>
      </w:pPr>
      <w:r w:rsidRPr="0049634C">
        <w:rPr>
          <w:rFonts w:cs="Arial"/>
          <w:szCs w:val="22"/>
          <w:lang w:val="es-ES"/>
        </w:rPr>
        <w:t xml:space="preserve">Por la </w:t>
      </w:r>
      <w:r w:rsidRPr="0049634C">
        <w:rPr>
          <w:rFonts w:cs="Arial"/>
          <w:szCs w:val="22"/>
          <w:u w:val="single"/>
          <w:lang w:val="es-ES"/>
        </w:rPr>
        <w:t>parte variable</w:t>
      </w:r>
      <w:r w:rsidRPr="0049634C">
        <w:rPr>
          <w:rFonts w:cs="Arial"/>
          <w:szCs w:val="22"/>
          <w:lang w:val="es-ES"/>
        </w:rPr>
        <w:t xml:space="preserve"> (desarrollo nuevas funcionalidades), la cantidad siguiente:</w:t>
      </w:r>
    </w:p>
    <w:p w14:paraId="48865CFB" w14:textId="77777777" w:rsidR="005C3F35" w:rsidRPr="0049634C" w:rsidRDefault="005C3F35" w:rsidP="005C3F35">
      <w:pPr>
        <w:ind w:left="284"/>
        <w:rPr>
          <w:sz w:val="22"/>
          <w:szCs w:val="22"/>
          <w:lang w:val="es-ES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0"/>
        <w:gridCol w:w="1533"/>
        <w:gridCol w:w="1027"/>
        <w:gridCol w:w="1383"/>
        <w:gridCol w:w="1559"/>
      </w:tblGrid>
      <w:tr w:rsidR="005C3F35" w:rsidRPr="0049634C" w14:paraId="2A510D40" w14:textId="77777777" w:rsidTr="005A5F80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A9D4DC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7E74B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OFERTA DEL LICITADOR</w:t>
            </w:r>
          </w:p>
        </w:tc>
      </w:tr>
      <w:tr w:rsidR="005C3F35" w:rsidRPr="0049634C" w14:paraId="2CA57365" w14:textId="77777777" w:rsidTr="005A5F80">
        <w:trPr>
          <w:jc w:val="right"/>
        </w:trPr>
        <w:tc>
          <w:tcPr>
            <w:tcW w:w="1985" w:type="dxa"/>
            <w:tcBorders>
              <w:top w:val="nil"/>
              <w:left w:val="nil"/>
            </w:tcBorders>
          </w:tcPr>
          <w:p w14:paraId="02762466" w14:textId="77777777" w:rsidR="005C3F35" w:rsidRPr="0049634C" w:rsidRDefault="005C3F35" w:rsidP="005A5F80">
            <w:pPr>
              <w:jc w:val="left"/>
              <w:rPr>
                <w:sz w:val="22"/>
                <w:szCs w:val="22"/>
                <w:lang w:val="es-ES"/>
              </w:rPr>
            </w:pPr>
          </w:p>
        </w:tc>
        <w:tc>
          <w:tcPr>
            <w:tcW w:w="1550" w:type="dxa"/>
            <w:tcBorders>
              <w:top w:val="single" w:sz="2" w:space="0" w:color="auto"/>
              <w:right w:val="single" w:sz="12" w:space="0" w:color="auto"/>
            </w:tcBorders>
          </w:tcPr>
          <w:p w14:paraId="095F0FDC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Precio unitario máximo</w:t>
            </w:r>
          </w:p>
          <w:p w14:paraId="1EF0243F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(IVA excluido)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7DAB4DA1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Precio unitario ofrecido</w:t>
            </w:r>
          </w:p>
          <w:p w14:paraId="2FCE18C1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(IVA excluido)</w:t>
            </w:r>
          </w:p>
        </w:tc>
        <w:tc>
          <w:tcPr>
            <w:tcW w:w="1027" w:type="dxa"/>
          </w:tcPr>
          <w:p w14:paraId="10987EB4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Tipo % IVA</w:t>
            </w:r>
          </w:p>
        </w:tc>
        <w:tc>
          <w:tcPr>
            <w:tcW w:w="1383" w:type="dxa"/>
          </w:tcPr>
          <w:p w14:paraId="45418A05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7E58B85B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proofErr w:type="gramStart"/>
            <w:r w:rsidRPr="0049634C">
              <w:rPr>
                <w:rFonts w:cs="Arial"/>
                <w:sz w:val="22"/>
                <w:szCs w:val="22"/>
                <w:lang w:val="es-ES"/>
              </w:rPr>
              <w:t>Total</w:t>
            </w:r>
            <w:proofErr w:type="gramEnd"/>
            <w:r w:rsidRPr="0049634C">
              <w:rPr>
                <w:rFonts w:cs="Arial"/>
                <w:sz w:val="22"/>
                <w:szCs w:val="22"/>
                <w:lang w:val="es-ES"/>
              </w:rPr>
              <w:t xml:space="preserve"> precio unitario ofrecido (IVA incluido)</w:t>
            </w:r>
          </w:p>
        </w:tc>
      </w:tr>
      <w:tr w:rsidR="005C3F35" w:rsidRPr="0049634C" w14:paraId="1DC88A4A" w14:textId="77777777" w:rsidTr="005A5F80">
        <w:trPr>
          <w:trHeight w:val="418"/>
          <w:jc w:val="right"/>
        </w:trPr>
        <w:tc>
          <w:tcPr>
            <w:tcW w:w="1985" w:type="dxa"/>
            <w:vAlign w:val="bottom"/>
          </w:tcPr>
          <w:p w14:paraId="6248B8BD" w14:textId="77777777" w:rsidR="005C3F35" w:rsidRPr="0049634C" w:rsidRDefault="005C3F35" w:rsidP="005A5F80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>Hora técnico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14:paraId="1AE41CB4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49634C">
              <w:rPr>
                <w:sz w:val="22"/>
                <w:szCs w:val="22"/>
                <w:lang w:val="es-ES"/>
              </w:rPr>
              <w:t>49,07</w:t>
            </w:r>
            <w:r w:rsidRPr="0049634C">
              <w:rPr>
                <w:rFonts w:cs="Arial"/>
                <w:sz w:val="22"/>
                <w:szCs w:val="22"/>
                <w:lang w:val="es-ES"/>
              </w:rPr>
              <w:t xml:space="preserve"> 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C2DEA66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4886300F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5EEE8398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F3B3761" w14:textId="77777777" w:rsidR="005C3F35" w:rsidRPr="0049634C" w:rsidRDefault="005C3F35" w:rsidP="005A5F8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16DEAB6" w14:textId="77777777" w:rsidR="005C3F35" w:rsidRDefault="005C3F35" w:rsidP="005C3F35">
      <w:pPr>
        <w:rPr>
          <w:sz w:val="22"/>
          <w:szCs w:val="22"/>
          <w:lang w:val="es-ES"/>
        </w:rPr>
      </w:pPr>
    </w:p>
    <w:p w14:paraId="04C1CCF6" w14:textId="77777777" w:rsidR="005C3F35" w:rsidRPr="0049634C" w:rsidRDefault="005C3F35" w:rsidP="005C3F35">
      <w:pPr>
        <w:rPr>
          <w:sz w:val="22"/>
          <w:szCs w:val="22"/>
          <w:lang w:val="es-ES"/>
        </w:rPr>
      </w:pPr>
    </w:p>
    <w:p w14:paraId="60D219F0" w14:textId="77777777" w:rsidR="005C3F35" w:rsidRPr="0049634C" w:rsidRDefault="005C3F35" w:rsidP="005C3F35">
      <w:pPr>
        <w:pStyle w:val="Pargrafdellista"/>
        <w:numPr>
          <w:ilvl w:val="0"/>
          <w:numId w:val="5"/>
        </w:numPr>
        <w:tabs>
          <w:tab w:val="clear" w:pos="1080"/>
        </w:tabs>
        <w:ind w:left="284" w:hanging="284"/>
        <w:contextualSpacing w:val="0"/>
        <w:rPr>
          <w:color w:val="FF0000"/>
          <w:szCs w:val="22"/>
          <w:lang w:val="es-ES"/>
        </w:rPr>
      </w:pPr>
      <w:r w:rsidRPr="0049634C">
        <w:rPr>
          <w:szCs w:val="22"/>
          <w:lang w:val="es-ES"/>
        </w:rPr>
        <w:lastRenderedPageBreak/>
        <w:t>Proposición técnica de criterios automáticos:</w:t>
      </w:r>
    </w:p>
    <w:p w14:paraId="7739F383" w14:textId="77777777" w:rsidR="005C3F35" w:rsidRPr="0049634C" w:rsidRDefault="005C3F35" w:rsidP="005C3F35">
      <w:pPr>
        <w:rPr>
          <w:color w:val="3366FF"/>
          <w:sz w:val="22"/>
          <w:szCs w:val="22"/>
          <w:lang w:val="es-ES"/>
        </w:rPr>
      </w:pPr>
    </w:p>
    <w:p w14:paraId="053FD4F1" w14:textId="77777777" w:rsidR="005C3F35" w:rsidRPr="0049634C" w:rsidRDefault="005C3F35" w:rsidP="005C3F3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u w:val="single"/>
          <w:lang w:val="es-ES"/>
        </w:rPr>
      </w:pPr>
      <w:r w:rsidRPr="0049634C">
        <w:rPr>
          <w:rFonts w:cs="Arial"/>
          <w:b/>
          <w:bCs/>
          <w:sz w:val="22"/>
          <w:szCs w:val="22"/>
          <w:u w:val="single"/>
          <w:lang w:val="es-ES"/>
        </w:rPr>
        <w:t>Criterio 2</w:t>
      </w:r>
      <w:r w:rsidRPr="0049634C">
        <w:rPr>
          <w:rFonts w:cs="Arial"/>
          <w:b/>
          <w:bCs/>
          <w:sz w:val="22"/>
          <w:szCs w:val="22"/>
          <w:lang w:val="es-ES"/>
        </w:rPr>
        <w:t>: Mejora de los Acuerdos de Nivel de Servicio</w:t>
      </w:r>
      <w:r w:rsidRPr="0049634C">
        <w:rPr>
          <w:rFonts w:cs="Arial"/>
          <w:b/>
          <w:bCs/>
          <w:sz w:val="22"/>
          <w:szCs w:val="22"/>
          <w:u w:val="single"/>
          <w:lang w:val="es-ES"/>
        </w:rPr>
        <w:t xml:space="preserve"> </w:t>
      </w:r>
    </w:p>
    <w:p w14:paraId="7CD8C7D6" w14:textId="77777777" w:rsidR="005C3F35" w:rsidRPr="0049634C" w:rsidRDefault="005C3F35" w:rsidP="005C3F3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237755FA" w14:textId="77777777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  <w:r w:rsidRPr="0049634C">
        <w:rPr>
          <w:rFonts w:cs="Arial"/>
          <w:b/>
          <w:bCs/>
          <w:sz w:val="22"/>
          <w:szCs w:val="22"/>
          <w:lang w:val="es-ES"/>
        </w:rPr>
        <w:t>2.1</w:t>
      </w:r>
      <w:r w:rsidRPr="0049634C">
        <w:rPr>
          <w:rFonts w:cs="Arial"/>
          <w:sz w:val="22"/>
          <w:szCs w:val="22"/>
          <w:lang w:val="es-ES"/>
        </w:rPr>
        <w:t xml:space="preserve">- </w:t>
      </w:r>
      <w:r w:rsidRPr="0049634C">
        <w:rPr>
          <w:rFonts w:eastAsia="Calibri" w:cs="Arial"/>
          <w:sz w:val="22"/>
          <w:szCs w:val="22"/>
          <w:lang w:val="es-ES"/>
        </w:rPr>
        <w:t xml:space="preserve">Mejora de los </w:t>
      </w:r>
      <w:r>
        <w:rPr>
          <w:rFonts w:eastAsia="Calibri" w:cs="Arial"/>
          <w:sz w:val="22"/>
          <w:szCs w:val="22"/>
          <w:lang w:val="es-ES"/>
        </w:rPr>
        <w:t>ANS</w:t>
      </w:r>
      <w:r w:rsidRPr="0049634C">
        <w:rPr>
          <w:rFonts w:eastAsia="Calibri" w:cs="Arial"/>
          <w:sz w:val="22"/>
          <w:szCs w:val="22"/>
          <w:lang w:val="es-ES"/>
        </w:rPr>
        <w:t xml:space="preserve"> relativos al plazo de presentación del plan de puesta en marcha (cl. 7.5 del PPT):</w:t>
      </w:r>
    </w:p>
    <w:p w14:paraId="342A2DC4" w14:textId="77777777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679"/>
      </w:tblGrid>
      <w:tr w:rsidR="005C3F35" w:rsidRPr="0049634C" w14:paraId="0096F15C" w14:textId="77777777" w:rsidTr="005A5F80">
        <w:tc>
          <w:tcPr>
            <w:tcW w:w="4815" w:type="dxa"/>
          </w:tcPr>
          <w:p w14:paraId="512A78CA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Mejora </w:t>
            </w:r>
            <w:r>
              <w:rPr>
                <w:rFonts w:eastAsia="Calibri" w:cs="Arial"/>
                <w:sz w:val="22"/>
                <w:szCs w:val="22"/>
                <w:lang w:val="es-ES"/>
              </w:rPr>
              <w:t>ANS</w:t>
            </w: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 plazo de presentación del plan de puesta en marcha (cl. 7.5 del PPT – máximo 15 días naturales)</w:t>
            </w:r>
          </w:p>
        </w:tc>
        <w:tc>
          <w:tcPr>
            <w:tcW w:w="3679" w:type="dxa"/>
          </w:tcPr>
          <w:p w14:paraId="6568CD40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Marcar con una X si lo ofrece (solo una opción)</w:t>
            </w:r>
          </w:p>
        </w:tc>
      </w:tr>
      <w:tr w:rsidR="005C3F35" w:rsidRPr="0049634C" w14:paraId="04E13530" w14:textId="77777777" w:rsidTr="005A5F80">
        <w:tc>
          <w:tcPr>
            <w:tcW w:w="4815" w:type="dxa"/>
          </w:tcPr>
          <w:p w14:paraId="39B6197C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Presentación en un máximo de 14 días naturales</w:t>
            </w:r>
          </w:p>
        </w:tc>
        <w:tc>
          <w:tcPr>
            <w:tcW w:w="3679" w:type="dxa"/>
          </w:tcPr>
          <w:p w14:paraId="19FC7355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662E527F" w14:textId="77777777" w:rsidTr="005A5F80">
        <w:tc>
          <w:tcPr>
            <w:tcW w:w="4815" w:type="dxa"/>
          </w:tcPr>
          <w:p w14:paraId="4EC2137B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Presentación en un máximo de 12 días naturales</w:t>
            </w:r>
          </w:p>
        </w:tc>
        <w:tc>
          <w:tcPr>
            <w:tcW w:w="3679" w:type="dxa"/>
          </w:tcPr>
          <w:p w14:paraId="0672337F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77B89BA6" w14:textId="77777777" w:rsidTr="005A5F80">
        <w:tc>
          <w:tcPr>
            <w:tcW w:w="4815" w:type="dxa"/>
          </w:tcPr>
          <w:p w14:paraId="1A1FB74B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Presentación en un máximo de 10 días naturales</w:t>
            </w:r>
          </w:p>
        </w:tc>
        <w:tc>
          <w:tcPr>
            <w:tcW w:w="3679" w:type="dxa"/>
          </w:tcPr>
          <w:p w14:paraId="4DC773F7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613A1A31" w14:textId="77777777" w:rsidTr="005A5F80">
        <w:tc>
          <w:tcPr>
            <w:tcW w:w="4815" w:type="dxa"/>
          </w:tcPr>
          <w:p w14:paraId="0038361B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Presentación en un máximo de 8 días naturales</w:t>
            </w:r>
          </w:p>
        </w:tc>
        <w:tc>
          <w:tcPr>
            <w:tcW w:w="3679" w:type="dxa"/>
          </w:tcPr>
          <w:p w14:paraId="07805499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316CC950" w14:textId="77777777" w:rsidTr="005A5F80">
        <w:tc>
          <w:tcPr>
            <w:tcW w:w="4815" w:type="dxa"/>
          </w:tcPr>
          <w:p w14:paraId="0D0BC341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Presentación en un máximo de 6 días naturales</w:t>
            </w:r>
          </w:p>
        </w:tc>
        <w:tc>
          <w:tcPr>
            <w:tcW w:w="3679" w:type="dxa"/>
          </w:tcPr>
          <w:p w14:paraId="174E49AA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67D01539" w14:textId="77777777" w:rsidTr="005A5F80">
        <w:tc>
          <w:tcPr>
            <w:tcW w:w="4815" w:type="dxa"/>
          </w:tcPr>
          <w:p w14:paraId="3573D1A3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Presentación en un máximo de 4 días naturales</w:t>
            </w:r>
          </w:p>
        </w:tc>
        <w:tc>
          <w:tcPr>
            <w:tcW w:w="3679" w:type="dxa"/>
          </w:tcPr>
          <w:p w14:paraId="373E304F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</w:tbl>
    <w:p w14:paraId="34CB1355" w14:textId="77777777" w:rsidR="005C3F35" w:rsidRPr="0049634C" w:rsidRDefault="005C3F35" w:rsidP="005C3F35">
      <w:pPr>
        <w:ind w:right="851"/>
        <w:jc w:val="center"/>
        <w:rPr>
          <w:rFonts w:cs="Arial"/>
          <w:i/>
          <w:sz w:val="18"/>
          <w:szCs w:val="18"/>
          <w:lang w:val="es-ES"/>
        </w:rPr>
      </w:pPr>
      <w:bookmarkStart w:id="0" w:name="_Hlk179448893"/>
    </w:p>
    <w:p w14:paraId="6DB185BC" w14:textId="77777777" w:rsidR="005C3F35" w:rsidRPr="0049634C" w:rsidRDefault="005C3F35" w:rsidP="005C3F35">
      <w:pPr>
        <w:ind w:right="-1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>Marcar con una X si ofrece alguna de las opciones. S</w:t>
      </w:r>
      <w:r>
        <w:rPr>
          <w:rFonts w:cs="Arial"/>
          <w:i/>
          <w:sz w:val="16"/>
          <w:szCs w:val="16"/>
          <w:lang w:val="es-ES"/>
        </w:rPr>
        <w:t>i</w:t>
      </w:r>
      <w:r w:rsidRPr="0049634C">
        <w:rPr>
          <w:rFonts w:cs="Arial"/>
          <w:i/>
          <w:sz w:val="16"/>
          <w:szCs w:val="16"/>
          <w:lang w:val="es-ES"/>
        </w:rPr>
        <w:t xml:space="preserve">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rFonts w:cs="Arial"/>
          <w:i/>
          <w:sz w:val="16"/>
          <w:szCs w:val="16"/>
          <w:lang w:val="es-ES"/>
        </w:rPr>
        <w:t xml:space="preserve"> ninguna opción</w:t>
      </w:r>
      <w:r w:rsidRPr="0049634C">
        <w:rPr>
          <w:i/>
          <w:sz w:val="16"/>
          <w:szCs w:val="16"/>
          <w:lang w:val="es-ES"/>
        </w:rPr>
        <w:t xml:space="preserve"> o </w:t>
      </w:r>
      <w:r>
        <w:rPr>
          <w:i/>
          <w:sz w:val="16"/>
          <w:szCs w:val="16"/>
          <w:lang w:val="es-ES"/>
        </w:rPr>
        <w:t>marca</w:t>
      </w:r>
      <w:r w:rsidRPr="0049634C">
        <w:rPr>
          <w:i/>
          <w:sz w:val="16"/>
          <w:szCs w:val="16"/>
          <w:lang w:val="es-ES"/>
        </w:rPr>
        <w:t xml:space="preserve"> más de una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ninguna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bookmarkEnd w:id="0"/>
    <w:p w14:paraId="4E645FAD" w14:textId="77777777" w:rsidR="005C3F35" w:rsidRPr="0049634C" w:rsidRDefault="005C3F35" w:rsidP="005C3F35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es-ES"/>
        </w:rPr>
      </w:pPr>
    </w:p>
    <w:p w14:paraId="7BB75CB7" w14:textId="77777777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  <w:r w:rsidRPr="0049634C">
        <w:rPr>
          <w:rFonts w:eastAsia="Calibri" w:cs="Arial"/>
          <w:b/>
          <w:bCs/>
          <w:sz w:val="22"/>
          <w:szCs w:val="22"/>
          <w:lang w:val="es-ES"/>
        </w:rPr>
        <w:t>2.2</w:t>
      </w:r>
      <w:r w:rsidRPr="0049634C">
        <w:rPr>
          <w:rFonts w:eastAsia="Calibri" w:cs="Arial"/>
          <w:sz w:val="22"/>
          <w:szCs w:val="22"/>
          <w:lang w:val="es-ES"/>
        </w:rPr>
        <w:t xml:space="preserve">- Mejora de los </w:t>
      </w:r>
      <w:r>
        <w:rPr>
          <w:rFonts w:eastAsia="Calibri" w:cs="Arial"/>
          <w:sz w:val="22"/>
          <w:szCs w:val="22"/>
          <w:lang w:val="es-ES"/>
        </w:rPr>
        <w:t>ANS</w:t>
      </w:r>
      <w:r w:rsidRPr="0049634C">
        <w:rPr>
          <w:rFonts w:eastAsia="Calibri" w:cs="Arial"/>
          <w:sz w:val="22"/>
          <w:szCs w:val="22"/>
          <w:lang w:val="es-ES"/>
        </w:rPr>
        <w:t xml:space="preserve"> relativos a la gestión de incidencias de categoría Importante (cl.7.3.1 PPT):</w:t>
      </w:r>
    </w:p>
    <w:p w14:paraId="446CD5C3" w14:textId="77777777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5C3F35" w:rsidRPr="0049634C" w14:paraId="0132F71D" w14:textId="77777777" w:rsidTr="005A5F80">
        <w:tc>
          <w:tcPr>
            <w:tcW w:w="5524" w:type="dxa"/>
          </w:tcPr>
          <w:p w14:paraId="1E51684B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bookmarkStart w:id="1" w:name="_Hlk179448519"/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Mejora </w:t>
            </w:r>
            <w:r>
              <w:rPr>
                <w:rFonts w:eastAsia="Calibri" w:cs="Arial"/>
                <w:sz w:val="22"/>
                <w:szCs w:val="22"/>
                <w:lang w:val="es-ES"/>
              </w:rPr>
              <w:t>ANS</w:t>
            </w: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 gestión de incidencias categoría Importante (cl.7.3.1 PPT – máximo 3 días laborables)</w:t>
            </w:r>
          </w:p>
        </w:tc>
        <w:tc>
          <w:tcPr>
            <w:tcW w:w="2970" w:type="dxa"/>
          </w:tcPr>
          <w:p w14:paraId="341ABF8B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Marcar con una X si lo ofrece (solo una opción)</w:t>
            </w:r>
          </w:p>
        </w:tc>
      </w:tr>
      <w:tr w:rsidR="005C3F35" w:rsidRPr="0049634C" w14:paraId="114426D1" w14:textId="77777777" w:rsidTr="005A5F80">
        <w:tc>
          <w:tcPr>
            <w:tcW w:w="5524" w:type="dxa"/>
          </w:tcPr>
          <w:p w14:paraId="1B3ECF2E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2 días laborables</w:t>
            </w:r>
          </w:p>
        </w:tc>
        <w:tc>
          <w:tcPr>
            <w:tcW w:w="2970" w:type="dxa"/>
          </w:tcPr>
          <w:p w14:paraId="539EE1AA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0E53C5D7" w14:textId="77777777" w:rsidTr="005A5F80">
        <w:trPr>
          <w:trHeight w:val="77"/>
        </w:trPr>
        <w:tc>
          <w:tcPr>
            <w:tcW w:w="5524" w:type="dxa"/>
          </w:tcPr>
          <w:p w14:paraId="7E91D8DE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1 día laborable</w:t>
            </w:r>
          </w:p>
        </w:tc>
        <w:tc>
          <w:tcPr>
            <w:tcW w:w="2970" w:type="dxa"/>
          </w:tcPr>
          <w:p w14:paraId="3C39BEA6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bookmarkEnd w:id="1"/>
    </w:tbl>
    <w:p w14:paraId="3ED99349" w14:textId="77777777" w:rsidR="005C3F35" w:rsidRPr="0049634C" w:rsidRDefault="005C3F35" w:rsidP="005C3F35">
      <w:pPr>
        <w:ind w:right="851"/>
        <w:jc w:val="center"/>
        <w:rPr>
          <w:rFonts w:cs="Arial"/>
          <w:i/>
          <w:sz w:val="18"/>
          <w:szCs w:val="18"/>
          <w:lang w:val="es-ES"/>
        </w:rPr>
      </w:pPr>
    </w:p>
    <w:p w14:paraId="3BF42A9E" w14:textId="77777777" w:rsidR="005C3F35" w:rsidRPr="0049634C" w:rsidRDefault="005C3F35" w:rsidP="005C3F35">
      <w:pPr>
        <w:ind w:right="-1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 xml:space="preserve">Marcar con una X si ofrece alguna de las opciones. Si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rFonts w:cs="Arial"/>
          <w:i/>
          <w:sz w:val="16"/>
          <w:szCs w:val="16"/>
          <w:lang w:val="es-ES"/>
        </w:rPr>
        <w:t xml:space="preserve"> ninguna opción</w:t>
      </w:r>
      <w:r w:rsidRPr="0049634C">
        <w:rPr>
          <w:i/>
          <w:sz w:val="16"/>
          <w:szCs w:val="16"/>
          <w:lang w:val="es-ES"/>
        </w:rPr>
        <w:t xml:space="preserve"> o </w:t>
      </w:r>
      <w:r>
        <w:rPr>
          <w:i/>
          <w:sz w:val="16"/>
          <w:szCs w:val="16"/>
          <w:lang w:val="es-ES"/>
        </w:rPr>
        <w:t>marca</w:t>
      </w:r>
      <w:r w:rsidRPr="0049634C">
        <w:rPr>
          <w:i/>
          <w:sz w:val="16"/>
          <w:szCs w:val="16"/>
          <w:lang w:val="es-ES"/>
        </w:rPr>
        <w:t xml:space="preserve"> más de una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ninguna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p w14:paraId="02AE48D2" w14:textId="77777777" w:rsidR="005C3F35" w:rsidRDefault="005C3F35" w:rsidP="005C3F35">
      <w:pPr>
        <w:widowControl w:val="0"/>
        <w:rPr>
          <w:rFonts w:eastAsia="Calibri" w:cs="Arial"/>
          <w:b/>
          <w:bCs/>
          <w:sz w:val="22"/>
          <w:szCs w:val="22"/>
          <w:lang w:val="es-ES"/>
        </w:rPr>
      </w:pPr>
    </w:p>
    <w:p w14:paraId="2113B3BC" w14:textId="372E34D9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  <w:r w:rsidRPr="0049634C">
        <w:rPr>
          <w:rFonts w:eastAsia="Calibri" w:cs="Arial"/>
          <w:b/>
          <w:bCs/>
          <w:sz w:val="22"/>
          <w:szCs w:val="22"/>
          <w:lang w:val="es-ES"/>
        </w:rPr>
        <w:t>2.3</w:t>
      </w:r>
      <w:r w:rsidRPr="0049634C">
        <w:rPr>
          <w:rFonts w:eastAsia="Calibri" w:cs="Arial"/>
          <w:sz w:val="22"/>
          <w:szCs w:val="22"/>
          <w:lang w:val="es-ES"/>
        </w:rPr>
        <w:t xml:space="preserve">- Mejora de los </w:t>
      </w:r>
      <w:r>
        <w:rPr>
          <w:rFonts w:eastAsia="Calibri" w:cs="Arial"/>
          <w:sz w:val="22"/>
          <w:szCs w:val="22"/>
          <w:lang w:val="es-ES"/>
        </w:rPr>
        <w:t>ANS</w:t>
      </w:r>
      <w:r w:rsidRPr="0049634C">
        <w:rPr>
          <w:rFonts w:eastAsia="Calibri" w:cs="Arial"/>
          <w:sz w:val="22"/>
          <w:szCs w:val="22"/>
          <w:lang w:val="es-ES"/>
        </w:rPr>
        <w:t xml:space="preserve"> relativos a la gestión de incidencias de categoría Estándar (cl.7.3.1 PPT):</w:t>
      </w:r>
    </w:p>
    <w:p w14:paraId="0BE2FFF4" w14:textId="77777777" w:rsidR="005C3F35" w:rsidRPr="0049634C" w:rsidRDefault="005C3F35" w:rsidP="005C3F35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940"/>
      </w:tblGrid>
      <w:tr w:rsidR="005C3F35" w:rsidRPr="0049634C" w14:paraId="2741B199" w14:textId="77777777" w:rsidTr="005A5F80">
        <w:tc>
          <w:tcPr>
            <w:tcW w:w="5240" w:type="dxa"/>
          </w:tcPr>
          <w:p w14:paraId="1E81E027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Mejora </w:t>
            </w:r>
            <w:r>
              <w:rPr>
                <w:rFonts w:eastAsia="Calibri" w:cs="Arial"/>
                <w:sz w:val="22"/>
                <w:szCs w:val="22"/>
                <w:lang w:val="es-ES"/>
              </w:rPr>
              <w:t>ANS</w:t>
            </w: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 gestión de incidencias categoría Estándar (cl.7.3.1 PPT – máximo 7 días laborables)</w:t>
            </w:r>
          </w:p>
        </w:tc>
        <w:tc>
          <w:tcPr>
            <w:tcW w:w="2940" w:type="dxa"/>
          </w:tcPr>
          <w:p w14:paraId="7780E798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Marcar con una X si lo ofrece (solo una opción)</w:t>
            </w:r>
          </w:p>
        </w:tc>
      </w:tr>
      <w:tr w:rsidR="005C3F35" w:rsidRPr="0049634C" w14:paraId="6896A57A" w14:textId="77777777" w:rsidTr="005A5F80">
        <w:tc>
          <w:tcPr>
            <w:tcW w:w="5240" w:type="dxa"/>
          </w:tcPr>
          <w:p w14:paraId="1E470C55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6 días laborables</w:t>
            </w:r>
          </w:p>
        </w:tc>
        <w:tc>
          <w:tcPr>
            <w:tcW w:w="2940" w:type="dxa"/>
          </w:tcPr>
          <w:p w14:paraId="26B0D2E0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5A6CF32B" w14:textId="77777777" w:rsidTr="005A5F80">
        <w:tc>
          <w:tcPr>
            <w:tcW w:w="5240" w:type="dxa"/>
          </w:tcPr>
          <w:p w14:paraId="76572BCF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5 días laborables</w:t>
            </w:r>
          </w:p>
        </w:tc>
        <w:tc>
          <w:tcPr>
            <w:tcW w:w="2940" w:type="dxa"/>
          </w:tcPr>
          <w:p w14:paraId="09389306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5BA11A62" w14:textId="77777777" w:rsidTr="005A5F80">
        <w:tc>
          <w:tcPr>
            <w:tcW w:w="5240" w:type="dxa"/>
          </w:tcPr>
          <w:p w14:paraId="20B995FC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4 días laborables</w:t>
            </w:r>
          </w:p>
        </w:tc>
        <w:tc>
          <w:tcPr>
            <w:tcW w:w="2940" w:type="dxa"/>
          </w:tcPr>
          <w:p w14:paraId="0ABBA477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3DB17CDA" w14:textId="77777777" w:rsidTr="005A5F80">
        <w:tc>
          <w:tcPr>
            <w:tcW w:w="5240" w:type="dxa"/>
          </w:tcPr>
          <w:p w14:paraId="4E7E016F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3 días laborables</w:t>
            </w:r>
          </w:p>
        </w:tc>
        <w:tc>
          <w:tcPr>
            <w:tcW w:w="2940" w:type="dxa"/>
          </w:tcPr>
          <w:p w14:paraId="5309E560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4467A122" w14:textId="77777777" w:rsidTr="005A5F80">
        <w:tc>
          <w:tcPr>
            <w:tcW w:w="5240" w:type="dxa"/>
          </w:tcPr>
          <w:p w14:paraId="5D0F7D07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2 días laborables</w:t>
            </w:r>
          </w:p>
        </w:tc>
        <w:tc>
          <w:tcPr>
            <w:tcW w:w="2940" w:type="dxa"/>
          </w:tcPr>
          <w:p w14:paraId="363C5A79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4DBE0E51" w14:textId="77777777" w:rsidTr="005A5F80">
        <w:tc>
          <w:tcPr>
            <w:tcW w:w="5240" w:type="dxa"/>
          </w:tcPr>
          <w:p w14:paraId="569D72A3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Resolución en 1 día laborable</w:t>
            </w:r>
          </w:p>
        </w:tc>
        <w:tc>
          <w:tcPr>
            <w:tcW w:w="2940" w:type="dxa"/>
          </w:tcPr>
          <w:p w14:paraId="7143B685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</w:tbl>
    <w:p w14:paraId="0F3818F6" w14:textId="77777777" w:rsidR="005C3F35" w:rsidRPr="0049634C" w:rsidRDefault="005C3F35" w:rsidP="005C3F35">
      <w:pPr>
        <w:ind w:right="851"/>
        <w:jc w:val="center"/>
        <w:rPr>
          <w:rFonts w:cs="Arial"/>
          <w:i/>
          <w:sz w:val="18"/>
          <w:szCs w:val="18"/>
          <w:lang w:val="es-ES"/>
        </w:rPr>
      </w:pPr>
    </w:p>
    <w:p w14:paraId="76225F8B" w14:textId="77777777" w:rsidR="005C3F35" w:rsidRPr="0049634C" w:rsidRDefault="005C3F35" w:rsidP="005C3F35">
      <w:pPr>
        <w:ind w:right="-1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 xml:space="preserve">Marcar con una X si ofrece alguna de las opciones. Si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rFonts w:cs="Arial"/>
          <w:i/>
          <w:sz w:val="16"/>
          <w:szCs w:val="16"/>
          <w:lang w:val="es-ES"/>
        </w:rPr>
        <w:t xml:space="preserve"> ninguna opción</w:t>
      </w:r>
      <w:r w:rsidRPr="0049634C">
        <w:rPr>
          <w:i/>
          <w:sz w:val="16"/>
          <w:szCs w:val="16"/>
          <w:lang w:val="es-ES"/>
        </w:rPr>
        <w:t xml:space="preserve"> o </w:t>
      </w:r>
      <w:r>
        <w:rPr>
          <w:i/>
          <w:sz w:val="16"/>
          <w:szCs w:val="16"/>
          <w:lang w:val="es-ES"/>
        </w:rPr>
        <w:t>marca</w:t>
      </w:r>
      <w:r w:rsidRPr="0049634C">
        <w:rPr>
          <w:i/>
          <w:sz w:val="16"/>
          <w:szCs w:val="16"/>
          <w:lang w:val="es-ES"/>
        </w:rPr>
        <w:t xml:space="preserve"> más de una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ninguna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p w14:paraId="1FB850F5" w14:textId="77777777" w:rsidR="005C3F35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2D851B61" w14:textId="77777777" w:rsidR="005C3F35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2CC6F3B2" w14:textId="77777777" w:rsidR="005C3F35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5BE365AC" w14:textId="77777777" w:rsidR="005C3F35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198905F6" w14:textId="77777777" w:rsidR="005C3F35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4813AA4C" w14:textId="77777777" w:rsidR="005C3F35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2CD36159" w14:textId="77777777" w:rsidR="005C3F35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735FA447" w14:textId="77777777" w:rsidR="005C3F35" w:rsidRPr="0049634C" w:rsidRDefault="005C3F35" w:rsidP="005C3F35">
      <w:pPr>
        <w:ind w:right="851"/>
        <w:jc w:val="center"/>
        <w:rPr>
          <w:b/>
          <w:bCs/>
          <w:i/>
          <w:sz w:val="22"/>
          <w:szCs w:val="22"/>
          <w:lang w:val="es-ES"/>
        </w:rPr>
      </w:pPr>
    </w:p>
    <w:p w14:paraId="7D068B69" w14:textId="77777777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  <w:r w:rsidRPr="0049634C">
        <w:rPr>
          <w:rFonts w:eastAsia="Calibri" w:cs="Arial"/>
          <w:b/>
          <w:bCs/>
          <w:sz w:val="22"/>
          <w:szCs w:val="22"/>
          <w:lang w:val="es-ES"/>
        </w:rPr>
        <w:lastRenderedPageBreak/>
        <w:t>2.4</w:t>
      </w:r>
      <w:r w:rsidRPr="0049634C">
        <w:rPr>
          <w:rFonts w:eastAsia="Calibri" w:cs="Arial"/>
          <w:sz w:val="22"/>
          <w:szCs w:val="22"/>
          <w:lang w:val="es-ES"/>
        </w:rPr>
        <w:t xml:space="preserve">- Mejora de los </w:t>
      </w:r>
      <w:r>
        <w:rPr>
          <w:rFonts w:eastAsia="Calibri" w:cs="Arial"/>
          <w:sz w:val="22"/>
          <w:szCs w:val="22"/>
          <w:lang w:val="es-ES"/>
        </w:rPr>
        <w:t>ANS</w:t>
      </w:r>
      <w:r w:rsidRPr="0049634C">
        <w:rPr>
          <w:rFonts w:eastAsia="Calibri" w:cs="Arial"/>
          <w:sz w:val="22"/>
          <w:szCs w:val="22"/>
          <w:lang w:val="es-ES"/>
        </w:rPr>
        <w:t xml:space="preserve"> relativos a la disponibilidad del servicio PRO, PRE y DVOL sin alta disponibilidad (cl.7.4.1 y 7.4.3 del</w:t>
      </w:r>
      <w:r>
        <w:rPr>
          <w:rFonts w:eastAsia="Calibri" w:cs="Arial"/>
          <w:sz w:val="22"/>
          <w:szCs w:val="22"/>
          <w:lang w:val="es-ES"/>
        </w:rPr>
        <w:t xml:space="preserve"> </w:t>
      </w:r>
      <w:r w:rsidRPr="0049634C">
        <w:rPr>
          <w:rFonts w:eastAsia="Calibri" w:cs="Arial"/>
          <w:sz w:val="22"/>
          <w:szCs w:val="22"/>
          <w:lang w:val="es-ES"/>
        </w:rPr>
        <w:t>PPT)</w:t>
      </w:r>
    </w:p>
    <w:p w14:paraId="7F1F3520" w14:textId="77777777" w:rsidR="005C3F35" w:rsidRPr="0049634C" w:rsidRDefault="005C3F35" w:rsidP="005C3F35">
      <w:pPr>
        <w:widowControl w:val="0"/>
        <w:rPr>
          <w:color w:val="FF0000"/>
          <w:sz w:val="22"/>
          <w:szCs w:val="22"/>
          <w:lang w:val="es-ES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110"/>
      </w:tblGrid>
      <w:tr w:rsidR="005C3F35" w:rsidRPr="0049634C" w14:paraId="31780792" w14:textId="77777777" w:rsidTr="005A5F80">
        <w:tc>
          <w:tcPr>
            <w:tcW w:w="4395" w:type="dxa"/>
          </w:tcPr>
          <w:p w14:paraId="6B4601BC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Mejora </w:t>
            </w:r>
            <w:r>
              <w:rPr>
                <w:rFonts w:eastAsia="Calibri" w:cs="Arial"/>
                <w:sz w:val="22"/>
                <w:szCs w:val="22"/>
                <w:lang w:val="es-ES"/>
              </w:rPr>
              <w:t>ANS</w:t>
            </w: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 disponibilidad del servicio PRO, PRE sin alta disponibilidad (cl.7.4 PPT – mínimo disponibilidad del 99,50%)</w:t>
            </w:r>
          </w:p>
        </w:tc>
        <w:tc>
          <w:tcPr>
            <w:tcW w:w="4110" w:type="dxa"/>
          </w:tcPr>
          <w:p w14:paraId="77BD85E6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Marcar con una X si lo ofrece </w:t>
            </w:r>
          </w:p>
          <w:p w14:paraId="3CC6CB74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(solo una opción)</w:t>
            </w:r>
          </w:p>
        </w:tc>
      </w:tr>
      <w:tr w:rsidR="005C3F35" w:rsidRPr="0049634C" w14:paraId="548EDC91" w14:textId="77777777" w:rsidTr="005A5F80">
        <w:tc>
          <w:tcPr>
            <w:tcW w:w="4395" w:type="dxa"/>
          </w:tcPr>
          <w:p w14:paraId="64C72B20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99,60%</w:t>
            </w:r>
          </w:p>
        </w:tc>
        <w:tc>
          <w:tcPr>
            <w:tcW w:w="4110" w:type="dxa"/>
          </w:tcPr>
          <w:p w14:paraId="47CE6894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2A7B94B5" w14:textId="77777777" w:rsidTr="005A5F80">
        <w:tc>
          <w:tcPr>
            <w:tcW w:w="4395" w:type="dxa"/>
          </w:tcPr>
          <w:p w14:paraId="07B0889C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99,70%</w:t>
            </w:r>
          </w:p>
        </w:tc>
        <w:tc>
          <w:tcPr>
            <w:tcW w:w="4110" w:type="dxa"/>
          </w:tcPr>
          <w:p w14:paraId="1A758BA9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0300191B" w14:textId="77777777" w:rsidTr="005A5F80">
        <w:tc>
          <w:tcPr>
            <w:tcW w:w="4395" w:type="dxa"/>
          </w:tcPr>
          <w:p w14:paraId="6204B413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99,80%</w:t>
            </w:r>
          </w:p>
        </w:tc>
        <w:tc>
          <w:tcPr>
            <w:tcW w:w="4110" w:type="dxa"/>
          </w:tcPr>
          <w:p w14:paraId="697D3250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2190009C" w14:textId="77777777" w:rsidTr="005A5F80">
        <w:tc>
          <w:tcPr>
            <w:tcW w:w="4395" w:type="dxa"/>
          </w:tcPr>
          <w:p w14:paraId="35CFE5D2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99,90%</w:t>
            </w:r>
          </w:p>
        </w:tc>
        <w:tc>
          <w:tcPr>
            <w:tcW w:w="4110" w:type="dxa"/>
          </w:tcPr>
          <w:p w14:paraId="03B067EF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</w:tbl>
    <w:p w14:paraId="2C7430C6" w14:textId="77777777" w:rsidR="005C3F35" w:rsidRPr="0049634C" w:rsidRDefault="005C3F35" w:rsidP="005C3F35">
      <w:pPr>
        <w:ind w:right="851"/>
        <w:jc w:val="center"/>
        <w:rPr>
          <w:rFonts w:cs="Arial"/>
          <w:i/>
          <w:sz w:val="16"/>
          <w:szCs w:val="16"/>
          <w:lang w:val="es-ES"/>
        </w:rPr>
      </w:pPr>
    </w:p>
    <w:p w14:paraId="007FD614" w14:textId="77777777" w:rsidR="005C3F35" w:rsidRPr="0049634C" w:rsidRDefault="005C3F35" w:rsidP="005C3F35">
      <w:pPr>
        <w:ind w:right="-1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 xml:space="preserve">Marcar con una X si ofrece alguna de las opciones. Si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rFonts w:cs="Arial"/>
          <w:i/>
          <w:sz w:val="16"/>
          <w:szCs w:val="16"/>
          <w:lang w:val="es-ES"/>
        </w:rPr>
        <w:t xml:space="preserve"> ninguna opción</w:t>
      </w:r>
      <w:r w:rsidRPr="0049634C">
        <w:rPr>
          <w:i/>
          <w:sz w:val="16"/>
          <w:szCs w:val="16"/>
          <w:lang w:val="es-ES"/>
        </w:rPr>
        <w:t xml:space="preserve"> o </w:t>
      </w:r>
      <w:r>
        <w:rPr>
          <w:i/>
          <w:sz w:val="16"/>
          <w:szCs w:val="16"/>
          <w:lang w:val="es-ES"/>
        </w:rPr>
        <w:t>marca</w:t>
      </w:r>
      <w:r w:rsidRPr="0049634C">
        <w:rPr>
          <w:i/>
          <w:sz w:val="16"/>
          <w:szCs w:val="16"/>
          <w:lang w:val="es-ES"/>
        </w:rPr>
        <w:t xml:space="preserve"> más de una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ninguna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p w14:paraId="43446EF1" w14:textId="77777777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</w:p>
    <w:p w14:paraId="3360FDCD" w14:textId="77777777" w:rsidR="005C3F35" w:rsidRPr="0049634C" w:rsidRDefault="005C3F35" w:rsidP="005C3F35">
      <w:pPr>
        <w:widowControl w:val="0"/>
        <w:rPr>
          <w:color w:val="FF0000"/>
          <w:sz w:val="22"/>
          <w:szCs w:val="22"/>
          <w:lang w:val="es-ES"/>
        </w:rPr>
      </w:pPr>
      <w:r w:rsidRPr="0049634C">
        <w:rPr>
          <w:b/>
          <w:bCs/>
          <w:sz w:val="22"/>
          <w:szCs w:val="22"/>
          <w:lang w:val="es-ES"/>
        </w:rPr>
        <w:t>2.5</w:t>
      </w:r>
      <w:r w:rsidRPr="0049634C">
        <w:rPr>
          <w:sz w:val="22"/>
          <w:szCs w:val="22"/>
          <w:lang w:val="es-ES"/>
        </w:rPr>
        <w:t xml:space="preserve">- </w:t>
      </w:r>
      <w:r w:rsidRPr="0049634C">
        <w:rPr>
          <w:rFonts w:eastAsia="Calibri" w:cs="Arial"/>
          <w:sz w:val="22"/>
          <w:szCs w:val="22"/>
          <w:lang w:val="es-ES"/>
        </w:rPr>
        <w:t xml:space="preserve">Mejora de los </w:t>
      </w:r>
      <w:r>
        <w:rPr>
          <w:rFonts w:eastAsia="Calibri" w:cs="Arial"/>
          <w:sz w:val="22"/>
          <w:szCs w:val="22"/>
          <w:lang w:val="es-ES"/>
        </w:rPr>
        <w:t>ANS</w:t>
      </w:r>
      <w:r w:rsidRPr="0049634C">
        <w:rPr>
          <w:rFonts w:eastAsia="Calibri" w:cs="Arial"/>
          <w:sz w:val="22"/>
          <w:szCs w:val="22"/>
          <w:lang w:val="es-ES"/>
        </w:rPr>
        <w:t xml:space="preserve"> relativos a la disponibilidad del servicio PRO, PRE y DVOL con alta disponibilidad (cl.7.4.2 y 7.4.3 del PPT):</w:t>
      </w:r>
    </w:p>
    <w:p w14:paraId="2AF57625" w14:textId="77777777" w:rsidR="005C3F35" w:rsidRPr="0049634C" w:rsidRDefault="005C3F35" w:rsidP="005C3F35">
      <w:pPr>
        <w:widowControl w:val="0"/>
        <w:rPr>
          <w:sz w:val="22"/>
          <w:szCs w:val="22"/>
          <w:lang w:val="es-ES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969"/>
      </w:tblGrid>
      <w:tr w:rsidR="005C3F35" w:rsidRPr="0049634C" w14:paraId="74AD862B" w14:textId="77777777" w:rsidTr="005A5F80">
        <w:tc>
          <w:tcPr>
            <w:tcW w:w="4536" w:type="dxa"/>
          </w:tcPr>
          <w:p w14:paraId="25C226A9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Mejora </w:t>
            </w:r>
            <w:r>
              <w:rPr>
                <w:rFonts w:eastAsia="Calibri" w:cs="Arial"/>
                <w:sz w:val="22"/>
                <w:szCs w:val="22"/>
                <w:lang w:val="es-ES"/>
              </w:rPr>
              <w:t>ANS</w:t>
            </w: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 disponibilidad del servicio PRO, PRE con alta disponibilidad (cl. 7.4 del PPT – mínimo disponibilidad de 99,95%)</w:t>
            </w:r>
          </w:p>
        </w:tc>
        <w:tc>
          <w:tcPr>
            <w:tcW w:w="3969" w:type="dxa"/>
          </w:tcPr>
          <w:p w14:paraId="2451E43C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Marcar con una X si lo ofrece (solo una opción)</w:t>
            </w:r>
          </w:p>
        </w:tc>
      </w:tr>
      <w:tr w:rsidR="005C3F35" w:rsidRPr="0049634C" w14:paraId="75FB0824" w14:textId="77777777" w:rsidTr="005A5F80">
        <w:tc>
          <w:tcPr>
            <w:tcW w:w="4536" w:type="dxa"/>
          </w:tcPr>
          <w:p w14:paraId="40011E8D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99,96%</w:t>
            </w:r>
          </w:p>
        </w:tc>
        <w:tc>
          <w:tcPr>
            <w:tcW w:w="3969" w:type="dxa"/>
          </w:tcPr>
          <w:p w14:paraId="05FDD5AD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64A97C8B" w14:textId="77777777" w:rsidTr="005A5F80">
        <w:tc>
          <w:tcPr>
            <w:tcW w:w="4536" w:type="dxa"/>
          </w:tcPr>
          <w:p w14:paraId="3A74330E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99,97%</w:t>
            </w:r>
          </w:p>
        </w:tc>
        <w:tc>
          <w:tcPr>
            <w:tcW w:w="3969" w:type="dxa"/>
          </w:tcPr>
          <w:p w14:paraId="16D7822B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3D89BEC7" w14:textId="77777777" w:rsidTr="005A5F80">
        <w:tc>
          <w:tcPr>
            <w:tcW w:w="4536" w:type="dxa"/>
          </w:tcPr>
          <w:p w14:paraId="551BC0EE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99,98%</w:t>
            </w:r>
          </w:p>
        </w:tc>
        <w:tc>
          <w:tcPr>
            <w:tcW w:w="3969" w:type="dxa"/>
          </w:tcPr>
          <w:p w14:paraId="24C53B89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C3F35" w:rsidRPr="0049634C" w14:paraId="64799E63" w14:textId="77777777" w:rsidTr="005A5F80">
        <w:tc>
          <w:tcPr>
            <w:tcW w:w="4536" w:type="dxa"/>
          </w:tcPr>
          <w:p w14:paraId="6868A11F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Disponibilidad del 99,99%</w:t>
            </w:r>
          </w:p>
        </w:tc>
        <w:tc>
          <w:tcPr>
            <w:tcW w:w="3969" w:type="dxa"/>
          </w:tcPr>
          <w:p w14:paraId="10FA1162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</w:tbl>
    <w:p w14:paraId="28BE283D" w14:textId="77777777" w:rsidR="005C3F35" w:rsidRPr="0049634C" w:rsidRDefault="005C3F35" w:rsidP="005C3F35">
      <w:pPr>
        <w:ind w:right="-1"/>
        <w:rPr>
          <w:rFonts w:cs="Arial"/>
          <w:i/>
          <w:sz w:val="16"/>
          <w:szCs w:val="16"/>
          <w:lang w:val="es-ES"/>
        </w:rPr>
      </w:pPr>
    </w:p>
    <w:p w14:paraId="221A71B2" w14:textId="77777777" w:rsidR="005C3F35" w:rsidRPr="0049634C" w:rsidRDefault="005C3F35" w:rsidP="005C3F35">
      <w:pPr>
        <w:ind w:right="-1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 xml:space="preserve">Marcar con una X si ofrece alguna de las opciones. Si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rFonts w:cs="Arial"/>
          <w:i/>
          <w:sz w:val="16"/>
          <w:szCs w:val="16"/>
          <w:lang w:val="es-ES"/>
        </w:rPr>
        <w:t xml:space="preserve"> ninguna opción</w:t>
      </w:r>
      <w:r w:rsidRPr="0049634C">
        <w:rPr>
          <w:i/>
          <w:sz w:val="16"/>
          <w:szCs w:val="16"/>
          <w:lang w:val="es-ES"/>
        </w:rPr>
        <w:t xml:space="preserve"> o </w:t>
      </w:r>
      <w:r>
        <w:rPr>
          <w:i/>
          <w:sz w:val="16"/>
          <w:szCs w:val="16"/>
          <w:lang w:val="es-ES"/>
        </w:rPr>
        <w:t>marca</w:t>
      </w:r>
      <w:r w:rsidRPr="0049634C">
        <w:rPr>
          <w:i/>
          <w:sz w:val="16"/>
          <w:szCs w:val="16"/>
          <w:lang w:val="es-ES"/>
        </w:rPr>
        <w:t xml:space="preserve"> más de una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ninguna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p w14:paraId="6B8882B8" w14:textId="77777777" w:rsidR="005C3F35" w:rsidRDefault="005C3F35" w:rsidP="005C3F35">
      <w:pPr>
        <w:autoSpaceDE w:val="0"/>
        <w:autoSpaceDN w:val="0"/>
        <w:adjustRightInd w:val="0"/>
        <w:rPr>
          <w:rFonts w:cs="Arial"/>
          <w:sz w:val="18"/>
          <w:szCs w:val="18"/>
          <w:lang w:val="es-ES"/>
        </w:rPr>
      </w:pPr>
    </w:p>
    <w:p w14:paraId="5531BEAF" w14:textId="77777777" w:rsidR="005C3F35" w:rsidRPr="0049634C" w:rsidRDefault="005C3F35" w:rsidP="005C3F35">
      <w:pPr>
        <w:widowControl w:val="0"/>
        <w:rPr>
          <w:rFonts w:cs="Arial"/>
          <w:b/>
          <w:bCs/>
          <w:sz w:val="22"/>
          <w:szCs w:val="22"/>
          <w:lang w:val="es-ES"/>
        </w:rPr>
      </w:pPr>
      <w:r w:rsidRPr="0049634C">
        <w:rPr>
          <w:rFonts w:cs="Arial"/>
          <w:b/>
          <w:bCs/>
          <w:sz w:val="22"/>
          <w:szCs w:val="22"/>
          <w:u w:val="single"/>
          <w:lang w:val="es-ES"/>
        </w:rPr>
        <w:t>Criterio 3</w:t>
      </w:r>
      <w:r w:rsidRPr="0049634C">
        <w:rPr>
          <w:rFonts w:cs="Arial"/>
          <w:b/>
          <w:bCs/>
          <w:sz w:val="22"/>
          <w:szCs w:val="22"/>
          <w:lang w:val="es-ES"/>
        </w:rPr>
        <w:t xml:space="preserve">: Mejora de las actualizaciones de software </w:t>
      </w:r>
    </w:p>
    <w:p w14:paraId="706D1C2F" w14:textId="77777777" w:rsidR="005C3F35" w:rsidRPr="0049634C" w:rsidRDefault="005C3F35" w:rsidP="005C3F3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29"/>
      </w:tblGrid>
      <w:tr w:rsidR="005C3F35" w:rsidRPr="0049634C" w14:paraId="04653EC9" w14:textId="77777777" w:rsidTr="005A5F80">
        <w:tc>
          <w:tcPr>
            <w:tcW w:w="5670" w:type="dxa"/>
          </w:tcPr>
          <w:p w14:paraId="24DF2466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  <w:tc>
          <w:tcPr>
            <w:tcW w:w="2829" w:type="dxa"/>
          </w:tcPr>
          <w:p w14:paraId="1F841122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Marcar con una X </w:t>
            </w:r>
          </w:p>
          <w:p w14:paraId="2892020C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proofErr w:type="spellStart"/>
            <w:r w:rsidRPr="0049634C">
              <w:rPr>
                <w:rFonts w:eastAsia="Calibri" w:cs="Arial"/>
                <w:sz w:val="22"/>
                <w:szCs w:val="22"/>
                <w:lang w:val="es-ES"/>
              </w:rPr>
              <w:t>si</w:t>
            </w:r>
            <w:proofErr w:type="spellEnd"/>
            <w:r w:rsidRPr="0049634C">
              <w:rPr>
                <w:rFonts w:eastAsia="Calibri" w:cs="Arial"/>
                <w:sz w:val="22"/>
                <w:szCs w:val="22"/>
                <w:lang w:val="es-ES"/>
              </w:rPr>
              <w:t xml:space="preserve"> lo ofrece</w:t>
            </w:r>
          </w:p>
        </w:tc>
      </w:tr>
      <w:tr w:rsidR="005C3F35" w:rsidRPr="0049634C" w14:paraId="5C7526C3" w14:textId="77777777" w:rsidTr="005A5F80">
        <w:tc>
          <w:tcPr>
            <w:tcW w:w="5670" w:type="dxa"/>
          </w:tcPr>
          <w:p w14:paraId="3B264FE1" w14:textId="77777777" w:rsidR="005C3F35" w:rsidRPr="0049634C" w:rsidRDefault="005C3F35" w:rsidP="005A5F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ES"/>
              </w:rPr>
            </w:pPr>
            <w:r w:rsidRPr="0049634C">
              <w:rPr>
                <w:rFonts w:cs="Arial"/>
                <w:sz w:val="22"/>
                <w:szCs w:val="22"/>
                <w:lang w:val="es-ES"/>
              </w:rPr>
              <w:t xml:space="preserve">Se compromete a </w:t>
            </w:r>
            <w:r w:rsidRPr="0049634C">
              <w:rPr>
                <w:color w:val="000000"/>
                <w:sz w:val="22"/>
                <w:szCs w:val="22"/>
                <w:lang w:val="es-ES"/>
              </w:rPr>
              <w:t>la actualización a las versiones mayores de los componentes de software de la plataforma, cuando estas versiones estén disponibles para instalar.</w:t>
            </w:r>
          </w:p>
          <w:p w14:paraId="47D340AE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  <w:tc>
          <w:tcPr>
            <w:tcW w:w="2829" w:type="dxa"/>
          </w:tcPr>
          <w:p w14:paraId="0E653A2A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</w:tbl>
    <w:p w14:paraId="155CE7F3" w14:textId="77777777" w:rsidR="005C3F35" w:rsidRPr="0049634C" w:rsidRDefault="005C3F35" w:rsidP="005C3F35">
      <w:pPr>
        <w:ind w:right="851"/>
        <w:jc w:val="center"/>
        <w:rPr>
          <w:rFonts w:cs="Arial"/>
          <w:i/>
          <w:sz w:val="18"/>
          <w:szCs w:val="18"/>
          <w:lang w:val="es-ES"/>
        </w:rPr>
      </w:pPr>
    </w:p>
    <w:p w14:paraId="283B1857" w14:textId="77777777" w:rsidR="005C3F35" w:rsidRPr="0049634C" w:rsidRDefault="005C3F35" w:rsidP="005C3F35">
      <w:pPr>
        <w:ind w:left="-142" w:right="-1"/>
        <w:jc w:val="center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 xml:space="preserve">Marcar con una X si lo </w:t>
      </w:r>
      <w:r>
        <w:rPr>
          <w:rFonts w:cs="Arial"/>
          <w:i/>
          <w:sz w:val="16"/>
          <w:szCs w:val="16"/>
          <w:lang w:val="es-ES"/>
        </w:rPr>
        <w:t>ofrece</w:t>
      </w:r>
      <w:r w:rsidRPr="0049634C">
        <w:rPr>
          <w:rFonts w:cs="Arial"/>
          <w:i/>
          <w:sz w:val="16"/>
          <w:szCs w:val="16"/>
          <w:lang w:val="es-ES"/>
        </w:rPr>
        <w:t xml:space="preserve">. Si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i/>
          <w:sz w:val="16"/>
          <w:szCs w:val="16"/>
          <w:lang w:val="es-ES"/>
        </w:rPr>
        <w:t xml:space="preserve"> la casilla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la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p w14:paraId="7E218AE2" w14:textId="77777777" w:rsidR="005C3F35" w:rsidRPr="0049634C" w:rsidRDefault="005C3F35" w:rsidP="005C3F35">
      <w:pPr>
        <w:rPr>
          <w:rFonts w:cs="Arial"/>
          <w:sz w:val="22"/>
          <w:szCs w:val="22"/>
          <w:lang w:val="es-ES"/>
        </w:rPr>
      </w:pPr>
    </w:p>
    <w:p w14:paraId="67D9F2AA" w14:textId="77777777" w:rsidR="005C3F35" w:rsidRPr="0049634C" w:rsidRDefault="005C3F35" w:rsidP="005C3F35">
      <w:pPr>
        <w:widowControl w:val="0"/>
        <w:rPr>
          <w:rFonts w:eastAsia="Calibri" w:cs="Arial"/>
          <w:b/>
          <w:bCs/>
          <w:sz w:val="22"/>
          <w:szCs w:val="22"/>
          <w:lang w:val="es-ES"/>
        </w:rPr>
      </w:pPr>
      <w:r w:rsidRPr="0049634C">
        <w:rPr>
          <w:rFonts w:eastAsia="Calibri" w:cs="Arial"/>
          <w:b/>
          <w:bCs/>
          <w:sz w:val="22"/>
          <w:szCs w:val="22"/>
          <w:u w:val="single"/>
          <w:lang w:val="es-ES"/>
        </w:rPr>
        <w:t>Criterio 4</w:t>
      </w:r>
      <w:r w:rsidRPr="0049634C">
        <w:rPr>
          <w:rFonts w:eastAsia="Calibri" w:cs="Arial"/>
          <w:b/>
          <w:bCs/>
          <w:sz w:val="22"/>
          <w:szCs w:val="22"/>
          <w:lang w:val="es-ES"/>
        </w:rPr>
        <w:t xml:space="preserve">: </w:t>
      </w:r>
      <w:r w:rsidRPr="0049634C">
        <w:rPr>
          <w:rFonts w:eastAsia="Calibri" w:cs="Arial"/>
          <w:sz w:val="22"/>
          <w:szCs w:val="22"/>
          <w:lang w:val="es-ES"/>
        </w:rPr>
        <w:t>Mejora de la calidad en la prestación de servicios</w:t>
      </w:r>
    </w:p>
    <w:p w14:paraId="2F3F599F" w14:textId="77777777" w:rsidR="005C3F35" w:rsidRPr="0049634C" w:rsidRDefault="005C3F35" w:rsidP="005C3F35">
      <w:pPr>
        <w:widowControl w:val="0"/>
        <w:rPr>
          <w:rFonts w:eastAsia="Calibri" w:cs="Arial"/>
          <w:b/>
          <w:bCs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396"/>
      </w:tblGrid>
      <w:tr w:rsidR="005C3F35" w:rsidRPr="0049634C" w14:paraId="6D21236C" w14:textId="77777777" w:rsidTr="005A5F80">
        <w:tc>
          <w:tcPr>
            <w:tcW w:w="5098" w:type="dxa"/>
          </w:tcPr>
          <w:p w14:paraId="2C5DF7E3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  <w:tc>
          <w:tcPr>
            <w:tcW w:w="3396" w:type="dxa"/>
          </w:tcPr>
          <w:p w14:paraId="2BFB921D" w14:textId="77777777" w:rsidR="005C3F35" w:rsidRPr="0049634C" w:rsidRDefault="005C3F35" w:rsidP="005A5F80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Marcar con una X si las ofrece (puede marcar las dos casillas)</w:t>
            </w:r>
          </w:p>
        </w:tc>
      </w:tr>
      <w:tr w:rsidR="005C3F35" w:rsidRPr="0049634C" w14:paraId="67DCF5D3" w14:textId="77777777" w:rsidTr="005A5F80">
        <w:tc>
          <w:tcPr>
            <w:tcW w:w="5098" w:type="dxa"/>
            <w:vAlign w:val="center"/>
          </w:tcPr>
          <w:p w14:paraId="2B58CB9D" w14:textId="77777777" w:rsidR="005C3F35" w:rsidRPr="0049634C" w:rsidRDefault="005C3F35" w:rsidP="005A5F80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Certificación ISO 20000-1 Sistema de gestión de servicios dentro del contexto de las Tecnologías de la Información y la Comunicación (TIC) o equivalente</w:t>
            </w:r>
          </w:p>
        </w:tc>
        <w:tc>
          <w:tcPr>
            <w:tcW w:w="3396" w:type="dxa"/>
          </w:tcPr>
          <w:p w14:paraId="088816BD" w14:textId="77777777" w:rsidR="005C3F35" w:rsidRPr="0049634C" w:rsidRDefault="005C3F35" w:rsidP="005A5F80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5C3F35" w:rsidRPr="0049634C" w14:paraId="1FA2D18F" w14:textId="77777777" w:rsidTr="005A5F80">
        <w:tc>
          <w:tcPr>
            <w:tcW w:w="5098" w:type="dxa"/>
            <w:vAlign w:val="center"/>
          </w:tcPr>
          <w:p w14:paraId="22CF7D17" w14:textId="77777777" w:rsidR="005C3F35" w:rsidRPr="0049634C" w:rsidRDefault="005C3F35" w:rsidP="005A5F80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Certificación ISO-27001 Tecnologías de la información. Técnicas de seguridad. Sistemas de Gestión de la Seguridad de la Información (SGSI) o equivalente</w:t>
            </w:r>
          </w:p>
        </w:tc>
        <w:tc>
          <w:tcPr>
            <w:tcW w:w="3396" w:type="dxa"/>
          </w:tcPr>
          <w:p w14:paraId="0CFEA23E" w14:textId="77777777" w:rsidR="005C3F35" w:rsidRPr="0049634C" w:rsidRDefault="005C3F35" w:rsidP="005A5F80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44E14CB" w14:textId="77777777" w:rsidR="005C3F35" w:rsidRPr="0049634C" w:rsidRDefault="005C3F35" w:rsidP="005C3F35">
      <w:pPr>
        <w:ind w:right="851"/>
        <w:rPr>
          <w:rFonts w:cs="Arial"/>
          <w:i/>
          <w:sz w:val="18"/>
          <w:szCs w:val="18"/>
          <w:lang w:val="es-ES"/>
        </w:rPr>
      </w:pPr>
    </w:p>
    <w:p w14:paraId="02809248" w14:textId="77777777" w:rsidR="005C3F35" w:rsidRPr="0049634C" w:rsidRDefault="005C3F35" w:rsidP="005C3F35">
      <w:pPr>
        <w:ind w:right="-1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 xml:space="preserve">Marcar con una X una o las dos casillas. Si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rFonts w:cs="Arial"/>
          <w:i/>
          <w:sz w:val="16"/>
          <w:szCs w:val="16"/>
          <w:lang w:val="es-ES"/>
        </w:rPr>
        <w:t xml:space="preserve"> ninguna casilla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ninguna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p w14:paraId="1978822A" w14:textId="77777777" w:rsidR="005C3F35" w:rsidRDefault="005C3F35" w:rsidP="005C3F35">
      <w:pPr>
        <w:widowControl w:val="0"/>
        <w:rPr>
          <w:rFonts w:eastAsia="Calibri" w:cs="Arial"/>
          <w:b/>
          <w:bCs/>
          <w:sz w:val="22"/>
          <w:szCs w:val="22"/>
          <w:u w:val="single"/>
          <w:lang w:val="es-ES"/>
        </w:rPr>
      </w:pPr>
    </w:p>
    <w:p w14:paraId="17BABD90" w14:textId="77777777" w:rsidR="005C3F35" w:rsidRDefault="005C3F35" w:rsidP="005C3F35">
      <w:pPr>
        <w:widowControl w:val="0"/>
        <w:rPr>
          <w:rFonts w:eastAsia="Calibri" w:cs="Arial"/>
          <w:b/>
          <w:bCs/>
          <w:sz w:val="22"/>
          <w:szCs w:val="22"/>
          <w:u w:val="single"/>
          <w:lang w:val="es-ES"/>
        </w:rPr>
      </w:pPr>
    </w:p>
    <w:p w14:paraId="0FF9DF6D" w14:textId="77777777" w:rsidR="005C3F35" w:rsidRPr="0049634C" w:rsidRDefault="005C3F35" w:rsidP="005C3F35">
      <w:pPr>
        <w:widowControl w:val="0"/>
        <w:rPr>
          <w:rFonts w:eastAsia="Calibri" w:cs="Arial"/>
          <w:b/>
          <w:bCs/>
          <w:sz w:val="22"/>
          <w:szCs w:val="22"/>
          <w:u w:val="single"/>
          <w:lang w:val="es-ES"/>
        </w:rPr>
      </w:pPr>
    </w:p>
    <w:p w14:paraId="3F264CF8" w14:textId="77777777" w:rsidR="005C3F35" w:rsidRPr="0049634C" w:rsidRDefault="005C3F35" w:rsidP="005C3F35">
      <w:pPr>
        <w:widowControl w:val="0"/>
        <w:rPr>
          <w:rFonts w:eastAsia="Calibri" w:cs="Arial"/>
          <w:b/>
          <w:bCs/>
          <w:sz w:val="22"/>
          <w:szCs w:val="22"/>
          <w:lang w:val="es-ES"/>
        </w:rPr>
      </w:pPr>
      <w:r w:rsidRPr="0049634C">
        <w:rPr>
          <w:rFonts w:eastAsia="Calibri" w:cs="Arial"/>
          <w:b/>
          <w:bCs/>
          <w:sz w:val="22"/>
          <w:szCs w:val="22"/>
          <w:u w:val="single"/>
          <w:lang w:val="es-ES"/>
        </w:rPr>
        <w:t>Criterio 5:</w:t>
      </w:r>
      <w:r w:rsidRPr="0049634C">
        <w:rPr>
          <w:rFonts w:eastAsia="Calibri" w:cs="Arial"/>
          <w:b/>
          <w:bCs/>
          <w:sz w:val="22"/>
          <w:szCs w:val="22"/>
          <w:lang w:val="es-ES"/>
        </w:rPr>
        <w:t xml:space="preserve"> Disponer de la Certificación del Esquema Nacional de Seguridad nivel ALTO</w:t>
      </w:r>
    </w:p>
    <w:p w14:paraId="3B638A0E" w14:textId="77777777" w:rsidR="005C3F35" w:rsidRPr="0049634C" w:rsidRDefault="005C3F35" w:rsidP="005C3F35">
      <w:pPr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007"/>
      </w:tblGrid>
      <w:tr w:rsidR="005C3F35" w:rsidRPr="0049634C" w14:paraId="17039823" w14:textId="77777777" w:rsidTr="005A5F80">
        <w:tc>
          <w:tcPr>
            <w:tcW w:w="6237" w:type="dxa"/>
          </w:tcPr>
          <w:p w14:paraId="74B40B42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  <w:tc>
          <w:tcPr>
            <w:tcW w:w="2007" w:type="dxa"/>
          </w:tcPr>
          <w:p w14:paraId="3A20CA74" w14:textId="77777777" w:rsidR="005C3F35" w:rsidRPr="0049634C" w:rsidRDefault="005C3F35" w:rsidP="005A5F80">
            <w:pPr>
              <w:widowControl w:val="0"/>
              <w:jc w:val="center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Marcar con una X si lo ofrece</w:t>
            </w:r>
          </w:p>
        </w:tc>
      </w:tr>
      <w:tr w:rsidR="005C3F35" w:rsidRPr="0049634C" w14:paraId="154BF9C4" w14:textId="77777777" w:rsidTr="005A5F80">
        <w:tc>
          <w:tcPr>
            <w:tcW w:w="6237" w:type="dxa"/>
          </w:tcPr>
          <w:p w14:paraId="7FF041F0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  <w:r w:rsidRPr="0049634C">
              <w:rPr>
                <w:rFonts w:eastAsia="Calibri" w:cs="Arial"/>
                <w:sz w:val="22"/>
                <w:szCs w:val="22"/>
                <w:lang w:val="es-ES"/>
              </w:rPr>
              <w:t>Dispone de la Certificación del Esquema Nacional de Seguridad nivel ALTO</w:t>
            </w:r>
          </w:p>
        </w:tc>
        <w:tc>
          <w:tcPr>
            <w:tcW w:w="2007" w:type="dxa"/>
          </w:tcPr>
          <w:p w14:paraId="3F1EA27A" w14:textId="77777777" w:rsidR="005C3F35" w:rsidRPr="0049634C" w:rsidRDefault="005C3F35" w:rsidP="005A5F80">
            <w:pPr>
              <w:widowControl w:val="0"/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</w:tbl>
    <w:p w14:paraId="1EB986B5" w14:textId="77777777" w:rsidR="005C3F35" w:rsidRPr="0049634C" w:rsidRDefault="005C3F35" w:rsidP="005C3F35">
      <w:pPr>
        <w:ind w:left="-142" w:right="-1"/>
        <w:jc w:val="center"/>
        <w:rPr>
          <w:rFonts w:cs="Arial"/>
          <w:i/>
          <w:sz w:val="16"/>
          <w:szCs w:val="16"/>
          <w:lang w:val="es-ES"/>
        </w:rPr>
      </w:pPr>
    </w:p>
    <w:p w14:paraId="4E719190" w14:textId="77777777" w:rsidR="005C3F35" w:rsidRPr="0049634C" w:rsidRDefault="005C3F35" w:rsidP="005C3F35">
      <w:pPr>
        <w:ind w:left="-142" w:right="-1"/>
        <w:jc w:val="center"/>
        <w:rPr>
          <w:i/>
          <w:sz w:val="16"/>
          <w:szCs w:val="16"/>
          <w:lang w:val="es-ES"/>
        </w:rPr>
      </w:pPr>
      <w:r w:rsidRPr="0049634C">
        <w:rPr>
          <w:rFonts w:cs="Arial"/>
          <w:i/>
          <w:sz w:val="16"/>
          <w:szCs w:val="16"/>
          <w:lang w:val="es-ES"/>
        </w:rPr>
        <w:t xml:space="preserve">Marcar con una X si lo </w:t>
      </w:r>
      <w:r>
        <w:rPr>
          <w:rFonts w:cs="Arial"/>
          <w:i/>
          <w:sz w:val="16"/>
          <w:szCs w:val="16"/>
          <w:lang w:val="es-ES"/>
        </w:rPr>
        <w:t>ofrece</w:t>
      </w:r>
      <w:r w:rsidRPr="0049634C">
        <w:rPr>
          <w:rFonts w:cs="Arial"/>
          <w:i/>
          <w:sz w:val="16"/>
          <w:szCs w:val="16"/>
          <w:lang w:val="es-ES"/>
        </w:rPr>
        <w:t xml:space="preserve">. Si no </w:t>
      </w:r>
      <w:r>
        <w:rPr>
          <w:rFonts w:cs="Arial"/>
          <w:i/>
          <w:sz w:val="16"/>
          <w:szCs w:val="16"/>
          <w:lang w:val="es-ES"/>
        </w:rPr>
        <w:t>marca</w:t>
      </w:r>
      <w:r w:rsidRPr="0049634C">
        <w:rPr>
          <w:i/>
          <w:sz w:val="16"/>
          <w:szCs w:val="16"/>
          <w:lang w:val="es-ES"/>
        </w:rPr>
        <w:t xml:space="preserve"> la casilla se entenderá que no </w:t>
      </w:r>
      <w:r>
        <w:rPr>
          <w:i/>
          <w:sz w:val="16"/>
          <w:szCs w:val="16"/>
          <w:lang w:val="es-ES"/>
        </w:rPr>
        <w:t>ofrece</w:t>
      </w:r>
      <w:r w:rsidRPr="0049634C">
        <w:rPr>
          <w:i/>
          <w:sz w:val="16"/>
          <w:szCs w:val="16"/>
          <w:lang w:val="es-ES"/>
        </w:rPr>
        <w:t xml:space="preserve"> la mejora y </w:t>
      </w:r>
      <w:r>
        <w:rPr>
          <w:i/>
          <w:sz w:val="16"/>
          <w:szCs w:val="16"/>
          <w:lang w:val="es-ES"/>
        </w:rPr>
        <w:t>obtendrá</w:t>
      </w:r>
      <w:r w:rsidRPr="0049634C">
        <w:rPr>
          <w:i/>
          <w:sz w:val="16"/>
          <w:szCs w:val="16"/>
          <w:lang w:val="es-ES"/>
        </w:rPr>
        <w:t xml:space="preserve"> 0 puntos.</w:t>
      </w:r>
    </w:p>
    <w:p w14:paraId="75EA29E9" w14:textId="77777777" w:rsidR="005C3F35" w:rsidRPr="0049634C" w:rsidRDefault="005C3F35" w:rsidP="005C3F35">
      <w:pPr>
        <w:ind w:right="851"/>
        <w:jc w:val="center"/>
        <w:rPr>
          <w:i/>
          <w:sz w:val="18"/>
          <w:szCs w:val="18"/>
          <w:lang w:val="es-ES"/>
        </w:rPr>
      </w:pPr>
    </w:p>
    <w:p w14:paraId="3356BF5D" w14:textId="77777777" w:rsidR="005C3F35" w:rsidRPr="0049634C" w:rsidRDefault="005C3F35" w:rsidP="005C3F35">
      <w:pPr>
        <w:ind w:right="851"/>
        <w:jc w:val="center"/>
        <w:rPr>
          <w:i/>
          <w:sz w:val="18"/>
          <w:szCs w:val="18"/>
          <w:lang w:val="es-ES"/>
        </w:rPr>
      </w:pPr>
    </w:p>
    <w:p w14:paraId="21F82608" w14:textId="77777777" w:rsidR="005C3F35" w:rsidRPr="0049634C" w:rsidRDefault="005C3F35" w:rsidP="005C3F35">
      <w:pPr>
        <w:ind w:right="851"/>
        <w:jc w:val="center"/>
        <w:rPr>
          <w:i/>
          <w:sz w:val="18"/>
          <w:szCs w:val="18"/>
          <w:lang w:val="es-ES"/>
        </w:rPr>
      </w:pPr>
    </w:p>
    <w:p w14:paraId="419EE9F3" w14:textId="24F12261" w:rsidR="00B17B18" w:rsidRPr="005C3F35" w:rsidRDefault="00B17B18" w:rsidP="005C3F35"/>
    <w:sectPr w:rsidR="00B17B18" w:rsidRPr="005C3F35" w:rsidSect="00AB7850">
      <w:headerReference w:type="default" r:id="rId7"/>
      <w:footerReference w:type="default" r:id="rId8"/>
      <w:headerReference w:type="first" r:id="rId9"/>
      <w:pgSz w:w="11906" w:h="16838"/>
      <w:pgMar w:top="284" w:right="1701" w:bottom="1985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7E90" w14:textId="77777777" w:rsidR="00AB7850" w:rsidRDefault="00AB7850" w:rsidP="00AB7850">
      <w:r>
        <w:separator/>
      </w:r>
    </w:p>
  </w:endnote>
  <w:endnote w:type="continuationSeparator" w:id="0">
    <w:p w14:paraId="0B716DD2" w14:textId="77777777" w:rsidR="00AB7850" w:rsidRDefault="00AB7850" w:rsidP="00AB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751F" w14:textId="77777777" w:rsidR="00AB7850" w:rsidRDefault="00AB7850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DCB82FF" wp14:editId="636D5BD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A14009" id="Lin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69DDFC" wp14:editId="79760F4B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02F66" w14:textId="77777777" w:rsidR="00AB7850" w:rsidRDefault="00AB78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06732BF" w14:textId="77777777" w:rsidR="00AB7850" w:rsidRDefault="00AB785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69DDFC" id="Rectangle 8" o:spid="_x0000_s1026" style="position:absolute;left:0;text-align:left;margin-left:400.5pt;margin-top:-23pt;width:63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" o:allowincell="f" filled="f" stroked="f">
              <v:textbox>
                <w:txbxContent>
                  <w:p w14:paraId="33402F66" w14:textId="77777777" w:rsidR="00AB7850" w:rsidRDefault="00AB785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06732BF" w14:textId="77777777" w:rsidR="00AB7850" w:rsidRDefault="00AB785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2B2B" w14:textId="77777777" w:rsidR="00AB7850" w:rsidRDefault="00AB7850" w:rsidP="00AB7850">
      <w:r>
        <w:separator/>
      </w:r>
    </w:p>
  </w:footnote>
  <w:footnote w:type="continuationSeparator" w:id="0">
    <w:p w14:paraId="68C072E3" w14:textId="77777777" w:rsidR="00AB7850" w:rsidRDefault="00AB7850" w:rsidP="00AB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E56C" w14:textId="198ED45A" w:rsidR="00AB7850" w:rsidRPr="00AB7850" w:rsidRDefault="00AB7850" w:rsidP="00AB7850">
    <w:pPr>
      <w:pStyle w:val="Capalera"/>
    </w:pPr>
    <w:bookmarkStart w:id="2" w:name="_Hlk158373896"/>
    <w:bookmarkStart w:id="3" w:name="_Hlk158373897"/>
    <w:bookmarkStart w:id="4" w:name="_Hlk170978870"/>
    <w:bookmarkStart w:id="5" w:name="_Hlk170978871"/>
  </w:p>
  <w:bookmarkEnd w:id="2"/>
  <w:bookmarkEnd w:id="3"/>
  <w:bookmarkEnd w:id="4"/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55D3" w14:textId="77777777" w:rsidR="00AB7850" w:rsidRDefault="00AB7850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7B46AF3" w14:textId="77777777" w:rsidR="00AB7850" w:rsidRDefault="00AB7850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4135AF1A" wp14:editId="438B3FD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68386455" name="Imatge 68386455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08008" name="Imatge 1233108008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77CA51" w14:textId="77777777" w:rsidR="00AB7850" w:rsidRDefault="00AB7850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  </w:t>
    </w:r>
  </w:p>
  <w:p w14:paraId="51993754" w14:textId="77777777" w:rsidR="00AB7850" w:rsidRDefault="00AB7850">
    <w:pPr>
      <w:pStyle w:val="Capalera"/>
      <w:spacing w:line="200" w:lineRule="exact"/>
      <w:ind w:left="-540"/>
      <w:rPr>
        <w:sz w:val="16"/>
        <w:szCs w:val="16"/>
      </w:rPr>
    </w:pPr>
  </w:p>
  <w:p w14:paraId="7DEC6A4D" w14:textId="77777777" w:rsidR="00AB7850" w:rsidRDefault="00AB7850">
    <w:pPr>
      <w:pStyle w:val="Capalera"/>
      <w:spacing w:line="200" w:lineRule="exact"/>
      <w:ind w:left="-142"/>
      <w:rPr>
        <w:sz w:val="16"/>
        <w:szCs w:val="16"/>
      </w:rPr>
    </w:pPr>
    <w:r>
      <w:rPr>
        <w:sz w:val="16"/>
        <w:szCs w:val="16"/>
      </w:rPr>
      <w:t>Àrea de XXX</w:t>
    </w:r>
  </w:p>
  <w:p w14:paraId="71B7158A" w14:textId="77777777" w:rsidR="00AB7850" w:rsidRDefault="00AB7850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Servei...</w:t>
    </w:r>
  </w:p>
  <w:p w14:paraId="17C23BDB" w14:textId="77777777" w:rsidR="00AB7850" w:rsidRDefault="00AB7850">
    <w:pPr>
      <w:pStyle w:val="Capalera"/>
      <w:tabs>
        <w:tab w:val="clear" w:pos="4252"/>
        <w:tab w:val="clear" w:pos="8504"/>
      </w:tabs>
      <w:ind w:left="-567"/>
      <w:jc w:val="left"/>
    </w:pPr>
  </w:p>
  <w:p w14:paraId="117F099E" w14:textId="77777777" w:rsidR="00AB7850" w:rsidRDefault="00AB7850">
    <w:pPr>
      <w:pStyle w:val="Capalera"/>
    </w:pPr>
  </w:p>
  <w:p w14:paraId="51A0A9B2" w14:textId="77777777" w:rsidR="00AB7850" w:rsidRDefault="00AB785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8"/>
    <w:multiLevelType w:val="multilevel"/>
    <w:tmpl w:val="0000002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 w:val="0"/>
        <w:bCs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left" w:pos="1517"/>
        </w:tabs>
        <w:ind w:left="1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37"/>
        </w:tabs>
        <w:ind w:left="2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57"/>
        </w:tabs>
        <w:ind w:left="2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77"/>
        </w:tabs>
        <w:ind w:left="3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97"/>
        </w:tabs>
        <w:ind w:left="4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17"/>
        </w:tabs>
        <w:ind w:left="5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37"/>
        </w:tabs>
        <w:ind w:left="5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57"/>
        </w:tabs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B571A2E"/>
    <w:multiLevelType w:val="multilevel"/>
    <w:tmpl w:val="1B571A2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93579"/>
    <w:multiLevelType w:val="multilevel"/>
    <w:tmpl w:val="44693579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2346129">
    <w:abstractNumId w:val="3"/>
  </w:num>
  <w:num w:numId="2" w16cid:durableId="1031995962">
    <w:abstractNumId w:val="4"/>
  </w:num>
  <w:num w:numId="3" w16cid:durableId="437801599">
    <w:abstractNumId w:val="0"/>
  </w:num>
  <w:num w:numId="4" w16cid:durableId="1039403897">
    <w:abstractNumId w:val="1"/>
  </w:num>
  <w:num w:numId="5" w16cid:durableId="176071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4"/>
    <w:rsid w:val="00154FB5"/>
    <w:rsid w:val="00196DA8"/>
    <w:rsid w:val="005C3F35"/>
    <w:rsid w:val="00AB7850"/>
    <w:rsid w:val="00B17B18"/>
    <w:rsid w:val="00CE20E9"/>
    <w:rsid w:val="00EA7324"/>
    <w:rsid w:val="00F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6E97"/>
  <w15:chartTrackingRefBased/>
  <w15:docId w15:val="{5805F6C1-53D0-48D3-B7A4-DC5B372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2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A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A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A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A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A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A7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A7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A7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A7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A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A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A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A732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A732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A732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A732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A732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A732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EA7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EA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A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A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A7324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Párrafo de lista - cat,Cuadrícula mediana 1 - Énfasis 21,CAPITOL TITOL II,List,Lista1,Lista11,列出段落11,TD Bullet 1,Normal_Listado,Párrafo sin sangría,Párrafo antic,TOC style,lp1"/>
    <w:basedOn w:val="Normal"/>
    <w:link w:val="PargrafdellistaCar"/>
    <w:uiPriority w:val="34"/>
    <w:qFormat/>
    <w:rsid w:val="00EA732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A732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A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A732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A7324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Párrafo de lista - cat Car,Cuadrícula mediana 1 - Énfasis 21 Car,CAPITOL TITOL II Car,List Car,Lista1 Car,Lista11 Car,列出段落11 Car,TD Bullet 1 Car,Normal_Listado Car"/>
    <w:link w:val="Pargrafdellista"/>
    <w:uiPriority w:val="34"/>
    <w:qFormat/>
    <w:locked/>
    <w:rsid w:val="00EA7324"/>
  </w:style>
  <w:style w:type="paragraph" w:styleId="Capalera">
    <w:name w:val="header"/>
    <w:basedOn w:val="Normal"/>
    <w:link w:val="CapaleraCar"/>
    <w:rsid w:val="00AB78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AB7850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AB78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AB7850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2025-12-15T11:36:00Z</dcterms:created>
  <dcterms:modified xsi:type="dcterms:W3CDTF">2025-12-15T11:36:00Z</dcterms:modified>
</cp:coreProperties>
</file>