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9A52" w14:textId="77777777" w:rsidR="009042EA" w:rsidRPr="009042EA" w:rsidRDefault="009042EA" w:rsidP="009042EA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 xml:space="preserve">ANEXO </w:t>
      </w:r>
      <w:proofErr w:type="spellStart"/>
      <w:r w:rsidRPr="009042E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Nº</w:t>
      </w:r>
      <w:proofErr w:type="spellEnd"/>
      <w:r w:rsidRPr="009042E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. 1</w:t>
      </w:r>
    </w:p>
    <w:p w14:paraId="64AB0059" w14:textId="77777777" w:rsidR="009042EA" w:rsidRPr="009042EA" w:rsidRDefault="009042EA" w:rsidP="009042EA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DECLARACIÓN RESPONSABLE</w:t>
      </w:r>
    </w:p>
    <w:p w14:paraId="0F3937E4" w14:textId="77777777" w:rsidR="009042EA" w:rsidRPr="009042EA" w:rsidRDefault="009042EA" w:rsidP="009042EA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121EC56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i/>
          <w:color w:val="00000A"/>
          <w:sz w:val="20"/>
          <w:szCs w:val="20"/>
          <w:lang w:val="es-ES_tradnl" w:eastAsia="zh-CN"/>
          <w14:ligatures w14:val="none"/>
        </w:rPr>
        <w:t xml:space="preserve">(declaración responsable a presentar por el licitador propuesto como adjudicatario) </w:t>
      </w:r>
    </w:p>
    <w:p w14:paraId="2D747629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7E5D158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 .............................., con DNI </w:t>
      </w:r>
      <w:proofErr w:type="spellStart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9042EA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 </w:t>
      </w:r>
    </w:p>
    <w:p w14:paraId="769CFDA0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7FBAC919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DECLARA BAJO SU RESPONSABILIDAD </w:t>
      </w:r>
      <w:r w:rsidRPr="009042EA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es-ES_tradnl" w:eastAsia="es-ES"/>
          <w14:ligatures w14:val="none"/>
        </w:rPr>
        <w:footnoteReference w:id="1"/>
      </w:r>
    </w:p>
    <w:p w14:paraId="3BC1CC87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4D0280B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109CEF09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6F8AF938" w14:textId="77777777" w:rsidR="009042EA" w:rsidRPr="009042EA" w:rsidRDefault="009042EA" w:rsidP="009042E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187C817" w14:textId="77777777" w:rsidR="009042EA" w:rsidRPr="009042EA" w:rsidRDefault="009042EA" w:rsidP="009042E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1113DFD1" w14:textId="77777777" w:rsidR="009042EA" w:rsidRPr="009042EA" w:rsidRDefault="009042EA" w:rsidP="009042E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27E1703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7A45AFDE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E78D96C" w14:textId="77777777" w:rsidR="009042EA" w:rsidRPr="009042EA" w:rsidRDefault="009042EA" w:rsidP="009042E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9042EA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5D39F526" w14:textId="77777777" w:rsidR="009042EA" w:rsidRPr="009042EA" w:rsidRDefault="009042EA" w:rsidP="009042E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9042EA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con la clasificación empresarial correspondiente</w:t>
      </w:r>
    </w:p>
    <w:p w14:paraId="137EA8BF" w14:textId="77777777" w:rsidR="009042EA" w:rsidRPr="009042EA" w:rsidRDefault="009042EA" w:rsidP="009042EA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9042EA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9042EA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7D1C571D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346E86C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124F5EDD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9F6FFC8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63BF57AC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E934E48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342EF01B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7BE0E62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Cumple</w:t>
      </w: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213A7F86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5C3AFAD0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5DB4F42C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2082A6F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0E508DC3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35B367A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Durante la ejecución del contrato, se efectuarán debidamente los pagos a las empresas subcontratadas o proveedores derivados de la ejecución del servicio en el plazo previsto en la </w:t>
      </w: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Ley 3/2004, de 29 de diciembre, por la que se establecen medidas de lucha contra la morosidad de las operaciones comerciales.</w:t>
      </w:r>
    </w:p>
    <w:p w14:paraId="1D45BF7D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7CFD7BC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1B93F90D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6C63294" w14:textId="77777777" w:rsidR="009042EA" w:rsidRPr="009042EA" w:rsidRDefault="009042EA" w:rsidP="009042E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4C8F1CD9" w14:textId="77777777" w:rsidR="009042EA" w:rsidRPr="009042EA" w:rsidRDefault="009042EA" w:rsidP="009042E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29529CCE" w14:textId="77777777" w:rsidR="009042EA" w:rsidRPr="009042EA" w:rsidRDefault="009042EA" w:rsidP="009042E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61565ADC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48E88376" w14:textId="77777777" w:rsidR="009042EA" w:rsidRPr="009042EA" w:rsidRDefault="009042EA" w:rsidP="009042E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9042E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1B082208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220E506B" w14:textId="77777777" w:rsidR="009042EA" w:rsidRPr="009042EA" w:rsidRDefault="009042EA" w:rsidP="009042EA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1A2FE59A" w14:textId="77777777" w:rsidR="009042EA" w:rsidRPr="009042EA" w:rsidRDefault="009042EA" w:rsidP="009042EA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3A87F86C" w14:textId="77777777" w:rsidR="009042EA" w:rsidRPr="009042EA" w:rsidRDefault="009042EA" w:rsidP="009042EA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9042E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0D5218E9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19255AC" w14:textId="77777777" w:rsidR="009042EA" w:rsidRPr="009042EA" w:rsidRDefault="009042EA" w:rsidP="00904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05ED75B7" w14:textId="77777777" w:rsidR="009042EA" w:rsidRPr="009042EA" w:rsidRDefault="009042EA" w:rsidP="009042EA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01C992E0" w14:textId="77777777" w:rsidR="009042EA" w:rsidRPr="009042EA" w:rsidRDefault="009042EA" w:rsidP="009042E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9042E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9042EA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2D1440FE" w14:textId="77777777" w:rsidR="009042EA" w:rsidRPr="009042EA" w:rsidRDefault="009042EA" w:rsidP="009042EA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7D0E0ACB" w14:textId="77777777" w:rsidR="009042EA" w:rsidRPr="009042EA" w:rsidRDefault="009042EA" w:rsidP="009042EA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1EC0F945" w14:textId="77777777" w:rsidR="009042EA" w:rsidRPr="009042EA" w:rsidRDefault="009042EA" w:rsidP="009042EA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es-ES_tradnl" w:eastAsia="ja-JP"/>
          <w14:ligatures w14:val="none"/>
        </w:rPr>
      </w:pPr>
    </w:p>
    <w:p w14:paraId="6C2798B7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61A9DB7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Y a los efectos oportunos, se firma la presente declaración responsable, a ............ de .................. ... de ............</w:t>
      </w:r>
    </w:p>
    <w:p w14:paraId="06214B6D" w14:textId="77777777" w:rsidR="009042EA" w:rsidRPr="009042EA" w:rsidRDefault="009042EA" w:rsidP="009042EA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6575530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Firma</w:t>
      </w:r>
    </w:p>
    <w:p w14:paraId="1F6BDBF2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7E18DA9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3044F74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76904CA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2E95F5F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DFC9CE0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F1AFD4A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973D766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C1B43E3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D084184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0C64DED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2A8694B" w14:textId="77777777" w:rsid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83F953F" w14:textId="77777777" w:rsid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6F112D5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71DC472C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AA35687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73B301D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4B1B5C9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0978D0E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10B0BEE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FD58BFE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2E686F1C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777B44DC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LOTE 1 </w:t>
      </w:r>
    </w:p>
    <w:p w14:paraId="4F0D94E5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7160176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0242F7C5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E27E342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Sr./Sra. .............................., con DNI </w:t>
      </w:r>
      <w:proofErr w:type="spellStart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…….</w:t>
      </w:r>
      <w:proofErr w:type="gramEnd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. y con poderes suficientes para suscribir la presente declaración responsable, enterado de la convocatoria del procedimiento de contratación para la adjudicación del contrato relativo a .........................................................., se compromete en nombre (propio o de la empresa que representa), a realizarlas con estricta sujeción a las siguientes condiciones:</w:t>
      </w:r>
    </w:p>
    <w:p w14:paraId="3B4638A4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0FF7B802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D5AE2B2" w14:textId="77777777" w:rsidR="009042EA" w:rsidRPr="009042EA" w:rsidRDefault="009042EA" w:rsidP="009042EA">
      <w:pPr>
        <w:numPr>
          <w:ilvl w:val="1"/>
          <w:numId w:val="1"/>
        </w:numPr>
        <w:suppressAutoHyphens/>
        <w:spacing w:after="0" w:line="259" w:lineRule="auto"/>
        <w:contextualSpacing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>PROPUESTA ECONÓMICA. PRESUPUESTO MÁXIMO UN AÑO DE CONTRATO: 19.500,00.-€ (IVA EXCLUIDO).</w:t>
      </w:r>
    </w:p>
    <w:p w14:paraId="12B7827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5149A66" w14:textId="77777777" w:rsidR="009042EA" w:rsidRPr="009042EA" w:rsidRDefault="009042EA" w:rsidP="009042EA">
      <w:pPr>
        <w:numPr>
          <w:ilvl w:val="1"/>
          <w:numId w:val="2"/>
        </w:numPr>
        <w:tabs>
          <w:tab w:val="num" w:pos="1080"/>
        </w:tabs>
        <w:suppressAutoHyphens/>
        <w:spacing w:after="0" w:line="259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PRESUPUESTO OFERTADO:</w:t>
      </w:r>
    </w:p>
    <w:p w14:paraId="2273F101" w14:textId="77777777" w:rsidR="009042EA" w:rsidRPr="009042EA" w:rsidRDefault="009042EA" w:rsidP="009042EA">
      <w:pPr>
        <w:suppressAutoHyphens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highlight w:val="yellow"/>
          <w:lang w:val="es-ES_tradnl" w:eastAsia="zh-CN"/>
          <w14:ligatures w14:val="non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209"/>
        <w:gridCol w:w="3119"/>
      </w:tblGrid>
      <w:tr w:rsidR="009042EA" w:rsidRPr="009042EA" w14:paraId="6548989F" w14:textId="77777777" w:rsidTr="005E0F59">
        <w:trPr>
          <w:trHeight w:val="439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54F184CF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bookmarkStart w:id="0" w:name="_Hlk26343114"/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5080E40C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PRESUPUESTO OFERTADO ANUAL</w:t>
            </w:r>
          </w:p>
          <w:p w14:paraId="7BB97AF2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(IVA excluido)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5AE86E9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PRESUPUESTO MÁXIMO ANUAL (36 jornadas)</w:t>
            </w:r>
          </w:p>
          <w:p w14:paraId="637A48D2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(IVA excluido)</w:t>
            </w:r>
          </w:p>
        </w:tc>
      </w:tr>
      <w:tr w:rsidR="009042EA" w:rsidRPr="009042EA" w14:paraId="6FF9B1E5" w14:textId="77777777" w:rsidTr="009042EA">
        <w:trPr>
          <w:trHeight w:val="761"/>
          <w:jc w:val="center"/>
        </w:trPr>
        <w:tc>
          <w:tcPr>
            <w:tcW w:w="2960" w:type="dxa"/>
            <w:vAlign w:val="center"/>
          </w:tcPr>
          <w:p w14:paraId="2D140107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Servicio de auditoría interna del sistema integrado de gestión.</w:t>
            </w:r>
          </w:p>
        </w:tc>
        <w:tc>
          <w:tcPr>
            <w:tcW w:w="3209" w:type="dxa"/>
            <w:vAlign w:val="center"/>
          </w:tcPr>
          <w:p w14:paraId="73782748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387E8C5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23.760,00.-€</w:t>
            </w:r>
          </w:p>
        </w:tc>
      </w:tr>
      <w:tr w:rsidR="009042EA" w:rsidRPr="009042EA" w14:paraId="5B036E0B" w14:textId="77777777" w:rsidTr="009042EA">
        <w:trPr>
          <w:trHeight w:val="761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592A8059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Partida para imprevistos (no valorable).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4E8AAE5F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2.376,00.-€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9505CC3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2.376,00.-€</w:t>
            </w:r>
          </w:p>
        </w:tc>
      </w:tr>
      <w:tr w:rsidR="009042EA" w:rsidRPr="009042EA" w14:paraId="136BF8D7" w14:textId="77777777" w:rsidTr="009042EA">
        <w:trPr>
          <w:trHeight w:val="761"/>
          <w:jc w:val="center"/>
        </w:trPr>
        <w:tc>
          <w:tcPr>
            <w:tcW w:w="2960" w:type="dxa"/>
            <w:vAlign w:val="center"/>
          </w:tcPr>
          <w:p w14:paraId="2DA18798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TOTAL</w:t>
            </w:r>
          </w:p>
        </w:tc>
        <w:tc>
          <w:tcPr>
            <w:tcW w:w="3209" w:type="dxa"/>
            <w:vAlign w:val="center"/>
          </w:tcPr>
          <w:p w14:paraId="28DBA5C4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D7317FD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26.136,00.-€</w:t>
            </w:r>
          </w:p>
        </w:tc>
      </w:tr>
      <w:bookmarkEnd w:id="0"/>
    </w:tbl>
    <w:p w14:paraId="3035FEDD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227F24F3" w14:textId="77777777" w:rsidR="009042EA" w:rsidRPr="009042EA" w:rsidRDefault="009042EA" w:rsidP="009042EA">
      <w:pPr>
        <w:numPr>
          <w:ilvl w:val="1"/>
          <w:numId w:val="2"/>
        </w:numPr>
        <w:tabs>
          <w:tab w:val="num" w:pos="1080"/>
        </w:tabs>
        <w:suppressAutoHyphens/>
        <w:spacing w:after="0" w:line="259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Precio unitario:</w:t>
      </w:r>
    </w:p>
    <w:p w14:paraId="02B94EC1" w14:textId="77777777" w:rsidR="009042EA" w:rsidRPr="009042EA" w:rsidRDefault="009042EA" w:rsidP="009042EA">
      <w:pPr>
        <w:suppressAutoHyphens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highlight w:val="yellow"/>
          <w:lang w:val="es-ES_tradnl" w:eastAsia="zh-CN"/>
          <w14:ligatures w14:val="non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209"/>
        <w:gridCol w:w="3119"/>
      </w:tblGrid>
      <w:tr w:rsidR="009042EA" w:rsidRPr="009042EA" w14:paraId="127D5E1F" w14:textId="77777777" w:rsidTr="005E0F59">
        <w:trPr>
          <w:trHeight w:val="439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1A0EF8BD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4B692E19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PRESUPUESTO OFERTADO POR JORNADA</w:t>
            </w:r>
          </w:p>
          <w:p w14:paraId="1D1A51D9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(IVA excluido)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5C2A05E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PRESUPUESTO MÁXIMO POR JORNADA</w:t>
            </w:r>
          </w:p>
          <w:p w14:paraId="668EE1E8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(IVA excluido)</w:t>
            </w:r>
          </w:p>
        </w:tc>
      </w:tr>
      <w:tr w:rsidR="009042EA" w:rsidRPr="009042EA" w14:paraId="0CD9B2A4" w14:textId="77777777" w:rsidTr="005E0F59">
        <w:trPr>
          <w:trHeight w:val="761"/>
          <w:jc w:val="center"/>
        </w:trPr>
        <w:tc>
          <w:tcPr>
            <w:tcW w:w="2960" w:type="dxa"/>
            <w:vAlign w:val="center"/>
          </w:tcPr>
          <w:p w14:paraId="6E9080C2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Servicio de auditoría interna del sistema integrado de gestión. Jornadas.</w:t>
            </w:r>
          </w:p>
        </w:tc>
        <w:tc>
          <w:tcPr>
            <w:tcW w:w="3209" w:type="dxa"/>
            <w:vAlign w:val="center"/>
          </w:tcPr>
          <w:p w14:paraId="38A886D7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vAlign w:val="center"/>
          </w:tcPr>
          <w:p w14:paraId="3449C364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660,00.-€</w:t>
            </w:r>
          </w:p>
        </w:tc>
      </w:tr>
    </w:tbl>
    <w:p w14:paraId="16A6F2DB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1DBF74A8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16"/>
          <w:szCs w:val="16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16"/>
          <w:szCs w:val="16"/>
          <w:lang w:val="es-ES_tradnl" w:eastAsia="zh-CN"/>
          <w14:ligatures w14:val="none"/>
        </w:rPr>
        <w:t>Para la valoración de la oferta económica, en caso de error en el cálculo del importe total de la oferta, prevalecerán los precios unitarios, volviéndose a calcular este importe total en base a estos precios unitarios. Estos precios unitarios serán los vinculantes a efectos del contrato, y no el importe total de la oferta económica.</w:t>
      </w:r>
    </w:p>
    <w:p w14:paraId="54EB143E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597465BD" w14:textId="77777777" w:rsidR="009042EA" w:rsidRPr="009042EA" w:rsidRDefault="009042EA" w:rsidP="009042EA">
      <w:pPr>
        <w:numPr>
          <w:ilvl w:val="1"/>
          <w:numId w:val="1"/>
        </w:numPr>
        <w:suppressAutoHyphens/>
        <w:spacing w:after="0" w:line="259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MEJORAS:</w:t>
      </w:r>
    </w:p>
    <w:p w14:paraId="616FEDFB" w14:textId="77777777" w:rsidR="009042EA" w:rsidRPr="009042EA" w:rsidRDefault="009042EA" w:rsidP="009042EA">
      <w:pPr>
        <w:suppressAutoHyphens/>
        <w:spacing w:after="0" w:line="240" w:lineRule="auto"/>
        <w:ind w:left="1080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1E09ACB9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2.1</w:t>
      </w:r>
      <w:r w:rsidRPr="009042EA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. Servicio de consultoría integrado en la auditoría interna: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3030"/>
        <w:gridCol w:w="2519"/>
      </w:tblGrid>
      <w:tr w:rsidR="009042EA" w:rsidRPr="009042EA" w14:paraId="7D7783EB" w14:textId="77777777" w:rsidTr="005E0F59">
        <w:trPr>
          <w:trHeight w:val="405"/>
        </w:trPr>
        <w:tc>
          <w:tcPr>
            <w:tcW w:w="2945" w:type="dxa"/>
            <w:shd w:val="clear" w:color="auto" w:fill="D9D9D9"/>
          </w:tcPr>
          <w:p w14:paraId="7433F651" w14:textId="77777777" w:rsidR="009042EA" w:rsidRPr="009042EA" w:rsidRDefault="009042EA" w:rsidP="009042EA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CONCEPTO</w:t>
            </w:r>
          </w:p>
        </w:tc>
        <w:tc>
          <w:tcPr>
            <w:tcW w:w="3030" w:type="dxa"/>
            <w:shd w:val="clear" w:color="auto" w:fill="D9D9D9"/>
            <w:vAlign w:val="center"/>
          </w:tcPr>
          <w:p w14:paraId="087D7BB6" w14:textId="77777777" w:rsidR="009042EA" w:rsidRPr="009042EA" w:rsidRDefault="009042EA" w:rsidP="009042EA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Sí (Marcar con una X)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50FFB960" w14:textId="77777777" w:rsidR="009042EA" w:rsidRPr="009042EA" w:rsidRDefault="009042EA" w:rsidP="009042EA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No (Marcar con una X)</w:t>
            </w:r>
          </w:p>
        </w:tc>
      </w:tr>
      <w:tr w:rsidR="009042EA" w:rsidRPr="009042EA" w14:paraId="10EE7E88" w14:textId="77777777" w:rsidTr="005E0F59">
        <w:tc>
          <w:tcPr>
            <w:tcW w:w="2945" w:type="dxa"/>
          </w:tcPr>
          <w:p w14:paraId="6D0CCBB9" w14:textId="77777777" w:rsidR="009042EA" w:rsidRPr="009042EA" w:rsidRDefault="009042EA" w:rsidP="009042EA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Servicio de consultoría integrado en la auditoría interna.</w:t>
            </w:r>
          </w:p>
        </w:tc>
        <w:tc>
          <w:tcPr>
            <w:tcW w:w="3030" w:type="dxa"/>
          </w:tcPr>
          <w:p w14:paraId="1EF07411" w14:textId="77777777" w:rsidR="009042EA" w:rsidRPr="009042EA" w:rsidRDefault="009042EA" w:rsidP="009042EA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  <w:tc>
          <w:tcPr>
            <w:tcW w:w="2519" w:type="dxa"/>
          </w:tcPr>
          <w:p w14:paraId="09A16D65" w14:textId="77777777" w:rsidR="009042EA" w:rsidRPr="009042EA" w:rsidRDefault="009042EA" w:rsidP="009042EA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</w:tr>
    </w:tbl>
    <w:p w14:paraId="2878DBC8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Bookman Old Style" w:eastAsia="Times New Roman" w:hAnsi="Bookman Old Style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lastRenderedPageBreak/>
        <w:t>Consultoría integrada: auditoría interna enfocada a consultoría entendiendo que las posibles desviaciones que se detecten durante el proceso de auditoría, la empresa adjudicataria pueda dar un apoyo y orientación técnica en el momento de cómo solucionarlas.</w:t>
      </w:r>
    </w:p>
    <w:p w14:paraId="3F946039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Bookman Old Style" w:eastAsia="Times New Roman" w:hAnsi="Bookman Old Style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3A3C3902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2.2. Tiempo de entrega del informe de auditoría interna una vez finalizada la auditoría:</w:t>
      </w:r>
    </w:p>
    <w:p w14:paraId="3363D473" w14:textId="77777777" w:rsidR="009042EA" w:rsidRPr="009042EA" w:rsidRDefault="009042EA" w:rsidP="009042EA">
      <w:pPr>
        <w:suppressAutoHyphens/>
        <w:spacing w:after="0" w:line="240" w:lineRule="auto"/>
        <w:rPr>
          <w:rFonts w:ascii="Verdana" w:eastAsia="Calibri" w:hAnsi="Verdana" w:cs="Times New Roman"/>
          <w:kern w:val="0"/>
          <w:sz w:val="20"/>
          <w:szCs w:val="22"/>
          <w:lang w:val="es-ES_tradnl" w:eastAsia="zh-CN"/>
          <w14:ligatures w14:val="none"/>
        </w:rPr>
      </w:pPr>
      <w:r w:rsidRPr="009042EA">
        <w:rPr>
          <w:rFonts w:ascii="Verdana" w:eastAsia="Calibri" w:hAnsi="Verdana" w:cs="Times New Roman"/>
          <w:kern w:val="0"/>
          <w:sz w:val="20"/>
          <w:szCs w:val="22"/>
          <w:lang w:val="es-ES_tradnl" w:eastAsia="zh-CN"/>
          <w14:ligatures w14:val="none"/>
        </w:rPr>
        <w:t xml:space="preserve">Se valorará positivamente la celeridad en la entrega del informe de conclusiones de la auditoría interna, en base a lo establecido en el Pliego de Prescripciones Técnicas, aplicando lo siguiente: </w:t>
      </w:r>
    </w:p>
    <w:p w14:paraId="17DA07A3" w14:textId="77777777" w:rsidR="009042EA" w:rsidRPr="009042EA" w:rsidRDefault="009042EA" w:rsidP="009042EA">
      <w:pPr>
        <w:suppressAutoHyphens/>
        <w:spacing w:after="0" w:line="240" w:lineRule="auto"/>
        <w:rPr>
          <w:rFonts w:ascii="Verdana" w:eastAsia="Calibri" w:hAnsi="Verdana" w:cs="Times New Roman"/>
          <w:kern w:val="0"/>
          <w:sz w:val="20"/>
          <w:szCs w:val="22"/>
          <w:lang w:val="es-ES_tradnl" w:eastAsia="zh-CN"/>
          <w14:ligatures w14:val="none"/>
        </w:rPr>
      </w:pPr>
    </w:p>
    <w:tbl>
      <w:tblPr>
        <w:tblW w:w="3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522"/>
      </w:tblGrid>
      <w:tr w:rsidR="009042EA" w:rsidRPr="009042EA" w14:paraId="1F21FB06" w14:textId="77777777" w:rsidTr="005E0F59">
        <w:trPr>
          <w:jc w:val="center"/>
        </w:trPr>
        <w:tc>
          <w:tcPr>
            <w:tcW w:w="2059" w:type="pct"/>
            <w:shd w:val="clear" w:color="auto" w:fill="D9D9D9"/>
            <w:vAlign w:val="center"/>
          </w:tcPr>
          <w:p w14:paraId="2263B31C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  <w:t>Criterio de valoración</w:t>
            </w:r>
          </w:p>
        </w:tc>
        <w:tc>
          <w:tcPr>
            <w:tcW w:w="2941" w:type="pct"/>
            <w:shd w:val="clear" w:color="auto" w:fill="D9D9D9"/>
            <w:vAlign w:val="center"/>
          </w:tcPr>
          <w:p w14:paraId="65DB0A2B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  <w:t>Plazo ofertado (días)</w:t>
            </w:r>
          </w:p>
        </w:tc>
      </w:tr>
      <w:tr w:rsidR="009042EA" w:rsidRPr="009042EA" w14:paraId="0891C3C2" w14:textId="77777777" w:rsidTr="005E0F59">
        <w:trPr>
          <w:jc w:val="center"/>
        </w:trPr>
        <w:tc>
          <w:tcPr>
            <w:tcW w:w="2059" w:type="pct"/>
            <w:vMerge w:val="restart"/>
            <w:vAlign w:val="center"/>
          </w:tcPr>
          <w:p w14:paraId="75A7E221" w14:textId="77777777" w:rsidR="009042EA" w:rsidRPr="009042EA" w:rsidRDefault="009042EA" w:rsidP="009042EA">
            <w:pPr>
              <w:suppressAutoHyphens/>
              <w:spacing w:after="0" w:line="240" w:lineRule="auto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  <w:t>Plazo de entrega de informe</w:t>
            </w:r>
          </w:p>
        </w:tc>
        <w:tc>
          <w:tcPr>
            <w:tcW w:w="2941" w:type="pct"/>
            <w:vAlign w:val="center"/>
          </w:tcPr>
          <w:p w14:paraId="449AFABB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042EA" w:rsidRPr="009042EA" w14:paraId="39A59522" w14:textId="77777777" w:rsidTr="005E0F59">
        <w:trPr>
          <w:jc w:val="center"/>
        </w:trPr>
        <w:tc>
          <w:tcPr>
            <w:tcW w:w="2059" w:type="pct"/>
            <w:vMerge/>
            <w:vAlign w:val="center"/>
          </w:tcPr>
          <w:p w14:paraId="5B0FAB90" w14:textId="77777777" w:rsidR="009042EA" w:rsidRPr="009042EA" w:rsidRDefault="009042EA" w:rsidP="009042EA">
            <w:pPr>
              <w:suppressAutoHyphens/>
              <w:spacing w:after="0" w:line="240" w:lineRule="auto"/>
              <w:jc w:val="both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  <w:tc>
          <w:tcPr>
            <w:tcW w:w="2941" w:type="pct"/>
            <w:vAlign w:val="center"/>
          </w:tcPr>
          <w:p w14:paraId="03359519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042EA" w:rsidRPr="009042EA" w14:paraId="6D42E1F2" w14:textId="77777777" w:rsidTr="005E0F59">
        <w:trPr>
          <w:jc w:val="center"/>
        </w:trPr>
        <w:tc>
          <w:tcPr>
            <w:tcW w:w="2059" w:type="pct"/>
            <w:vMerge/>
            <w:vAlign w:val="center"/>
          </w:tcPr>
          <w:p w14:paraId="205703E9" w14:textId="77777777" w:rsidR="009042EA" w:rsidRPr="009042EA" w:rsidRDefault="009042EA" w:rsidP="009042EA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  <w:tc>
          <w:tcPr>
            <w:tcW w:w="2941" w:type="pct"/>
            <w:vAlign w:val="center"/>
          </w:tcPr>
          <w:p w14:paraId="453DC1DC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</w:tbl>
    <w:p w14:paraId="39E2F6A1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531C3FC0" w14:textId="77777777" w:rsidR="009042EA" w:rsidRPr="009042EA" w:rsidRDefault="009042EA" w:rsidP="009042EA">
      <w:p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</w:pPr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Se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deberá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entregar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protocolo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con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justificación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e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indicación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de la oferta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realizada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.</w:t>
      </w:r>
    </w:p>
    <w:p w14:paraId="7DC68A9A" w14:textId="77777777" w:rsidR="009042EA" w:rsidRPr="009042EA" w:rsidRDefault="009042EA" w:rsidP="009042EA">
      <w:p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lang w:val="ca-ES"/>
          <w14:ligatures w14:val="none"/>
        </w:rPr>
      </w:pPr>
    </w:p>
    <w:p w14:paraId="44C03EB1" w14:textId="77777777" w:rsidR="009042EA" w:rsidRPr="009042EA" w:rsidRDefault="009042EA" w:rsidP="009042EA">
      <w:pPr>
        <w:numPr>
          <w:ilvl w:val="1"/>
          <w:numId w:val="10"/>
        </w:numPr>
        <w:suppressAutoHyphens/>
        <w:spacing w:after="0" w:line="240" w:lineRule="auto"/>
        <w:contextualSpacing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Contratación indefinida de las personas trabajadoras adscritas a la ejecución del contrato.</w:t>
      </w:r>
    </w:p>
    <w:p w14:paraId="1E31D2D0" w14:textId="77777777" w:rsidR="009042EA" w:rsidRPr="009042EA" w:rsidRDefault="009042EA" w:rsidP="009042E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9042EA" w:rsidRPr="009042EA" w14:paraId="75B60610" w14:textId="77777777" w:rsidTr="005E0F59">
        <w:trPr>
          <w:jc w:val="center"/>
        </w:trPr>
        <w:tc>
          <w:tcPr>
            <w:tcW w:w="4251" w:type="dxa"/>
            <w:shd w:val="clear" w:color="auto" w:fill="D9D9D9"/>
          </w:tcPr>
          <w:p w14:paraId="7871261D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</w:pPr>
            <w:r w:rsidRPr="009042EA"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27D01B5A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</w:pPr>
            <w:r w:rsidRPr="009042EA"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  <w:t>PORCENTAJE</w:t>
            </w:r>
          </w:p>
        </w:tc>
      </w:tr>
      <w:tr w:rsidR="009042EA" w:rsidRPr="009042EA" w14:paraId="4D6E8F7F" w14:textId="77777777" w:rsidTr="005E0F59">
        <w:trPr>
          <w:jc w:val="center"/>
        </w:trPr>
        <w:tc>
          <w:tcPr>
            <w:tcW w:w="4251" w:type="dxa"/>
          </w:tcPr>
          <w:p w14:paraId="631380C2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both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  <w:r w:rsidRPr="009042EA">
              <w:rPr>
                <w:rFonts w:ascii="Verdana" w:eastAsia="Aptos" w:hAnsi="Verdana" w:cs="Verdana"/>
                <w:sz w:val="16"/>
                <w:szCs w:val="16"/>
                <w:lang w:val="es-ES_tradnl"/>
              </w:rPr>
              <w:t>Porcentaje de personas con contratación indefinida del total de personas adscritas en la ejecución del contrato</w:t>
            </w:r>
          </w:p>
        </w:tc>
        <w:tc>
          <w:tcPr>
            <w:tcW w:w="1985" w:type="dxa"/>
          </w:tcPr>
          <w:p w14:paraId="7E3F7082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</w:p>
          <w:p w14:paraId="62CC29DB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</w:p>
        </w:tc>
      </w:tr>
    </w:tbl>
    <w:p w14:paraId="2583EC48" w14:textId="77777777" w:rsidR="009042EA" w:rsidRPr="009042EA" w:rsidRDefault="009042EA" w:rsidP="009042EA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510C4445" w14:textId="77777777" w:rsidR="009042EA" w:rsidRPr="009042EA" w:rsidRDefault="009042EA" w:rsidP="00904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pacing w:val="4"/>
          <w:kern w:val="28"/>
          <w:sz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Courier"/>
          <w:b/>
          <w:kern w:val="0"/>
          <w:sz w:val="20"/>
          <w:szCs w:val="20"/>
          <w:lang w:val="es-ES_tradnl" w:eastAsia="es-ES"/>
          <w14:ligatures w14:val="none"/>
        </w:rPr>
        <w:t>Deberá acompañarse de un listado del personal nominativo adscrito al servicio. Las ofertas que no aporten ningún porcentaje ni listado de personal obtendrán 0 puntos, independientemente de lo indicado en porcentaje.</w:t>
      </w:r>
    </w:p>
    <w:p w14:paraId="5EA3FB28" w14:textId="77777777" w:rsidR="009042EA" w:rsidRPr="009042EA" w:rsidRDefault="009042EA" w:rsidP="009042EA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53E7238B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Personal adscrito al contrato:</w:t>
      </w:r>
    </w:p>
    <w:p w14:paraId="654B688E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</w:p>
    <w:p w14:paraId="18F7005B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1….</w:t>
      </w:r>
    </w:p>
    <w:p w14:paraId="56D564B2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2….</w:t>
      </w:r>
    </w:p>
    <w:p w14:paraId="5384DEFF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3….</w:t>
      </w:r>
    </w:p>
    <w:p w14:paraId="2B6BD0C7" w14:textId="77777777" w:rsidR="009042EA" w:rsidRPr="009042EA" w:rsidRDefault="009042EA" w:rsidP="009042E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val="ca-ES" w:eastAsia="zh-CN"/>
          <w14:ligatures w14:val="none"/>
        </w:rPr>
      </w:pPr>
    </w:p>
    <w:p w14:paraId="62352A99" w14:textId="77777777" w:rsidR="009042EA" w:rsidRPr="009042EA" w:rsidRDefault="009042EA" w:rsidP="009042E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2CB0144A" w14:textId="77777777" w:rsidR="009042EA" w:rsidRPr="009042EA" w:rsidRDefault="009042EA" w:rsidP="009042E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7A071327" w14:textId="77777777" w:rsidR="009042EA" w:rsidRPr="009042EA" w:rsidRDefault="009042EA" w:rsidP="009042E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7C76A8D0" w14:textId="77777777" w:rsidR="009042EA" w:rsidRPr="009042EA" w:rsidRDefault="009042EA" w:rsidP="009042E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6F373842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9042EA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34763031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5239727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</w:t>
      </w:r>
      <w:proofErr w:type="gramStart"/>
      <w:r w:rsidRPr="009042E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316A745B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5BFEA1F2" w14:textId="77777777" w:rsidR="009042EA" w:rsidRPr="009042EA" w:rsidRDefault="009042EA" w:rsidP="009042E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5297A76A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EFE79EE" w14:textId="77777777" w:rsid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631622E" w14:textId="77777777" w:rsid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C940E12" w14:textId="77777777" w:rsid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04EE734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39872E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A7DFBA4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E2B7AA0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250C20DF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D55CF32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LOTE 2</w:t>
      </w:r>
    </w:p>
    <w:p w14:paraId="3FFA963E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B62A3A4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622C7942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F34B908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Sr./Sra. .............................., con DNI </w:t>
      </w:r>
      <w:proofErr w:type="spellStart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…….</w:t>
      </w:r>
      <w:proofErr w:type="gramEnd"/>
      <w:r w:rsidRPr="009042E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. y con poderes suficientes para suscribir la presente declaración responsable, enterado de la convocatoria del procedimiento de contratación para la adjudicación del contrato relativo a .........................................................., se compromete en nombre (propio o de la empresa que representa), a realizarlas con estricta sujeción a las siguientes condiciones:</w:t>
      </w:r>
    </w:p>
    <w:p w14:paraId="04AB62DE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3DFC94E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DE90284" w14:textId="77777777" w:rsidR="009042EA" w:rsidRPr="009042EA" w:rsidRDefault="009042EA" w:rsidP="009042EA">
      <w:pPr>
        <w:numPr>
          <w:ilvl w:val="1"/>
          <w:numId w:val="11"/>
        </w:numPr>
        <w:suppressAutoHyphens/>
        <w:spacing w:after="0" w:line="259" w:lineRule="auto"/>
        <w:contextualSpacing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>PROPUESTA ECONÓMICA. PRESUPUESTO MÁXIMO UN AÑO DE CONTRATO: 19.500,00.-€ (IVA EXCLUIDO).</w:t>
      </w:r>
    </w:p>
    <w:p w14:paraId="0F1235F5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8ACADBA" w14:textId="77777777" w:rsidR="009042EA" w:rsidRPr="009042EA" w:rsidRDefault="009042EA" w:rsidP="009042EA">
      <w:pPr>
        <w:numPr>
          <w:ilvl w:val="1"/>
          <w:numId w:val="2"/>
        </w:numPr>
        <w:tabs>
          <w:tab w:val="num" w:pos="1080"/>
        </w:tabs>
        <w:suppressAutoHyphens/>
        <w:spacing w:after="0" w:line="259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PRESUPUESTO OFERTADO:</w:t>
      </w:r>
    </w:p>
    <w:p w14:paraId="23919B7A" w14:textId="77777777" w:rsidR="009042EA" w:rsidRPr="009042EA" w:rsidRDefault="009042EA" w:rsidP="009042EA">
      <w:pPr>
        <w:suppressAutoHyphens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highlight w:val="yellow"/>
          <w:lang w:val="es-ES_tradnl" w:eastAsia="zh-CN"/>
          <w14:ligatures w14:val="non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209"/>
        <w:gridCol w:w="3119"/>
      </w:tblGrid>
      <w:tr w:rsidR="009042EA" w:rsidRPr="009042EA" w14:paraId="555B7730" w14:textId="77777777" w:rsidTr="005E0F59">
        <w:trPr>
          <w:trHeight w:val="439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2406682C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24D71316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PRESUPUESTO OFERTADO ANUAL</w:t>
            </w:r>
          </w:p>
          <w:p w14:paraId="6A04082F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(IVA excluido)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7BAE112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PRESUPUESTO MÁXIMO ANUAL (5 jornadas)</w:t>
            </w:r>
          </w:p>
          <w:p w14:paraId="17593BE5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(IVA excluido)</w:t>
            </w:r>
          </w:p>
        </w:tc>
      </w:tr>
      <w:tr w:rsidR="009042EA" w:rsidRPr="009042EA" w14:paraId="25EF14A6" w14:textId="77777777" w:rsidTr="009042EA">
        <w:trPr>
          <w:trHeight w:val="761"/>
          <w:jc w:val="center"/>
        </w:trPr>
        <w:tc>
          <w:tcPr>
            <w:tcW w:w="2960" w:type="dxa"/>
            <w:vAlign w:val="center"/>
          </w:tcPr>
          <w:p w14:paraId="30F852B7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Servicio de auditoría interna del sistema integrado de gestión.</w:t>
            </w:r>
          </w:p>
        </w:tc>
        <w:tc>
          <w:tcPr>
            <w:tcW w:w="3209" w:type="dxa"/>
            <w:vAlign w:val="center"/>
          </w:tcPr>
          <w:p w14:paraId="418A0DFF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847CF78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4.750,00.-€</w:t>
            </w:r>
          </w:p>
        </w:tc>
      </w:tr>
      <w:tr w:rsidR="009042EA" w:rsidRPr="009042EA" w14:paraId="2AA7FB78" w14:textId="77777777" w:rsidTr="009042EA">
        <w:trPr>
          <w:trHeight w:val="761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5FF7E6EA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Partida para imprevistos (no valorable).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44628B34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475,00.-€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3832ED2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475,00.-€</w:t>
            </w:r>
          </w:p>
        </w:tc>
      </w:tr>
      <w:tr w:rsidR="009042EA" w:rsidRPr="009042EA" w14:paraId="5B3A0B47" w14:textId="77777777" w:rsidTr="009042EA">
        <w:trPr>
          <w:trHeight w:val="761"/>
          <w:jc w:val="center"/>
        </w:trPr>
        <w:tc>
          <w:tcPr>
            <w:tcW w:w="2960" w:type="dxa"/>
            <w:vAlign w:val="center"/>
          </w:tcPr>
          <w:p w14:paraId="0966E185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TOTAL</w:t>
            </w:r>
          </w:p>
        </w:tc>
        <w:tc>
          <w:tcPr>
            <w:tcW w:w="3209" w:type="dxa"/>
            <w:vAlign w:val="center"/>
          </w:tcPr>
          <w:p w14:paraId="4AE66443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3A139FB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5.225,00.-€</w:t>
            </w:r>
          </w:p>
        </w:tc>
      </w:tr>
    </w:tbl>
    <w:p w14:paraId="5CCF8C5E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2148C95E" w14:textId="77777777" w:rsidR="009042EA" w:rsidRPr="009042EA" w:rsidRDefault="009042EA" w:rsidP="009042EA">
      <w:pPr>
        <w:numPr>
          <w:ilvl w:val="1"/>
          <w:numId w:val="2"/>
        </w:numPr>
        <w:tabs>
          <w:tab w:val="num" w:pos="1080"/>
        </w:tabs>
        <w:suppressAutoHyphens/>
        <w:spacing w:after="0" w:line="259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Precio unitario:</w:t>
      </w:r>
    </w:p>
    <w:p w14:paraId="0061DF1D" w14:textId="77777777" w:rsidR="009042EA" w:rsidRPr="009042EA" w:rsidRDefault="009042EA" w:rsidP="009042EA">
      <w:pPr>
        <w:suppressAutoHyphens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highlight w:val="yellow"/>
          <w:lang w:val="es-ES_tradnl" w:eastAsia="zh-CN"/>
          <w14:ligatures w14:val="non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209"/>
        <w:gridCol w:w="3119"/>
      </w:tblGrid>
      <w:tr w:rsidR="009042EA" w:rsidRPr="009042EA" w14:paraId="45737EC8" w14:textId="77777777" w:rsidTr="005E0F59">
        <w:trPr>
          <w:trHeight w:val="439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45B90558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660EE872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PRESUPUESTO OFERTADO POR JORNADA</w:t>
            </w:r>
          </w:p>
          <w:p w14:paraId="64F83FB8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(IVA excluido)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2B15BAC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PRESUPUESTO MÁXIMO POR JORNADA</w:t>
            </w:r>
          </w:p>
          <w:p w14:paraId="0916A98F" w14:textId="77777777" w:rsidR="009042EA" w:rsidRPr="009042EA" w:rsidRDefault="009042EA" w:rsidP="00904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(IVA excluido)</w:t>
            </w:r>
          </w:p>
        </w:tc>
      </w:tr>
      <w:tr w:rsidR="009042EA" w:rsidRPr="009042EA" w14:paraId="66C7F8EB" w14:textId="77777777" w:rsidTr="005E0F59">
        <w:trPr>
          <w:trHeight w:val="761"/>
          <w:jc w:val="center"/>
        </w:trPr>
        <w:tc>
          <w:tcPr>
            <w:tcW w:w="2960" w:type="dxa"/>
            <w:vAlign w:val="center"/>
          </w:tcPr>
          <w:p w14:paraId="7AD3A275" w14:textId="77777777" w:rsidR="009042EA" w:rsidRPr="009042EA" w:rsidRDefault="009042EA" w:rsidP="009042EA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Servicio de auditoría interna del sistema integrado de gestión. Jornadas.</w:t>
            </w:r>
          </w:p>
        </w:tc>
        <w:tc>
          <w:tcPr>
            <w:tcW w:w="3209" w:type="dxa"/>
            <w:vAlign w:val="center"/>
          </w:tcPr>
          <w:p w14:paraId="240C609C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vAlign w:val="center"/>
          </w:tcPr>
          <w:p w14:paraId="09E30F20" w14:textId="77777777" w:rsidR="009042EA" w:rsidRPr="009042EA" w:rsidRDefault="009042EA" w:rsidP="009042EA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950,00.-€</w:t>
            </w:r>
          </w:p>
        </w:tc>
      </w:tr>
    </w:tbl>
    <w:p w14:paraId="20A5355A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7CFC7956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16"/>
          <w:szCs w:val="16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color w:val="00000A"/>
          <w:sz w:val="16"/>
          <w:szCs w:val="16"/>
          <w:lang w:val="es-ES_tradnl" w:eastAsia="zh-CN"/>
          <w14:ligatures w14:val="none"/>
        </w:rPr>
        <w:t>Para la valoración de la oferta económica, en caso de error en el cálculo del importe total de la oferta, prevalecerán los precios unitarios, volviéndose a calcular este importe total en base a estos precios unitarios. Estos precios unitarios serán los vinculantes a efectos del contrato, y no el importe total de la oferta económica.</w:t>
      </w:r>
    </w:p>
    <w:p w14:paraId="7CC7C88E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1765FA95" w14:textId="77777777" w:rsidR="009042EA" w:rsidRPr="009042EA" w:rsidRDefault="009042EA" w:rsidP="009042EA">
      <w:pPr>
        <w:numPr>
          <w:ilvl w:val="1"/>
          <w:numId w:val="11"/>
        </w:numPr>
        <w:suppressAutoHyphens/>
        <w:spacing w:after="0" w:line="259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MEJORAS:</w:t>
      </w:r>
    </w:p>
    <w:p w14:paraId="3E4AD782" w14:textId="77777777" w:rsidR="009042EA" w:rsidRPr="009042EA" w:rsidRDefault="009042EA" w:rsidP="009042EA">
      <w:pPr>
        <w:suppressAutoHyphens/>
        <w:spacing w:after="0" w:line="240" w:lineRule="auto"/>
        <w:ind w:left="1080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583A649A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2.1</w:t>
      </w:r>
      <w:r w:rsidRPr="009042EA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. Servicio de consultoría integrado en la auditoría interna: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3030"/>
        <w:gridCol w:w="2519"/>
      </w:tblGrid>
      <w:tr w:rsidR="009042EA" w:rsidRPr="009042EA" w14:paraId="579FEC1F" w14:textId="77777777" w:rsidTr="005E0F59">
        <w:trPr>
          <w:trHeight w:val="405"/>
        </w:trPr>
        <w:tc>
          <w:tcPr>
            <w:tcW w:w="2945" w:type="dxa"/>
            <w:shd w:val="clear" w:color="auto" w:fill="D9D9D9"/>
          </w:tcPr>
          <w:p w14:paraId="533241A2" w14:textId="77777777" w:rsidR="009042EA" w:rsidRPr="009042EA" w:rsidRDefault="009042EA" w:rsidP="009042EA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CONCEPTO</w:t>
            </w:r>
          </w:p>
        </w:tc>
        <w:tc>
          <w:tcPr>
            <w:tcW w:w="3030" w:type="dxa"/>
            <w:shd w:val="clear" w:color="auto" w:fill="D9D9D9"/>
            <w:vAlign w:val="center"/>
          </w:tcPr>
          <w:p w14:paraId="4A0CCDF3" w14:textId="77777777" w:rsidR="009042EA" w:rsidRPr="009042EA" w:rsidRDefault="009042EA" w:rsidP="009042EA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Sí (Marcar con una X)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845C4E8" w14:textId="77777777" w:rsidR="009042EA" w:rsidRPr="009042EA" w:rsidRDefault="009042EA" w:rsidP="009042EA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No (Marcar con una X)</w:t>
            </w:r>
          </w:p>
        </w:tc>
      </w:tr>
      <w:tr w:rsidR="009042EA" w:rsidRPr="009042EA" w14:paraId="2EBD4020" w14:textId="77777777" w:rsidTr="005E0F59">
        <w:tc>
          <w:tcPr>
            <w:tcW w:w="2945" w:type="dxa"/>
          </w:tcPr>
          <w:p w14:paraId="2D32340F" w14:textId="77777777" w:rsidR="009042EA" w:rsidRPr="009042EA" w:rsidRDefault="009042EA" w:rsidP="009042EA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9042EA"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Servicio de consultoría integrado en la auditoría interna.</w:t>
            </w:r>
          </w:p>
        </w:tc>
        <w:tc>
          <w:tcPr>
            <w:tcW w:w="3030" w:type="dxa"/>
          </w:tcPr>
          <w:p w14:paraId="7A03F245" w14:textId="77777777" w:rsidR="009042EA" w:rsidRPr="009042EA" w:rsidRDefault="009042EA" w:rsidP="009042EA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  <w:tc>
          <w:tcPr>
            <w:tcW w:w="2519" w:type="dxa"/>
          </w:tcPr>
          <w:p w14:paraId="04724492" w14:textId="77777777" w:rsidR="009042EA" w:rsidRPr="009042EA" w:rsidRDefault="009042EA" w:rsidP="009042EA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</w:tr>
    </w:tbl>
    <w:p w14:paraId="2D51D01C" w14:textId="77777777" w:rsidR="009042EA" w:rsidRPr="009042EA" w:rsidRDefault="009042EA" w:rsidP="009042EA">
      <w:pPr>
        <w:suppressAutoHyphens/>
        <w:spacing w:after="0" w:line="240" w:lineRule="auto"/>
        <w:jc w:val="both"/>
        <w:textAlignment w:val="baseline"/>
        <w:rPr>
          <w:rFonts w:ascii="Bookman Old Style" w:eastAsia="Times New Roman" w:hAnsi="Bookman Old Style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Courier" w:eastAsia="Times New Roman" w:hAnsi="Courier" w:cs="Courier"/>
          <w:color w:val="00000A"/>
          <w:kern w:val="1"/>
          <w:sz w:val="20"/>
          <w:szCs w:val="20"/>
          <w:lang w:val="es-ES_tradnl" w:eastAsia="zh-CN"/>
          <w14:ligatures w14:val="none"/>
        </w:rPr>
        <w:br/>
      </w:r>
      <w:r w:rsidRPr="009042EA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Consultoría integrada: auditoría interna enfocada a consultoría entendiendo que las </w:t>
      </w:r>
      <w:r w:rsidRPr="009042EA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lastRenderedPageBreak/>
        <w:t>posibles desviaciones que se detecten durante el proceso de auditoría, la empresa adjudicataria pueda dar un apoyo y orientación técnica en el momento de cómo solucionarlas.</w:t>
      </w:r>
    </w:p>
    <w:p w14:paraId="36A99CC3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Bookman Old Style" w:eastAsia="Times New Roman" w:hAnsi="Bookman Old Style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23EFAF78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2.2. Tiempo de entrega del informe de auditoría interna una vez finalizada la auditoría:</w:t>
      </w:r>
    </w:p>
    <w:p w14:paraId="3D2B6523" w14:textId="77777777" w:rsidR="009042EA" w:rsidRPr="009042EA" w:rsidRDefault="009042EA" w:rsidP="009042EA">
      <w:pPr>
        <w:suppressAutoHyphens/>
        <w:spacing w:after="0" w:line="240" w:lineRule="auto"/>
        <w:rPr>
          <w:rFonts w:ascii="Verdana" w:eastAsia="Calibri" w:hAnsi="Verdana" w:cs="Times New Roman"/>
          <w:kern w:val="0"/>
          <w:sz w:val="20"/>
          <w:szCs w:val="22"/>
          <w:lang w:val="es-ES_tradnl" w:eastAsia="zh-CN"/>
          <w14:ligatures w14:val="none"/>
        </w:rPr>
      </w:pPr>
      <w:r w:rsidRPr="009042EA">
        <w:rPr>
          <w:rFonts w:ascii="Verdana" w:eastAsia="Calibri" w:hAnsi="Verdana" w:cs="Times New Roman"/>
          <w:kern w:val="0"/>
          <w:sz w:val="20"/>
          <w:szCs w:val="22"/>
          <w:lang w:val="es-ES_tradnl" w:eastAsia="zh-CN"/>
          <w14:ligatures w14:val="none"/>
        </w:rPr>
        <w:t xml:space="preserve">Se valorará positivamente la celeridad en la entrega del informe de conclusiones de la auditoría interna, en base a lo establecido en el Pliego de Prescripciones Técnicas, aplicando lo siguiente: </w:t>
      </w:r>
    </w:p>
    <w:p w14:paraId="44D3C1B0" w14:textId="77777777" w:rsidR="009042EA" w:rsidRPr="009042EA" w:rsidRDefault="009042EA" w:rsidP="009042EA">
      <w:pPr>
        <w:suppressAutoHyphens/>
        <w:spacing w:after="0" w:line="240" w:lineRule="auto"/>
        <w:rPr>
          <w:rFonts w:ascii="Verdana" w:eastAsia="Calibri" w:hAnsi="Verdana" w:cs="Times New Roman"/>
          <w:kern w:val="0"/>
          <w:sz w:val="20"/>
          <w:szCs w:val="22"/>
          <w:lang w:val="es-ES_tradnl" w:eastAsia="zh-CN"/>
          <w14:ligatures w14:val="none"/>
        </w:rPr>
      </w:pPr>
    </w:p>
    <w:tbl>
      <w:tblPr>
        <w:tblW w:w="3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522"/>
      </w:tblGrid>
      <w:tr w:rsidR="009042EA" w:rsidRPr="009042EA" w14:paraId="11843616" w14:textId="77777777" w:rsidTr="005E0F59">
        <w:trPr>
          <w:jc w:val="center"/>
        </w:trPr>
        <w:tc>
          <w:tcPr>
            <w:tcW w:w="2059" w:type="pct"/>
            <w:shd w:val="clear" w:color="auto" w:fill="D9D9D9"/>
            <w:vAlign w:val="center"/>
          </w:tcPr>
          <w:p w14:paraId="0ABA4BD7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  <w:t>Criterio de valoración</w:t>
            </w:r>
          </w:p>
        </w:tc>
        <w:tc>
          <w:tcPr>
            <w:tcW w:w="2941" w:type="pct"/>
            <w:shd w:val="clear" w:color="auto" w:fill="D9D9D9"/>
            <w:vAlign w:val="center"/>
          </w:tcPr>
          <w:p w14:paraId="27FC34D9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  <w:t>Plazo ofertado (días)</w:t>
            </w:r>
          </w:p>
        </w:tc>
      </w:tr>
      <w:tr w:rsidR="009042EA" w:rsidRPr="009042EA" w14:paraId="5B8846E5" w14:textId="77777777" w:rsidTr="005E0F59">
        <w:trPr>
          <w:jc w:val="center"/>
        </w:trPr>
        <w:tc>
          <w:tcPr>
            <w:tcW w:w="2059" w:type="pct"/>
            <w:vMerge w:val="restart"/>
            <w:vAlign w:val="center"/>
          </w:tcPr>
          <w:p w14:paraId="181BA7E3" w14:textId="77777777" w:rsidR="009042EA" w:rsidRPr="009042EA" w:rsidRDefault="009042EA" w:rsidP="009042EA">
            <w:pPr>
              <w:suppressAutoHyphens/>
              <w:spacing w:after="0" w:line="240" w:lineRule="auto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9042EA"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  <w:t>Plazo de entrega de informe</w:t>
            </w:r>
          </w:p>
        </w:tc>
        <w:tc>
          <w:tcPr>
            <w:tcW w:w="2941" w:type="pct"/>
            <w:vAlign w:val="center"/>
          </w:tcPr>
          <w:p w14:paraId="78046449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042EA" w:rsidRPr="009042EA" w14:paraId="45A73118" w14:textId="77777777" w:rsidTr="005E0F59">
        <w:trPr>
          <w:jc w:val="center"/>
        </w:trPr>
        <w:tc>
          <w:tcPr>
            <w:tcW w:w="2059" w:type="pct"/>
            <w:vMerge/>
            <w:vAlign w:val="center"/>
          </w:tcPr>
          <w:p w14:paraId="16149B22" w14:textId="77777777" w:rsidR="009042EA" w:rsidRPr="009042EA" w:rsidRDefault="009042EA" w:rsidP="009042EA">
            <w:pPr>
              <w:suppressAutoHyphens/>
              <w:spacing w:after="0" w:line="240" w:lineRule="auto"/>
              <w:jc w:val="both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  <w:tc>
          <w:tcPr>
            <w:tcW w:w="2941" w:type="pct"/>
            <w:vAlign w:val="center"/>
          </w:tcPr>
          <w:p w14:paraId="2F9015F5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042EA" w:rsidRPr="009042EA" w14:paraId="656ED2CA" w14:textId="77777777" w:rsidTr="005E0F59">
        <w:trPr>
          <w:jc w:val="center"/>
        </w:trPr>
        <w:tc>
          <w:tcPr>
            <w:tcW w:w="2059" w:type="pct"/>
            <w:vMerge/>
            <w:vAlign w:val="center"/>
          </w:tcPr>
          <w:p w14:paraId="3A133E6F" w14:textId="77777777" w:rsidR="009042EA" w:rsidRPr="009042EA" w:rsidRDefault="009042EA" w:rsidP="009042EA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  <w:tc>
          <w:tcPr>
            <w:tcW w:w="2941" w:type="pct"/>
            <w:vAlign w:val="center"/>
          </w:tcPr>
          <w:p w14:paraId="0F4F0490" w14:textId="77777777" w:rsidR="009042EA" w:rsidRPr="009042EA" w:rsidRDefault="009042EA" w:rsidP="009042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</w:tbl>
    <w:p w14:paraId="67997E59" w14:textId="77777777" w:rsidR="009042EA" w:rsidRPr="009042EA" w:rsidRDefault="009042EA" w:rsidP="009042EA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06911CEA" w14:textId="77777777" w:rsidR="009042EA" w:rsidRPr="009042EA" w:rsidRDefault="009042EA" w:rsidP="009042EA">
      <w:p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</w:pPr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Se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deberá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entregar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protocolo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con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justificación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e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indicación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 xml:space="preserve"> de la oferta </w:t>
      </w:r>
      <w:proofErr w:type="spellStart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realizada</w:t>
      </w:r>
      <w:proofErr w:type="spellEnd"/>
      <w:r w:rsidRPr="009042EA">
        <w:rPr>
          <w:rFonts w:ascii="Verdana" w:eastAsia="Calibri" w:hAnsi="Verdana" w:cs="Times New Roman"/>
          <w:kern w:val="0"/>
          <w:sz w:val="20"/>
          <w:szCs w:val="22"/>
          <w:u w:val="single"/>
          <w:lang w:val="ca-ES"/>
          <w14:ligatures w14:val="none"/>
        </w:rPr>
        <w:t>.</w:t>
      </w:r>
    </w:p>
    <w:p w14:paraId="080EE4CC" w14:textId="77777777" w:rsidR="009042EA" w:rsidRPr="009042EA" w:rsidRDefault="009042EA" w:rsidP="009042EA">
      <w:p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lang w:val="ca-ES"/>
          <w14:ligatures w14:val="none"/>
        </w:rPr>
      </w:pPr>
    </w:p>
    <w:p w14:paraId="3E6C2AE5" w14:textId="77777777" w:rsidR="009042EA" w:rsidRPr="009042EA" w:rsidRDefault="009042EA" w:rsidP="009042EA">
      <w:pPr>
        <w:numPr>
          <w:ilvl w:val="1"/>
          <w:numId w:val="12"/>
        </w:numPr>
        <w:suppressAutoHyphens/>
        <w:spacing w:after="0" w:line="240" w:lineRule="auto"/>
        <w:contextualSpacing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9042EA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Contratación indefinida de las personas trabajadoras adscritas a la ejecución del contrato.</w:t>
      </w:r>
    </w:p>
    <w:p w14:paraId="56B6634A" w14:textId="77777777" w:rsidR="009042EA" w:rsidRPr="009042EA" w:rsidRDefault="009042EA" w:rsidP="009042E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9042EA" w:rsidRPr="009042EA" w14:paraId="1DC2E266" w14:textId="77777777" w:rsidTr="005E0F59">
        <w:trPr>
          <w:jc w:val="center"/>
        </w:trPr>
        <w:tc>
          <w:tcPr>
            <w:tcW w:w="4251" w:type="dxa"/>
            <w:shd w:val="clear" w:color="auto" w:fill="D9D9D9"/>
          </w:tcPr>
          <w:p w14:paraId="2E0BEE64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</w:pPr>
            <w:r w:rsidRPr="009042EA"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1AC54A5F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</w:pPr>
            <w:r w:rsidRPr="009042EA"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  <w:t>PORCENTAJE</w:t>
            </w:r>
          </w:p>
        </w:tc>
      </w:tr>
      <w:tr w:rsidR="009042EA" w:rsidRPr="009042EA" w14:paraId="7096C722" w14:textId="77777777" w:rsidTr="005E0F59">
        <w:trPr>
          <w:jc w:val="center"/>
        </w:trPr>
        <w:tc>
          <w:tcPr>
            <w:tcW w:w="4251" w:type="dxa"/>
          </w:tcPr>
          <w:p w14:paraId="58742C42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both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  <w:r w:rsidRPr="009042EA">
              <w:rPr>
                <w:rFonts w:ascii="Verdana" w:eastAsia="Aptos" w:hAnsi="Verdana" w:cs="Verdana"/>
                <w:sz w:val="16"/>
                <w:szCs w:val="16"/>
                <w:lang w:val="es-ES_tradnl"/>
              </w:rPr>
              <w:t>Porcentaje de personas con contratación indefinida del total de personas adscritas en la ejecución del contrato</w:t>
            </w:r>
          </w:p>
        </w:tc>
        <w:tc>
          <w:tcPr>
            <w:tcW w:w="1985" w:type="dxa"/>
          </w:tcPr>
          <w:p w14:paraId="7BD2CB92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</w:p>
          <w:p w14:paraId="60D899F2" w14:textId="77777777" w:rsidR="009042EA" w:rsidRPr="009042EA" w:rsidRDefault="009042EA" w:rsidP="009042EA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</w:p>
        </w:tc>
      </w:tr>
    </w:tbl>
    <w:p w14:paraId="6362449B" w14:textId="77777777" w:rsidR="009042EA" w:rsidRPr="009042EA" w:rsidRDefault="009042EA" w:rsidP="009042EA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4BEEE5D2" w14:textId="77777777" w:rsidR="009042EA" w:rsidRPr="009042EA" w:rsidRDefault="009042EA" w:rsidP="00904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pacing w:val="4"/>
          <w:kern w:val="28"/>
          <w:sz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Courier"/>
          <w:b/>
          <w:kern w:val="0"/>
          <w:sz w:val="20"/>
          <w:szCs w:val="20"/>
          <w:lang w:val="es-ES_tradnl" w:eastAsia="es-ES"/>
          <w14:ligatures w14:val="none"/>
        </w:rPr>
        <w:t>Deberá acompañarse de un listado del personal nominativo adscrito al servicio. Las ofertas que no aporten ningún porcentaje ni listado de personal obtendrán 0 puntos, independientemente de lo indicado en porcentaje.</w:t>
      </w:r>
    </w:p>
    <w:p w14:paraId="26F37844" w14:textId="77777777" w:rsidR="009042EA" w:rsidRPr="009042EA" w:rsidRDefault="009042EA" w:rsidP="009042EA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65598D69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Personal adscrito al contrato:</w:t>
      </w:r>
    </w:p>
    <w:p w14:paraId="3792E4A3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</w:p>
    <w:p w14:paraId="195A25D9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1….</w:t>
      </w:r>
    </w:p>
    <w:p w14:paraId="326AA723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2….</w:t>
      </w:r>
    </w:p>
    <w:p w14:paraId="409AB11F" w14:textId="77777777" w:rsidR="009042EA" w:rsidRPr="009042EA" w:rsidRDefault="009042EA" w:rsidP="009042E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3….</w:t>
      </w:r>
    </w:p>
    <w:p w14:paraId="0989D013" w14:textId="77777777" w:rsidR="009042EA" w:rsidRPr="009042EA" w:rsidRDefault="009042EA" w:rsidP="009042E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val="ca-ES" w:eastAsia="zh-CN"/>
          <w14:ligatures w14:val="none"/>
        </w:rPr>
      </w:pPr>
    </w:p>
    <w:p w14:paraId="07002C44" w14:textId="77777777" w:rsidR="009042EA" w:rsidRPr="009042EA" w:rsidRDefault="009042EA" w:rsidP="009042E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2CAEEB7F" w14:textId="77777777" w:rsidR="009042EA" w:rsidRPr="009042EA" w:rsidRDefault="009042EA" w:rsidP="009042E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4D8D22DB" w14:textId="77777777" w:rsidR="009042EA" w:rsidRPr="009042EA" w:rsidRDefault="009042EA" w:rsidP="009042E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3A7EFC7B" w14:textId="77777777" w:rsidR="009042EA" w:rsidRPr="009042EA" w:rsidRDefault="009042EA" w:rsidP="009042E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34A8DB1E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9042EA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4CEADEF8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978BE7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</w:t>
      </w:r>
      <w:proofErr w:type="gramStart"/>
      <w:r w:rsidRPr="009042E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582FA40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36B5C292" w14:textId="77777777" w:rsidR="009042EA" w:rsidRPr="009042EA" w:rsidRDefault="009042EA" w:rsidP="009042E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75F61CD3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7DBCB6EC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189761D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5185018A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7698DE2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618F61E5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54AB8567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532999E2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2C7CFF1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5254228D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es-ES_tradnl" w:eastAsia="es-ES"/>
          <w14:ligatures w14:val="none"/>
        </w:rPr>
      </w:pPr>
    </w:p>
    <w:p w14:paraId="00BE5058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4.A</w:t>
      </w:r>
    </w:p>
    <w:p w14:paraId="201D00A2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3AE1754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AVAL BANCARIO</w:t>
      </w:r>
    </w:p>
    <w:p w14:paraId="18C1B3A4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A156CA9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2F67BE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4FD243D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El Banco .................. y en su nombre y representación ..................... en calidad de ................... y según las facultades dimanadas de la Escritura de Poder otorgada ante el Notario de 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 .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D. ....................................... con fecha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 ........, número ........... de su protocolo, y que afirman encontrarse íntegramente subsistentes, se constituye avalista fiador solidario de la empresa ....... ................, en interés y beneficio de ____________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 hasta la suma de euros (...% del importe del Contrato), a efectos de garantizar el exacto cumplimiento por la empresa mencionada de todas y cada una de las obligaciones concretadas en el correspondiente Contrato de adjudicación de los servicios de "........................... ......... ".</w:t>
      </w:r>
    </w:p>
    <w:p w14:paraId="3E641CA4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1ABA050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031E3A5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aval indicado se presta por el Banco ..................., con expresa y formal renuncia de los beneficios de excusión, división, orden y cualquier otro que pudiera en su caso ser de aplicación, y al efecto declara el Banco que quiere obligarse y obliga conjunta y solidariamente con la compañía ......................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hasta la liquidación por _____________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los servicios antes mencionados y finalización del plazo de garantía, a pagar con carácter incondicional y dentro, como máximo, de los ocho días siguientes a ser requerido, la suma o sumas que, hasta la concurrencia de la cifra afianzada de (...% </w:t>
      </w:r>
      <w:proofErr w:type="spell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de el</w:t>
      </w:r>
      <w:proofErr w:type="spell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importe del Contrato) EUROS exprese en el requerimiento, renunciando el Banco, expresa y solemnemente, a toda excepción o reserva en cuanto a la entrega de las cantidades que le fueran reclamadas cualquiera que fuera la causa o motivo en que éstas pudieran fundamentarse , y aunque se manifestara oposición o reclamación por parte de ................................., o de terceros , cualesquiera que éstos fueran.</w:t>
      </w:r>
    </w:p>
    <w:p w14:paraId="24F70ED4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500A558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4D401F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45D9C7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648020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383ACD9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D8AF1E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66EE210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6E37407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EE6FFD2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EF0D583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83BBB3D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68AD2ED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6CA97AD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br/>
      </w:r>
    </w:p>
    <w:p w14:paraId="3529AFED" w14:textId="77777777" w:rsidR="009042EA" w:rsidRPr="009042EA" w:rsidRDefault="009042EA" w:rsidP="009042E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br w:type="page"/>
      </w:r>
    </w:p>
    <w:p w14:paraId="1B4ED60A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 4.B</w:t>
      </w:r>
    </w:p>
    <w:p w14:paraId="3A76074A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D026A90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CERTIFICADO DE SEGURO DE CAUCIÓN PARA LA GARANTÍA DEFINITIVA</w:t>
      </w:r>
    </w:p>
    <w:p w14:paraId="40BEF77F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9298D2A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A196FC8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CE2184F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Certificado número ................................</w:t>
      </w:r>
    </w:p>
    <w:p w14:paraId="18CB6193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D6AF3D5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.................................................. ............................................... (en 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adelante ,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asegurador), con domicilio en ......................................., calle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.................................................. ..................., y CIF ............................ 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debidamente representado por el señor ......................................... .....................</w:t>
      </w:r>
    </w:p>
    <w:p w14:paraId="1B190B65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......................., con poderes suficientes para obligarle en este acto, según resulta de</w:t>
      </w:r>
      <w:r w:rsidRPr="009042E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2AD6F371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1345F00C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D16C676" w14:textId="77777777" w:rsidR="009042EA" w:rsidRPr="009042EA" w:rsidRDefault="009042EA" w:rsidP="009042E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ASEGURA</w:t>
      </w:r>
    </w:p>
    <w:p w14:paraId="6DC88F5B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23084E1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................................................. .............................., NIF / CIF ................ ......................, en concepto de tomador del seguro, frente a _____________________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en adelante el asegurado, hasta el importe de euros. ................ (...% del importe del contrato) ..............., a efectos de garantizar el exacto cumplimiento por el asegurado de todas y cada una de las obligaciones que le resulten como consecuencia de la adjudicación de la ejecución de los servicios correspondientes a ............................................................... ............... ...</w:t>
      </w:r>
    </w:p>
    <w:p w14:paraId="5A667817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819E7B8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La falta de pago de la 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prima,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sea única, primera o siguientes, no dará derecho al asegurador a resolver el Contrato, ni éste quedará extinguido, ni la cobertura del asegurador suspendida, ni éste liberado de su obligación, en caso de que el asegurador deba hacer efectiva la garantía.</w:t>
      </w:r>
    </w:p>
    <w:p w14:paraId="04DB3DC3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no podrá oponer al asegurado las excepciones que puedan corresponderle contra el tomador del seguro.</w:t>
      </w:r>
    </w:p>
    <w:p w14:paraId="69DD12FE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12E7A1B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asume el compromiso de indemnizar al asegurado al primer requerimiento de _______________________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ya pagar con carácter incondicional y dentro, como máximo, de los ocho días siguientes a ser requerido a hacer efectiva la suma o sumas que hasta la concurrencia de la cifra asegurada se exprese en el requerimiento.</w:t>
      </w:r>
    </w:p>
    <w:p w14:paraId="4F0F43DC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7AB37E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presente seguro de caución estará en vigor hasta la liquidación del contrato y finalización del plazo de garantía.</w:t>
      </w:r>
    </w:p>
    <w:p w14:paraId="1E8C3864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</w:t>
      </w:r>
      <w:proofErr w:type="gramStart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......................................, el ....... .......... de ....................................... .... de ............</w:t>
      </w:r>
    </w:p>
    <w:p w14:paraId="045C12E6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B4DA85E" w14:textId="77777777" w:rsidR="009042EA" w:rsidRPr="009042EA" w:rsidRDefault="009042EA" w:rsidP="009042E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firma:</w:t>
      </w:r>
    </w:p>
    <w:p w14:paraId="4D40FB6F" w14:textId="77777777" w:rsidR="009042EA" w:rsidRPr="009042EA" w:rsidRDefault="009042EA" w:rsidP="009042EA">
      <w:pPr>
        <w:spacing w:after="0" w:line="240" w:lineRule="atLeast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9042E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asegurador</w:t>
      </w:r>
    </w:p>
    <w:p w14:paraId="50FAB0A2" w14:textId="77777777" w:rsidR="009042EA" w:rsidRPr="009042EA" w:rsidRDefault="009042EA" w:rsidP="009042EA">
      <w:pPr>
        <w:spacing w:after="0" w:line="240" w:lineRule="atLeast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D6325B9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2376" w14:textId="77777777" w:rsidR="00EA1C67" w:rsidRDefault="00EA1C67" w:rsidP="009042EA">
      <w:pPr>
        <w:spacing w:after="0" w:line="240" w:lineRule="auto"/>
      </w:pPr>
      <w:r>
        <w:separator/>
      </w:r>
    </w:p>
  </w:endnote>
  <w:endnote w:type="continuationSeparator" w:id="0">
    <w:p w14:paraId="1A636CA1" w14:textId="77777777" w:rsidR="00EA1C67" w:rsidRDefault="00EA1C67" w:rsidP="0090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B403" w14:textId="77777777" w:rsidR="00EA1C67" w:rsidRDefault="00EA1C67" w:rsidP="009042EA">
      <w:pPr>
        <w:spacing w:after="0" w:line="240" w:lineRule="auto"/>
      </w:pPr>
      <w:r>
        <w:separator/>
      </w:r>
    </w:p>
  </w:footnote>
  <w:footnote w:type="continuationSeparator" w:id="0">
    <w:p w14:paraId="15423E80" w14:textId="77777777" w:rsidR="00EA1C67" w:rsidRDefault="00EA1C67" w:rsidP="009042EA">
      <w:pPr>
        <w:spacing w:after="0" w:line="240" w:lineRule="auto"/>
      </w:pPr>
      <w:r>
        <w:continuationSeparator/>
      </w:r>
    </w:p>
  </w:footnote>
  <w:footnote w:id="1">
    <w:p w14:paraId="3D2C4239" w14:textId="77777777" w:rsidR="009042EA" w:rsidRPr="00BC4D2D" w:rsidRDefault="009042EA" w:rsidP="009042EA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 una de las empresas que formaran parte.</w:t>
      </w:r>
    </w:p>
  </w:footnote>
  <w:footnote w:id="2">
    <w:p w14:paraId="65F55BFF" w14:textId="77777777" w:rsidR="009042EA" w:rsidRPr="00CF57F4" w:rsidRDefault="009042EA" w:rsidP="009042EA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cs="Times New Roman" w:hint="default"/>
        <w:szCs w:val="20"/>
      </w:rPr>
    </w:lvl>
  </w:abstractNum>
  <w:abstractNum w:abstractNumId="1" w15:restartNumberingAfterBreak="0">
    <w:nsid w:val="17FD7317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3C153A"/>
    <w:multiLevelType w:val="hybridMultilevel"/>
    <w:tmpl w:val="0382DA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775543"/>
    <w:multiLevelType w:val="multilevel"/>
    <w:tmpl w:val="8BB06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580EB5"/>
    <w:multiLevelType w:val="hybridMultilevel"/>
    <w:tmpl w:val="B4546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241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55465B"/>
    <w:multiLevelType w:val="multilevel"/>
    <w:tmpl w:val="9BB02D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E612C60"/>
    <w:multiLevelType w:val="hybridMultilevel"/>
    <w:tmpl w:val="32703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80C70"/>
    <w:multiLevelType w:val="multilevel"/>
    <w:tmpl w:val="A12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95213"/>
    <w:multiLevelType w:val="hybridMultilevel"/>
    <w:tmpl w:val="B6F2EA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13A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6965325">
    <w:abstractNumId w:val="3"/>
  </w:num>
  <w:num w:numId="2" w16cid:durableId="806043824">
    <w:abstractNumId w:val="0"/>
  </w:num>
  <w:num w:numId="3" w16cid:durableId="527915815">
    <w:abstractNumId w:val="2"/>
  </w:num>
  <w:num w:numId="4" w16cid:durableId="332993975">
    <w:abstractNumId w:val="8"/>
  </w:num>
  <w:num w:numId="5" w16cid:durableId="434905545">
    <w:abstractNumId w:val="10"/>
  </w:num>
  <w:num w:numId="6" w16cid:durableId="719481322">
    <w:abstractNumId w:val="9"/>
  </w:num>
  <w:num w:numId="7" w16cid:durableId="1754207247">
    <w:abstractNumId w:val="5"/>
  </w:num>
  <w:num w:numId="8" w16cid:durableId="1514875404">
    <w:abstractNumId w:val="6"/>
  </w:num>
  <w:num w:numId="9" w16cid:durableId="1296570816">
    <w:abstractNumId w:val="11"/>
  </w:num>
  <w:num w:numId="10" w16cid:durableId="554196341">
    <w:abstractNumId w:val="7"/>
  </w:num>
  <w:num w:numId="11" w16cid:durableId="209535345">
    <w:abstractNumId w:val="1"/>
  </w:num>
  <w:num w:numId="12" w16cid:durableId="848520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EA"/>
    <w:rsid w:val="009042EA"/>
    <w:rsid w:val="00E140E0"/>
    <w:rsid w:val="00EA1C67"/>
    <w:rsid w:val="00F06177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DC80"/>
  <w15:chartTrackingRefBased/>
  <w15:docId w15:val="{48AD1AC8-55CD-41F1-AE87-392FDBD5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4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4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4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4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4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4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4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4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4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4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42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42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42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42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42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42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4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4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4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42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4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4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4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42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42EA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042EA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42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9042EA"/>
    <w:rPr>
      <w:sz w:val="20"/>
      <w:szCs w:val="2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9042EA"/>
    <w:pPr>
      <w:spacing w:after="0" w:line="240" w:lineRule="auto"/>
    </w:pPr>
    <w:rPr>
      <w:rFonts w:eastAsia="Yu Mincho"/>
      <w:kern w:val="0"/>
      <w:sz w:val="22"/>
      <w:szCs w:val="22"/>
      <w:lang w:val="ca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9042EA"/>
    <w:rPr>
      <w:vertAlign w:val="superscript"/>
    </w:rPr>
  </w:style>
  <w:style w:type="table" w:styleId="Tablaconcuadrcula">
    <w:name w:val="Table Grid"/>
    <w:basedOn w:val="Tablanormal"/>
    <w:uiPriority w:val="39"/>
    <w:rsid w:val="0090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e67d586f41c99dfd7c120d55e058c04a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921b56590f22c11fd4b7fe76aadd51fc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62D80F66-DF81-4B8B-81AF-DAF0AB16D291}"/>
</file>

<file path=customXml/itemProps2.xml><?xml version="1.0" encoding="utf-8"?>
<ds:datastoreItem xmlns:ds="http://schemas.openxmlformats.org/officeDocument/2006/customXml" ds:itemID="{FDA9E783-5E9D-4F12-9662-DBA97AF4F191}"/>
</file>

<file path=customXml/itemProps3.xml><?xml version="1.0" encoding="utf-8"?>
<ds:datastoreItem xmlns:ds="http://schemas.openxmlformats.org/officeDocument/2006/customXml" ds:itemID="{61268735-7707-4361-805A-C90EB368D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2060</Words>
  <Characters>12816</Characters>
  <Application>Microsoft Office Word</Application>
  <DocSecurity>0</DocSecurity>
  <Lines>534</Lines>
  <Paragraphs>185</Paragraphs>
  <ScaleCrop>false</ScaleCrop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2025-12-18T09:28:00Z</dcterms:created>
  <dcterms:modified xsi:type="dcterms:W3CDTF">2025-12-18T09:29:00Z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