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5175" w14:textId="77777777" w:rsidR="00EC4579" w:rsidRPr="00EC4579" w:rsidRDefault="00EC4579" w:rsidP="00EC4579">
      <w:pPr>
        <w:spacing w:after="160" w:line="259" w:lineRule="auto"/>
        <w:ind w:left="567" w:hanging="567"/>
        <w:jc w:val="both"/>
        <w:rPr>
          <w:rFonts w:ascii="Aptos" w:eastAsia="Calibri" w:hAnsi="Aptos" w:cs="Arial"/>
          <w:b/>
          <w:color w:val="000000"/>
          <w:sz w:val="28"/>
          <w:szCs w:val="28"/>
          <w:u w:val="single"/>
          <w:lang w:val="es-ES" w:eastAsia="en-US"/>
        </w:rPr>
      </w:pPr>
      <w:bookmarkStart w:id="0" w:name="_Hlk72325088"/>
      <w:r w:rsidRPr="00EC4579">
        <w:rPr>
          <w:rFonts w:ascii="Aptos" w:eastAsia="Calibri" w:hAnsi="Aptos" w:cs="Arial"/>
          <w:b/>
          <w:color w:val="000000"/>
          <w:sz w:val="28"/>
          <w:szCs w:val="28"/>
          <w:u w:val="single"/>
          <w:lang w:val="es-ES" w:eastAsia="en-US"/>
        </w:rPr>
        <w:t xml:space="preserve">ANEXO </w:t>
      </w:r>
      <w:r w:rsidR="000D190A">
        <w:rPr>
          <w:rFonts w:ascii="Aptos" w:eastAsia="Calibri" w:hAnsi="Aptos" w:cs="Arial"/>
          <w:b/>
          <w:color w:val="000000"/>
          <w:sz w:val="28"/>
          <w:szCs w:val="28"/>
          <w:u w:val="single"/>
          <w:lang w:val="es-ES" w:eastAsia="en-US"/>
        </w:rPr>
        <w:t>4</w:t>
      </w:r>
    </w:p>
    <w:p w14:paraId="2760E646" w14:textId="77777777" w:rsidR="00EC4579" w:rsidRPr="00EC4579" w:rsidRDefault="00EC4579" w:rsidP="00EC4579">
      <w:pPr>
        <w:spacing w:after="160" w:line="259" w:lineRule="auto"/>
        <w:jc w:val="both"/>
        <w:rPr>
          <w:rFonts w:ascii="Aptos" w:eastAsia="Calibri" w:hAnsi="Aptos" w:cs="Arial"/>
          <w:bCs/>
          <w:i/>
          <w:iCs/>
          <w:color w:val="000000"/>
          <w:sz w:val="18"/>
          <w:szCs w:val="18"/>
          <w:lang w:val="es-ES" w:eastAsia="en-US"/>
        </w:rPr>
      </w:pPr>
      <w:r w:rsidRPr="00EC4579">
        <w:rPr>
          <w:rFonts w:ascii="Aptos" w:eastAsia="Calibri" w:hAnsi="Aptos" w:cs="Arial"/>
          <w:bCs/>
          <w:i/>
          <w:iCs/>
          <w:color w:val="000000"/>
          <w:sz w:val="18"/>
          <w:szCs w:val="18"/>
          <w:lang w:val="es-ES" w:eastAsia="en-US"/>
        </w:rPr>
        <w:t xml:space="preserve">(Intervenido notarialmente de conformidad con el artículo 197.1 bus del Reglamento Notarial) </w:t>
      </w:r>
    </w:p>
    <w:p w14:paraId="4B6ECD11" w14:textId="77777777" w:rsidR="00EC4579" w:rsidRDefault="00EC4579" w:rsidP="00EC4579">
      <w:pPr>
        <w:spacing w:after="160" w:line="259" w:lineRule="auto"/>
        <w:jc w:val="both"/>
        <w:rPr>
          <w:rFonts w:ascii="Aptos" w:eastAsia="Calibri" w:hAnsi="Aptos" w:cs="Arial"/>
          <w:b/>
          <w:color w:val="000000"/>
          <w:lang w:val="es-ES" w:eastAsia="en-US"/>
        </w:rPr>
      </w:pPr>
    </w:p>
    <w:p w14:paraId="74BDE382" w14:textId="77777777" w:rsidR="00EC4579" w:rsidRPr="000D190A" w:rsidRDefault="00EC4579" w:rsidP="00EC4579">
      <w:pPr>
        <w:spacing w:after="160" w:line="276" w:lineRule="auto"/>
        <w:jc w:val="both"/>
        <w:rPr>
          <w:rFonts w:ascii="Aptos" w:eastAsia="Calibri" w:hAnsi="Aptos" w:cs="Arial"/>
          <w:b/>
          <w:color w:val="000000"/>
          <w:sz w:val="28"/>
          <w:szCs w:val="28"/>
          <w:lang w:val="es-ES" w:eastAsia="en-US"/>
        </w:rPr>
      </w:pPr>
      <w:r w:rsidRPr="000D190A">
        <w:rPr>
          <w:rFonts w:ascii="Aptos" w:eastAsia="Calibri" w:hAnsi="Aptos" w:cs="Arial"/>
          <w:b/>
          <w:color w:val="000000"/>
          <w:sz w:val="28"/>
          <w:szCs w:val="28"/>
          <w:lang w:val="es-ES" w:eastAsia="en-US"/>
        </w:rPr>
        <w:t xml:space="preserve">MODELO DE CERTIFICADO DE SEGURO DE CAUCIÓN PARA LA </w:t>
      </w:r>
      <w:r w:rsidR="002872E2" w:rsidRPr="000D190A">
        <w:rPr>
          <w:rFonts w:ascii="Aptos" w:eastAsia="Calibri" w:hAnsi="Aptos" w:cs="Arial"/>
          <w:b/>
          <w:color w:val="000000"/>
          <w:sz w:val="28"/>
          <w:szCs w:val="28"/>
          <w:lang w:val="es-ES" w:eastAsia="en-US"/>
        </w:rPr>
        <w:t xml:space="preserve">GARANTÍA </w:t>
      </w:r>
      <w:r w:rsidRPr="000D190A">
        <w:rPr>
          <w:rFonts w:ascii="Aptos" w:eastAsia="Calibri" w:hAnsi="Aptos" w:cs="Arial"/>
          <w:b/>
          <w:color w:val="000000"/>
          <w:sz w:val="28"/>
          <w:szCs w:val="28"/>
          <w:lang w:val="es-ES" w:eastAsia="en-US"/>
        </w:rPr>
        <w:t xml:space="preserve">DEFINITIVA </w:t>
      </w:r>
    </w:p>
    <w:p w14:paraId="33CDE65E" w14:textId="77777777" w:rsidR="00DF592A" w:rsidRDefault="00DF592A" w:rsidP="000D190A">
      <w:pPr>
        <w:spacing w:after="160" w:line="276" w:lineRule="auto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</w:p>
    <w:p w14:paraId="7D0B6C9A" w14:textId="77777777" w:rsidR="00EC4579" w:rsidRPr="00EC4579" w:rsidRDefault="00EC4579" w:rsidP="00DF592A">
      <w:pPr>
        <w:spacing w:after="160" w:line="360" w:lineRule="auto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Certificado número ................................................................................. ............................................... (en adelante, asegurador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/a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), con domicilio en ....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.............................................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................................, calle ..................................................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..............................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..................., y CIF ............................, debidamente representado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/a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por el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/a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señor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/a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......................................... ............................................, con poderes suficientes para obligarlo en este acto</w:t>
      </w:r>
      <w:r w:rsidR="000D190A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,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ab/>
      </w:r>
    </w:p>
    <w:p w14:paraId="3A524296" w14:textId="77777777" w:rsidR="00EC4579" w:rsidRPr="00EC4579" w:rsidRDefault="00EC4579" w:rsidP="00EC4579">
      <w:pPr>
        <w:tabs>
          <w:tab w:val="left" w:pos="284"/>
          <w:tab w:val="left" w:leader="dot" w:pos="8505"/>
        </w:tabs>
        <w:spacing w:after="160" w:line="276" w:lineRule="auto"/>
        <w:jc w:val="center"/>
        <w:rPr>
          <w:rFonts w:ascii="Aptos" w:eastAsia="Calibri" w:hAnsi="Aptos" w:cs="Arial"/>
          <w:b/>
          <w:bCs/>
          <w:color w:val="000000"/>
          <w:sz w:val="22"/>
          <w:szCs w:val="22"/>
          <w:lang w:val="es-ES" w:eastAsia="en-US"/>
        </w:rPr>
      </w:pPr>
    </w:p>
    <w:p w14:paraId="00D14B0A" w14:textId="77777777" w:rsidR="00EC4579" w:rsidRPr="00EC4579" w:rsidRDefault="00EC4579" w:rsidP="00EC4579">
      <w:pPr>
        <w:tabs>
          <w:tab w:val="left" w:pos="284"/>
          <w:tab w:val="left" w:leader="dot" w:pos="8505"/>
        </w:tabs>
        <w:spacing w:after="160" w:line="276" w:lineRule="auto"/>
        <w:jc w:val="center"/>
        <w:rPr>
          <w:rFonts w:ascii="Aptos" w:eastAsia="Calibri" w:hAnsi="Aptos" w:cs="Arial"/>
          <w:color w:val="000000"/>
          <w:lang w:val="es-ES" w:eastAsia="en-US"/>
        </w:rPr>
      </w:pPr>
      <w:r w:rsidRPr="00EC4579">
        <w:rPr>
          <w:rFonts w:ascii="Aptos" w:eastAsia="Calibri" w:hAnsi="Aptos" w:cs="Arial"/>
          <w:b/>
          <w:bCs/>
          <w:color w:val="000000"/>
          <w:lang w:val="es-ES" w:eastAsia="en-US"/>
        </w:rPr>
        <w:t>ASEGURA</w:t>
      </w:r>
    </w:p>
    <w:p w14:paraId="78386A3D" w14:textId="77777777" w:rsidR="00EC4579" w:rsidRDefault="00EC4579" w:rsidP="00EC4579">
      <w:pPr>
        <w:tabs>
          <w:tab w:val="left" w:pos="284"/>
          <w:tab w:val="left" w:leader="dot" w:pos="8505"/>
        </w:tabs>
        <w:spacing w:after="160" w:line="276" w:lineRule="auto"/>
        <w:jc w:val="both"/>
        <w:rPr>
          <w:rFonts w:ascii="Aptos" w:eastAsia="Calibri" w:hAnsi="Aptos" w:cs="Arial"/>
          <w:color w:val="FF0000"/>
          <w:sz w:val="22"/>
          <w:szCs w:val="22"/>
          <w:lang w:val="es-ES" w:eastAsia="en-US"/>
        </w:rPr>
      </w:pPr>
    </w:p>
    <w:p w14:paraId="27509B6D" w14:textId="77777777" w:rsidR="00EC4579" w:rsidRPr="00EC4579" w:rsidRDefault="00EC4579" w:rsidP="00DF592A">
      <w:pPr>
        <w:tabs>
          <w:tab w:val="center" w:pos="4252"/>
          <w:tab w:val="right" w:pos="8504"/>
        </w:tabs>
        <w:spacing w:after="240" w:line="276" w:lineRule="auto"/>
        <w:jc w:val="both"/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</w:pPr>
      <w:r w:rsidRPr="00EC4579">
        <w:rPr>
          <w:rFonts w:ascii="Aptos" w:hAnsi="Aptos" w:cs="Arial"/>
          <w:color w:val="000000"/>
          <w:sz w:val="22"/>
          <w:szCs w:val="22"/>
          <w:lang w:val="es-ES"/>
        </w:rPr>
        <w:t>A   ..............................................................................., NIF/CIF ...................................., en concepto de tomador</w:t>
      </w:r>
      <w:r>
        <w:rPr>
          <w:rFonts w:ascii="Aptos" w:hAnsi="Aptos" w:cs="Arial"/>
          <w:color w:val="000000"/>
          <w:sz w:val="22"/>
          <w:szCs w:val="22"/>
          <w:lang w:val="es-ES"/>
        </w:rPr>
        <w:t>/a</w:t>
      </w:r>
      <w:r w:rsidRPr="00EC4579">
        <w:rPr>
          <w:rFonts w:ascii="Aptos" w:hAnsi="Aptos" w:cs="Arial"/>
          <w:color w:val="000000"/>
          <w:sz w:val="22"/>
          <w:szCs w:val="22"/>
          <w:lang w:val="es-ES"/>
        </w:rPr>
        <w:t xml:space="preserve"> del seguro, frente a ................ .................................................. .......... en adelante el asegurado</w:t>
      </w:r>
      <w:r>
        <w:rPr>
          <w:rFonts w:ascii="Aptos" w:hAnsi="Aptos" w:cs="Arial"/>
          <w:color w:val="000000"/>
          <w:sz w:val="22"/>
          <w:szCs w:val="22"/>
          <w:lang w:val="es-ES"/>
        </w:rPr>
        <w:t>/a</w:t>
      </w:r>
      <w:r w:rsidRPr="00EC4579">
        <w:rPr>
          <w:rFonts w:ascii="Aptos" w:hAnsi="Aptos" w:cs="Arial"/>
          <w:color w:val="000000"/>
          <w:sz w:val="22"/>
          <w:szCs w:val="22"/>
          <w:lang w:val="es-ES"/>
        </w:rPr>
        <w:t>, hasta el importe de ................. € (5% del presupuesto del contrato), a efectos de garantizar el exacto cumplimiento por el asegurado</w:t>
      </w:r>
      <w:r>
        <w:rPr>
          <w:rFonts w:ascii="Aptos" w:hAnsi="Aptos" w:cs="Arial"/>
          <w:color w:val="000000"/>
          <w:sz w:val="22"/>
          <w:szCs w:val="22"/>
          <w:lang w:val="es-ES"/>
        </w:rPr>
        <w:t>/a</w:t>
      </w:r>
      <w:r w:rsidRPr="00EC4579">
        <w:rPr>
          <w:rFonts w:ascii="Aptos" w:hAnsi="Aptos" w:cs="Arial"/>
          <w:color w:val="000000"/>
          <w:sz w:val="22"/>
          <w:szCs w:val="22"/>
          <w:lang w:val="es-ES"/>
        </w:rPr>
        <w:t xml:space="preserve"> de todas y cada una de las obligaciones concretadas en el Contrato de adjudicación de </w:t>
      </w:r>
      <w:r w:rsidRPr="00EC4579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>SERVICIO</w:t>
      </w:r>
      <w:r w:rsidR="000D190A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>S DE CONSULTORÍA PARA LAS LABORES DE DINAMIZACIÓN DE LA OFICINA DE GESTIÓN INTEGRAL DE PROYECTOS TRACTORES (OGIPT) DE LA RED INNPULSO.</w:t>
      </w:r>
      <w:r w:rsidRPr="00EC4579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 xml:space="preserve"> </w:t>
      </w:r>
    </w:p>
    <w:p w14:paraId="5A676DF3" w14:textId="77777777" w:rsidR="00EC4579" w:rsidRDefault="00EC4579" w:rsidP="00DF592A">
      <w:pPr>
        <w:tabs>
          <w:tab w:val="left" w:pos="284"/>
          <w:tab w:val="left" w:leader="dot" w:pos="8505"/>
        </w:tabs>
        <w:spacing w:after="240" w:line="276" w:lineRule="auto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La falta de pago de la prima sea única, primera o siguientes, no dará derecho al asegurador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/a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a resolver el Contrato, ni éste quedará extinguido, ni la cobertura del asegurador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/a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suspendida, ni éste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/a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liberado de su obligación, en caso de que el asegurador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/a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deba hacer efectiva la garantía.</w:t>
      </w:r>
    </w:p>
    <w:p w14:paraId="4CF1FCD0" w14:textId="77777777" w:rsidR="00EC4579" w:rsidRPr="00EC4579" w:rsidRDefault="00EC4579" w:rsidP="00DF592A">
      <w:pPr>
        <w:tabs>
          <w:tab w:val="left" w:pos="284"/>
          <w:tab w:val="left" w:leader="dot" w:pos="8505"/>
        </w:tabs>
        <w:spacing w:after="240" w:line="276" w:lineRule="auto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El asegurador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/a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no podrá oponer al asegurado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/a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las excepciones que puedan corresponderle contra el tomador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/a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del seguro.</w:t>
      </w:r>
    </w:p>
    <w:p w14:paraId="7A7C82DD" w14:textId="77777777" w:rsidR="00EC4579" w:rsidRDefault="00EC4579" w:rsidP="00DF592A">
      <w:pPr>
        <w:tabs>
          <w:tab w:val="left" w:pos="284"/>
          <w:tab w:val="left" w:pos="851"/>
          <w:tab w:val="left" w:leader="dot" w:pos="8505"/>
        </w:tabs>
        <w:spacing w:after="240" w:line="276" w:lineRule="auto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El asegurador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/a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asume el compromiso de indemnizar al asegurado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/a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al primer requerimiento de la Asociación Red Innpulso y pagar con carácter incondicional y dentro, como máximo, de los ocho días siguientes a ser requerido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/a</w:t>
      </w: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a hacer efectiva, la suma o sumas que hasta la concurrencia de la cifra asegurada se exprese en el requerimiento.</w:t>
      </w:r>
    </w:p>
    <w:p w14:paraId="15B5472F" w14:textId="77777777" w:rsidR="00EC4579" w:rsidRPr="00EC4579" w:rsidRDefault="00EC4579" w:rsidP="00EC4579">
      <w:pPr>
        <w:tabs>
          <w:tab w:val="left" w:pos="284"/>
          <w:tab w:val="left" w:pos="851"/>
          <w:tab w:val="left" w:leader="dot" w:pos="8505"/>
        </w:tabs>
        <w:spacing w:after="160" w:line="276" w:lineRule="auto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  <w:r w:rsidRP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lastRenderedPageBreak/>
        <w:t>El presente seguro de caución estará en vigor hasta el plazo de vigencia del período de garantía concretado en el pliego de cláusulas administrativas particulares y o en el contrato que se formalice al respecto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</w:t>
      </w:r>
    </w:p>
    <w:p w14:paraId="667882F4" w14:textId="77777777" w:rsidR="00EC4579" w:rsidRDefault="00EC4579" w:rsidP="00EC4579">
      <w:pPr>
        <w:tabs>
          <w:tab w:val="left" w:pos="284"/>
          <w:tab w:val="left" w:pos="851"/>
          <w:tab w:val="left" w:leader="dot" w:pos="8505"/>
        </w:tabs>
        <w:spacing w:after="160" w:line="276" w:lineRule="auto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</w:p>
    <w:p w14:paraId="3844C347" w14:textId="77777777" w:rsidR="00EC4579" w:rsidRPr="00EC4579" w:rsidRDefault="000D190A" w:rsidP="00EC4579">
      <w:pPr>
        <w:tabs>
          <w:tab w:val="left" w:pos="284"/>
          <w:tab w:val="left" w:pos="851"/>
          <w:tab w:val="left" w:leader="dot" w:pos="8505"/>
        </w:tabs>
        <w:spacing w:after="160" w:line="276" w:lineRule="auto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A</w:t>
      </w:r>
      <w:r w:rsidR="00EC4579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fecha de la firma electrónica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,</w:t>
      </w:r>
    </w:p>
    <w:p w14:paraId="41043F34" w14:textId="77777777" w:rsidR="00EC4579" w:rsidRPr="00EC4579" w:rsidRDefault="00EC4579" w:rsidP="00EC4579">
      <w:pPr>
        <w:tabs>
          <w:tab w:val="left" w:pos="284"/>
          <w:tab w:val="left" w:pos="851"/>
          <w:tab w:val="left" w:leader="dot" w:pos="8505"/>
        </w:tabs>
        <w:spacing w:after="160" w:line="276" w:lineRule="auto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</w:p>
    <w:p w14:paraId="5AF98182" w14:textId="77777777" w:rsidR="00EC4579" w:rsidRPr="00EC4579" w:rsidRDefault="00EC4579" w:rsidP="00EC4579">
      <w:pPr>
        <w:tabs>
          <w:tab w:val="left" w:pos="284"/>
          <w:tab w:val="left" w:pos="851"/>
          <w:tab w:val="left" w:leader="dot" w:pos="8505"/>
        </w:tabs>
        <w:spacing w:after="160" w:line="276" w:lineRule="auto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</w:p>
    <w:p w14:paraId="30EA4D57" w14:textId="77777777" w:rsidR="00EC4579" w:rsidRPr="00EC4579" w:rsidRDefault="00EC4579" w:rsidP="00EC4579">
      <w:pPr>
        <w:tabs>
          <w:tab w:val="left" w:pos="284"/>
          <w:tab w:val="left" w:pos="851"/>
          <w:tab w:val="left" w:leader="dot" w:pos="8505"/>
        </w:tabs>
        <w:spacing w:after="160" w:line="259" w:lineRule="auto"/>
        <w:jc w:val="both"/>
        <w:rPr>
          <w:rFonts w:ascii="Aptos" w:eastAsia="Calibri" w:hAnsi="Aptos" w:cs="Arial"/>
          <w:color w:val="FF0000"/>
          <w:sz w:val="22"/>
          <w:szCs w:val="22"/>
          <w:lang w:val="es-ES" w:eastAsia="en-US"/>
        </w:rPr>
      </w:pPr>
    </w:p>
    <w:p w14:paraId="27A5D8C6" w14:textId="77777777" w:rsidR="00EC4579" w:rsidRPr="00EC4579" w:rsidRDefault="00EC4579" w:rsidP="00EC4579">
      <w:pPr>
        <w:tabs>
          <w:tab w:val="left" w:pos="284"/>
          <w:tab w:val="left" w:pos="851"/>
          <w:tab w:val="left" w:leader="dot" w:pos="8505"/>
        </w:tabs>
        <w:spacing w:after="160" w:line="259" w:lineRule="auto"/>
        <w:jc w:val="both"/>
        <w:rPr>
          <w:rFonts w:ascii="Aptos" w:eastAsia="Calibri" w:hAnsi="Aptos" w:cs="Arial"/>
          <w:color w:val="FF0000"/>
          <w:sz w:val="22"/>
          <w:szCs w:val="22"/>
          <w:lang w:val="es-ES" w:eastAsia="en-US"/>
        </w:rPr>
      </w:pPr>
    </w:p>
    <w:bookmarkEnd w:id="0"/>
    <w:p w14:paraId="2079F96D" w14:textId="77777777" w:rsidR="00EC4579" w:rsidRPr="00EC4579" w:rsidRDefault="00EC4579" w:rsidP="00EC4579">
      <w:pPr>
        <w:spacing w:after="160" w:line="259" w:lineRule="auto"/>
        <w:jc w:val="both"/>
        <w:rPr>
          <w:rFonts w:ascii="Aptos" w:eastAsia="Calibri" w:hAnsi="Aptos"/>
          <w:color w:val="FF0000"/>
          <w:sz w:val="22"/>
          <w:szCs w:val="22"/>
          <w:lang w:val="es-ES" w:eastAsia="en-US"/>
        </w:rPr>
      </w:pPr>
    </w:p>
    <w:p w14:paraId="026287BE" w14:textId="77777777" w:rsidR="00EC4579" w:rsidRPr="00EC4579" w:rsidRDefault="00EC4579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18FE3FE5" w14:textId="77777777" w:rsidR="00EC4579" w:rsidRDefault="00EC4579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6CE5ECB0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4BB60B21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21D5E01C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250353F6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0BB8CA47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4B34CB53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43691E92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32C6A4B3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09A942D1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3D7512F5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4F652256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75E31534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23B17589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69F6D62B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3D8321D0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6AB4FB81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3C2186FD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6D446CCD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750EECF4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58A54FD7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58F4C70B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4184C5F7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1DAB6DD3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54A0EA01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3C3E049A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3243526D" w14:textId="77777777" w:rsidR="00DF592A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5BBDE834" w14:textId="77777777" w:rsidR="00DF592A" w:rsidRPr="00EC4579" w:rsidRDefault="00DF592A" w:rsidP="00EC4579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1F81ED1B" w14:textId="77777777" w:rsidR="00EC4579" w:rsidRPr="00EC4579" w:rsidRDefault="00EC4579" w:rsidP="00EC4579">
      <w:pPr>
        <w:spacing w:after="160" w:line="259" w:lineRule="auto"/>
        <w:rPr>
          <w:rFonts w:ascii="Aptos" w:eastAsia="Calibri" w:hAnsi="Aptos"/>
          <w:color w:val="FF0000"/>
          <w:sz w:val="22"/>
          <w:szCs w:val="22"/>
          <w:lang w:val="es-ES" w:eastAsia="en-US"/>
        </w:rPr>
      </w:pPr>
    </w:p>
    <w:p w14:paraId="5671F2F5" w14:textId="77777777" w:rsidR="00DF592A" w:rsidRPr="000D190A" w:rsidRDefault="00DF592A" w:rsidP="00DF592A">
      <w:pPr>
        <w:spacing w:line="259" w:lineRule="auto"/>
        <w:jc w:val="both"/>
        <w:rPr>
          <w:rFonts w:ascii="Aptos" w:eastAsia="Calibri" w:hAnsi="Aptos" w:cs="Arial"/>
          <w:color w:val="000000"/>
          <w:sz w:val="12"/>
          <w:szCs w:val="12"/>
          <w:lang w:val="es-ES" w:eastAsia="en-US"/>
        </w:rPr>
      </w:pPr>
      <w:r w:rsidRPr="000D190A">
        <w:rPr>
          <w:rFonts w:ascii="Aptos" w:eastAsia="Calibri" w:hAnsi="Aptos" w:cs="Arial"/>
          <w:color w:val="000000"/>
          <w:sz w:val="12"/>
          <w:szCs w:val="12"/>
          <w:lang w:val="es-ES" w:eastAsia="en-US"/>
        </w:rPr>
        <w:t xml:space="preserve">En cumplimiento del Reglamento General de Protección de Datos (2016/679), la Asociación Red Innpulso. Red de Ciudades de la Ciencia y la Innovación como responsable del tratamiento de sus datos personales, informamos que los datos proporcionados en este documento serán únicamente tratados para tomar constancia de la declaración responsable y gestionar la presente documentación, legitimados por la obligación legal que nos exige realizar las citadas comprobaciones. Los datos serán conservados mientras se puedan derivar responsabilidades y no serán cedidos salvo en el caso de obligación legal. Puede ejercer sus derechos de acceso, rectificación, oposición y supresión, así como limitación del tratamiento y portabilidad dirigiéndose a </w:t>
      </w:r>
      <w:hyperlink r:id="rId11" w:history="1">
        <w:r w:rsidRPr="00B67AC8">
          <w:rPr>
            <w:rStyle w:val="Enlla"/>
            <w:rFonts w:ascii="Aptos" w:eastAsia="Calibri" w:hAnsi="Aptos" w:cs="Arial"/>
            <w:sz w:val="12"/>
            <w:szCs w:val="12"/>
            <w:lang w:val="es-ES" w:eastAsia="en-US"/>
          </w:rPr>
          <w:t>oficinatecnica@redinnpulso.net</w:t>
        </w:r>
      </w:hyperlink>
      <w:r w:rsidRPr="000D190A">
        <w:rPr>
          <w:rFonts w:ascii="Aptos" w:eastAsia="Calibri" w:hAnsi="Aptos" w:cs="Arial"/>
          <w:color w:val="000000"/>
          <w:sz w:val="12"/>
          <w:szCs w:val="12"/>
          <w:lang w:val="es-ES" w:eastAsia="en-US"/>
        </w:rPr>
        <w:t>, adjuntando copia del DNI. En caso de considerar vulnerados sus derechos de protección de datos, puede presentar una reclamación a la Autoridad Catalana de Protección de Datos (</w:t>
      </w:r>
      <w:hyperlink r:id="rId12" w:history="1">
        <w:r w:rsidRPr="000D190A">
          <w:rPr>
            <w:rFonts w:ascii="Aptos" w:eastAsia="Calibri" w:hAnsi="Aptos" w:cs="Arial"/>
            <w:color w:val="0000FF"/>
            <w:sz w:val="12"/>
            <w:szCs w:val="12"/>
            <w:u w:val="single"/>
            <w:lang w:val="es-ES" w:eastAsia="en-US"/>
          </w:rPr>
          <w:t>www.apd.cat</w:t>
        </w:r>
      </w:hyperlink>
      <w:r w:rsidRPr="000D190A">
        <w:rPr>
          <w:rFonts w:ascii="Aptos" w:eastAsia="Calibri" w:hAnsi="Aptos" w:cs="Arial"/>
          <w:color w:val="000000"/>
          <w:sz w:val="12"/>
          <w:szCs w:val="12"/>
          <w:lang w:val="es-ES" w:eastAsia="en-US"/>
        </w:rPr>
        <w:t>)</w:t>
      </w:r>
    </w:p>
    <w:p w14:paraId="6C828C26" w14:textId="77777777" w:rsidR="00B47E8E" w:rsidRPr="00DF592A" w:rsidRDefault="00B47E8E" w:rsidP="00EC4579">
      <w:pPr>
        <w:rPr>
          <w:rFonts w:eastAsia="Calibri"/>
          <w:lang w:val="es-ES"/>
        </w:rPr>
      </w:pPr>
    </w:p>
    <w:sectPr w:rsidR="00B47E8E" w:rsidRPr="00DF592A" w:rsidSect="00507329">
      <w:headerReference w:type="default" r:id="rId13"/>
      <w:footerReference w:type="default" r:id="rId14"/>
      <w:pgSz w:w="11906" w:h="16838"/>
      <w:pgMar w:top="1701" w:right="1418" w:bottom="1247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C403" w14:textId="77777777" w:rsidR="00916633" w:rsidRDefault="00916633">
      <w:r>
        <w:separator/>
      </w:r>
    </w:p>
  </w:endnote>
  <w:endnote w:type="continuationSeparator" w:id="0">
    <w:p w14:paraId="221DA1E6" w14:textId="77777777" w:rsidR="00916633" w:rsidRDefault="0091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54FE" w14:textId="77777777" w:rsidR="00507329" w:rsidRDefault="00507329">
    <w:pPr>
      <w:pStyle w:val="Peu"/>
      <w:jc w:val="right"/>
      <w:rPr>
        <w:rFonts w:ascii="Aptos" w:hAnsi="Aptos"/>
        <w:sz w:val="16"/>
        <w:szCs w:val="16"/>
      </w:rPr>
    </w:pPr>
  </w:p>
  <w:p w14:paraId="0E30868B" w14:textId="77777777" w:rsidR="00507329" w:rsidRPr="000D190A" w:rsidRDefault="00507329" w:rsidP="00507329">
    <w:pPr>
      <w:spacing w:line="259" w:lineRule="auto"/>
      <w:jc w:val="both"/>
      <w:rPr>
        <w:rFonts w:ascii="Aptos" w:eastAsia="Calibri" w:hAnsi="Aptos" w:cs="Arial"/>
        <w:color w:val="000000"/>
        <w:sz w:val="12"/>
        <w:szCs w:val="12"/>
        <w:lang w:val="es-ES" w:eastAsia="en-US"/>
      </w:rPr>
    </w:pPr>
  </w:p>
  <w:p w14:paraId="76A6361E" w14:textId="77777777" w:rsidR="00507329" w:rsidRPr="000D190A" w:rsidRDefault="00507329">
    <w:pPr>
      <w:pStyle w:val="Peu"/>
      <w:jc w:val="right"/>
      <w:rPr>
        <w:rFonts w:ascii="Aptos" w:hAnsi="Aptos"/>
        <w:sz w:val="12"/>
        <w:szCs w:val="12"/>
      </w:rPr>
    </w:pPr>
  </w:p>
  <w:p w14:paraId="617722DE" w14:textId="77777777" w:rsidR="00813978" w:rsidRDefault="00813978">
    <w:pPr>
      <w:pStyle w:val="Peu"/>
      <w:jc w:val="right"/>
      <w:rPr>
        <w:rFonts w:ascii="Aptos" w:hAnsi="Aptos"/>
        <w:b/>
        <w:bCs/>
        <w:sz w:val="16"/>
        <w:szCs w:val="16"/>
      </w:rPr>
    </w:pPr>
    <w:r w:rsidRPr="0068691C">
      <w:rPr>
        <w:rFonts w:ascii="Aptos" w:hAnsi="Aptos"/>
        <w:sz w:val="16"/>
        <w:szCs w:val="16"/>
      </w:rPr>
      <w:t xml:space="preserve">Página </w:t>
    </w:r>
    <w:r w:rsidRPr="0068691C">
      <w:rPr>
        <w:rFonts w:ascii="Aptos" w:hAnsi="Aptos"/>
        <w:b/>
        <w:bCs/>
        <w:sz w:val="16"/>
        <w:szCs w:val="16"/>
      </w:rPr>
      <w:fldChar w:fldCharType="begin"/>
    </w:r>
    <w:r w:rsidRPr="0068691C">
      <w:rPr>
        <w:rFonts w:ascii="Aptos" w:hAnsi="Aptos"/>
        <w:b/>
        <w:bCs/>
        <w:sz w:val="16"/>
        <w:szCs w:val="16"/>
      </w:rPr>
      <w:instrText>PAGE</w:instrText>
    </w:r>
    <w:r w:rsidRPr="0068691C">
      <w:rPr>
        <w:rFonts w:ascii="Aptos" w:hAnsi="Aptos"/>
        <w:b/>
        <w:bCs/>
        <w:sz w:val="16"/>
        <w:szCs w:val="16"/>
      </w:rPr>
      <w:fldChar w:fldCharType="separate"/>
    </w:r>
    <w:r w:rsidRPr="0068691C">
      <w:rPr>
        <w:rFonts w:ascii="Aptos" w:hAnsi="Aptos"/>
        <w:b/>
        <w:bCs/>
        <w:sz w:val="16"/>
        <w:szCs w:val="16"/>
      </w:rPr>
      <w:t>2</w:t>
    </w:r>
    <w:r w:rsidRPr="0068691C">
      <w:rPr>
        <w:rFonts w:ascii="Aptos" w:hAnsi="Aptos"/>
        <w:b/>
        <w:bCs/>
        <w:sz w:val="16"/>
        <w:szCs w:val="16"/>
      </w:rPr>
      <w:fldChar w:fldCharType="end"/>
    </w:r>
    <w:r w:rsidRPr="0068691C">
      <w:rPr>
        <w:rFonts w:ascii="Aptos" w:hAnsi="Aptos"/>
        <w:sz w:val="16"/>
        <w:szCs w:val="16"/>
      </w:rPr>
      <w:t xml:space="preserve"> de </w:t>
    </w:r>
    <w:r w:rsidRPr="0068691C">
      <w:rPr>
        <w:rFonts w:ascii="Aptos" w:hAnsi="Aptos"/>
        <w:b/>
        <w:bCs/>
        <w:sz w:val="16"/>
        <w:szCs w:val="16"/>
      </w:rPr>
      <w:fldChar w:fldCharType="begin"/>
    </w:r>
    <w:r w:rsidRPr="0068691C">
      <w:rPr>
        <w:rFonts w:ascii="Aptos" w:hAnsi="Aptos"/>
        <w:b/>
        <w:bCs/>
        <w:sz w:val="16"/>
        <w:szCs w:val="16"/>
      </w:rPr>
      <w:instrText>NUMPAGES</w:instrText>
    </w:r>
    <w:r w:rsidRPr="0068691C">
      <w:rPr>
        <w:rFonts w:ascii="Aptos" w:hAnsi="Aptos"/>
        <w:b/>
        <w:bCs/>
        <w:sz w:val="16"/>
        <w:szCs w:val="16"/>
      </w:rPr>
      <w:fldChar w:fldCharType="separate"/>
    </w:r>
    <w:r w:rsidRPr="0068691C">
      <w:rPr>
        <w:rFonts w:ascii="Aptos" w:hAnsi="Aptos"/>
        <w:b/>
        <w:bCs/>
        <w:sz w:val="16"/>
        <w:szCs w:val="16"/>
      </w:rPr>
      <w:t>2</w:t>
    </w:r>
    <w:r w:rsidRPr="0068691C">
      <w:rPr>
        <w:rFonts w:ascii="Aptos" w:hAnsi="Aptos"/>
        <w:b/>
        <w:bCs/>
        <w:sz w:val="16"/>
        <w:szCs w:val="16"/>
      </w:rPr>
      <w:fldChar w:fldCharType="end"/>
    </w:r>
  </w:p>
  <w:p w14:paraId="32819629" w14:textId="77777777" w:rsidR="0068691C" w:rsidRPr="0068691C" w:rsidRDefault="0068691C">
    <w:pPr>
      <w:pStyle w:val="Peu"/>
      <w:jc w:val="right"/>
      <w:rPr>
        <w:rFonts w:ascii="Aptos" w:hAnsi="Aptos"/>
        <w:sz w:val="16"/>
        <w:szCs w:val="16"/>
      </w:rPr>
    </w:pPr>
  </w:p>
  <w:p w14:paraId="306A71DF" w14:textId="77777777" w:rsidR="00906ADC" w:rsidRPr="00EE2FED" w:rsidRDefault="00906ADC" w:rsidP="00EE2FED">
    <w:pPr>
      <w:pStyle w:val="Peu"/>
      <w:rPr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15A8" w14:textId="77777777" w:rsidR="00916633" w:rsidRDefault="00916633">
      <w:r>
        <w:separator/>
      </w:r>
    </w:p>
  </w:footnote>
  <w:footnote w:type="continuationSeparator" w:id="0">
    <w:p w14:paraId="0348FA7B" w14:textId="77777777" w:rsidR="00916633" w:rsidRDefault="00916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0956" w14:textId="77777777" w:rsidR="00EE2FED" w:rsidRDefault="000D190A">
    <w:pPr>
      <w:pStyle w:val="Capalera"/>
    </w:pPr>
    <w:r>
      <w:rPr>
        <w:noProof/>
      </w:rPr>
      <w:pict w14:anchorId="3A6F1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9.1pt;margin-top:-22.7pt;width:233.45pt;height:53.3pt;z-index:1">
          <v:imagedata r:id="rId1" o:title="red + ministerio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955BA3"/>
    <w:multiLevelType w:val="hybridMultilevel"/>
    <w:tmpl w:val="712886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7635B"/>
    <w:multiLevelType w:val="hybridMultilevel"/>
    <w:tmpl w:val="54220C08"/>
    <w:lvl w:ilvl="0" w:tplc="A558B20E">
      <w:numFmt w:val="bullet"/>
      <w:lvlText w:val="-"/>
      <w:lvlJc w:val="left"/>
      <w:pPr>
        <w:ind w:left="105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 w15:restartNumberingAfterBreak="0">
    <w:nsid w:val="02E94F4E"/>
    <w:multiLevelType w:val="hybridMultilevel"/>
    <w:tmpl w:val="A40AA57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42BDD"/>
    <w:multiLevelType w:val="hybridMultilevel"/>
    <w:tmpl w:val="F39C4E24"/>
    <w:lvl w:ilvl="0" w:tplc="71765C9E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980281D"/>
    <w:multiLevelType w:val="hybridMultilevel"/>
    <w:tmpl w:val="FFFFFFFF"/>
    <w:lvl w:ilvl="0" w:tplc="BEB0FD12">
      <w:start w:val="7"/>
      <w:numFmt w:val="bullet"/>
      <w:lvlText w:val="-"/>
      <w:lvlJc w:val="left"/>
      <w:pPr>
        <w:ind w:left="720" w:hanging="360"/>
      </w:pPr>
      <w:rPr>
        <w:rFonts w:ascii="Aptos Light" w:eastAsia="Times New Roman" w:hAnsi="Aptos Light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61D01"/>
    <w:multiLevelType w:val="hybridMultilevel"/>
    <w:tmpl w:val="FFFFFFFF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8F4980"/>
    <w:multiLevelType w:val="hybridMultilevel"/>
    <w:tmpl w:val="5B6CBD6A"/>
    <w:lvl w:ilvl="0" w:tplc="51186948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E8270F"/>
    <w:multiLevelType w:val="multilevel"/>
    <w:tmpl w:val="2514DF02"/>
    <w:lvl w:ilvl="0">
      <w:numFmt w:val="bullet"/>
      <w:lvlText w:val=""/>
      <w:lvlJc w:val="left"/>
      <w:pPr>
        <w:ind w:left="214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8" w:hanging="360"/>
      </w:pPr>
      <w:rPr>
        <w:rFonts w:ascii="Wingdings" w:hAnsi="Wingdings"/>
      </w:rPr>
    </w:lvl>
  </w:abstractNum>
  <w:abstractNum w:abstractNumId="9" w15:restartNumberingAfterBreak="0">
    <w:nsid w:val="0CC1682C"/>
    <w:multiLevelType w:val="multilevel"/>
    <w:tmpl w:val="35707FF2"/>
    <w:lvl w:ilvl="0">
      <w:numFmt w:val="bullet"/>
      <w:lvlText w:val=""/>
      <w:lvlJc w:val="left"/>
      <w:pPr>
        <w:ind w:left="105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16" w:hanging="360"/>
      </w:pPr>
      <w:rPr>
        <w:rFonts w:ascii="Wingdings" w:hAnsi="Wingdings"/>
      </w:rPr>
    </w:lvl>
  </w:abstractNum>
  <w:abstractNum w:abstractNumId="10" w15:restartNumberingAfterBreak="0">
    <w:nsid w:val="0DAB0AF2"/>
    <w:multiLevelType w:val="hybridMultilevel"/>
    <w:tmpl w:val="A09AC4AA"/>
    <w:lvl w:ilvl="0" w:tplc="28E8A506">
      <w:start w:val="2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19E11A1"/>
    <w:multiLevelType w:val="hybridMultilevel"/>
    <w:tmpl w:val="BAD40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D14D8"/>
    <w:multiLevelType w:val="multilevel"/>
    <w:tmpl w:val="C80AB838"/>
    <w:lvl w:ilvl="0">
      <w:start w:val="11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68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616443"/>
    <w:multiLevelType w:val="hybridMultilevel"/>
    <w:tmpl w:val="323C7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5928866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A4796"/>
    <w:multiLevelType w:val="hybridMultilevel"/>
    <w:tmpl w:val="6AE6777C"/>
    <w:lvl w:ilvl="0" w:tplc="1CFA28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92A14D1"/>
    <w:multiLevelType w:val="hybridMultilevel"/>
    <w:tmpl w:val="B4D25F0C"/>
    <w:lvl w:ilvl="0" w:tplc="0403000D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1CC31601"/>
    <w:multiLevelType w:val="hybridMultilevel"/>
    <w:tmpl w:val="B9C0780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C1A49"/>
    <w:multiLevelType w:val="hybridMultilevel"/>
    <w:tmpl w:val="AE06B9A8"/>
    <w:lvl w:ilvl="0" w:tplc="70E2F9AA">
      <w:start w:val="1"/>
      <w:numFmt w:val="decimal"/>
      <w:lvlText w:val="%1.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1" w:tplc="FEDAAFC6">
      <w:start w:val="1"/>
      <w:numFmt w:val="bullet"/>
      <w:lvlText w:val="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21365389"/>
    <w:multiLevelType w:val="hybridMultilevel"/>
    <w:tmpl w:val="E710FBAE"/>
    <w:lvl w:ilvl="0" w:tplc="04030017">
      <w:start w:val="1"/>
      <w:numFmt w:val="lowerLetter"/>
      <w:lvlText w:val="%1)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29A1F09"/>
    <w:multiLevelType w:val="hybridMultilevel"/>
    <w:tmpl w:val="CCF69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8574B"/>
    <w:multiLevelType w:val="hybridMultilevel"/>
    <w:tmpl w:val="FEF8F2AC"/>
    <w:lvl w:ilvl="0" w:tplc="2C0AF5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F27074"/>
    <w:multiLevelType w:val="hybridMultilevel"/>
    <w:tmpl w:val="9E1893AE"/>
    <w:lvl w:ilvl="0" w:tplc="FEDAAFC6">
      <w:start w:val="1"/>
      <w:numFmt w:val="bullet"/>
      <w:lvlText w:val=""/>
      <w:lvlJc w:val="left"/>
      <w:pPr>
        <w:tabs>
          <w:tab w:val="num" w:pos="905"/>
        </w:tabs>
        <w:ind w:left="90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625"/>
        </w:tabs>
        <w:ind w:left="16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</w:abstractNum>
  <w:abstractNum w:abstractNumId="22" w15:restartNumberingAfterBreak="0">
    <w:nsid w:val="2AA24572"/>
    <w:multiLevelType w:val="hybridMultilevel"/>
    <w:tmpl w:val="377854D0"/>
    <w:lvl w:ilvl="0" w:tplc="3BC8B5E4">
      <w:start w:val="1"/>
      <w:numFmt w:val="upp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307A00DB"/>
    <w:multiLevelType w:val="hybridMultilevel"/>
    <w:tmpl w:val="9DAEAEA4"/>
    <w:lvl w:ilvl="0" w:tplc="5FF49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11789"/>
    <w:multiLevelType w:val="hybridMultilevel"/>
    <w:tmpl w:val="DAFC8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61B56"/>
    <w:multiLevelType w:val="hybridMultilevel"/>
    <w:tmpl w:val="1F1E0AC4"/>
    <w:lvl w:ilvl="0" w:tplc="70E2F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F5565"/>
    <w:multiLevelType w:val="hybridMultilevel"/>
    <w:tmpl w:val="49825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1D0895"/>
    <w:multiLevelType w:val="hybridMultilevel"/>
    <w:tmpl w:val="FACCE7D4"/>
    <w:lvl w:ilvl="0" w:tplc="040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52724A7"/>
    <w:multiLevelType w:val="hybridMultilevel"/>
    <w:tmpl w:val="AE54599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F7DFA"/>
    <w:multiLevelType w:val="hybridMultilevel"/>
    <w:tmpl w:val="67B28F00"/>
    <w:lvl w:ilvl="0" w:tplc="E3FA8B46">
      <w:numFmt w:val="bullet"/>
      <w:lvlText w:val="-"/>
      <w:lvlJc w:val="left"/>
      <w:pPr>
        <w:ind w:left="1069" w:hanging="360"/>
      </w:pPr>
      <w:rPr>
        <w:rFonts w:ascii="Aptos" w:eastAsia="Calibri" w:hAnsi="Aptos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8453ECC"/>
    <w:multiLevelType w:val="hybridMultilevel"/>
    <w:tmpl w:val="EDFA28D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7C37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777C37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 w:tplc="777C37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E654CFB"/>
    <w:multiLevelType w:val="hybridMultilevel"/>
    <w:tmpl w:val="153E4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2F5"/>
    <w:multiLevelType w:val="hybridMultilevel"/>
    <w:tmpl w:val="DE9229CA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240FF9"/>
    <w:multiLevelType w:val="hybridMultilevel"/>
    <w:tmpl w:val="BAD40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032D9"/>
    <w:multiLevelType w:val="hybridMultilevel"/>
    <w:tmpl w:val="637A9E08"/>
    <w:lvl w:ilvl="0" w:tplc="70E2F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6354EA9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062E5"/>
    <w:multiLevelType w:val="hybridMultilevel"/>
    <w:tmpl w:val="59021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D27F0"/>
    <w:multiLevelType w:val="hybridMultilevel"/>
    <w:tmpl w:val="D8385472"/>
    <w:lvl w:ilvl="0" w:tplc="2E749C9E">
      <w:start w:val="2"/>
      <w:numFmt w:val="bullet"/>
      <w:lvlText w:val="-"/>
      <w:lvlJc w:val="left"/>
      <w:pPr>
        <w:ind w:left="2487" w:hanging="360"/>
      </w:pPr>
      <w:rPr>
        <w:rFonts w:ascii="Aptos" w:eastAsia="Calibri" w:hAnsi="Aptos" w:cs="Times New Roman" w:hint="default"/>
      </w:rPr>
    </w:lvl>
    <w:lvl w:ilvl="1" w:tplc="0403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7" w15:restartNumberingAfterBreak="0">
    <w:nsid w:val="605144C3"/>
    <w:multiLevelType w:val="hybridMultilevel"/>
    <w:tmpl w:val="46B87B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5D0B3C"/>
    <w:multiLevelType w:val="hybridMultilevel"/>
    <w:tmpl w:val="EB244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17507"/>
    <w:multiLevelType w:val="hybridMultilevel"/>
    <w:tmpl w:val="FFFFFFFF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Aptos Light" w:eastAsia="Times New Roman" w:hAnsi="Aptos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200EA"/>
    <w:multiLevelType w:val="hybridMultilevel"/>
    <w:tmpl w:val="6B344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623A5C"/>
    <w:multiLevelType w:val="hybridMultilevel"/>
    <w:tmpl w:val="97DA1C8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3001B">
      <w:start w:val="1"/>
      <w:numFmt w:val="lowerRoman"/>
      <w:lvlText w:val="%2."/>
      <w:lvlJc w:val="right"/>
      <w:pPr>
        <w:ind w:left="2160" w:hanging="360"/>
      </w:pPr>
    </w:lvl>
    <w:lvl w:ilvl="2" w:tplc="2E749C9E">
      <w:start w:val="2"/>
      <w:numFmt w:val="bullet"/>
      <w:lvlText w:val="-"/>
      <w:lvlJc w:val="left"/>
      <w:pPr>
        <w:ind w:left="3060" w:hanging="360"/>
      </w:pPr>
      <w:rPr>
        <w:rFonts w:ascii="Aptos" w:eastAsia="Calibri" w:hAnsi="Aptos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84160E9"/>
    <w:multiLevelType w:val="hybridMultilevel"/>
    <w:tmpl w:val="2B82728E"/>
    <w:lvl w:ilvl="0" w:tplc="C85033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741A6"/>
    <w:multiLevelType w:val="hybridMultilevel"/>
    <w:tmpl w:val="5FF0150E"/>
    <w:lvl w:ilvl="0" w:tplc="A5866E8C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6E602473"/>
    <w:multiLevelType w:val="hybridMultilevel"/>
    <w:tmpl w:val="207C7DA8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FDD4C3F"/>
    <w:multiLevelType w:val="hybridMultilevel"/>
    <w:tmpl w:val="9926F62A"/>
    <w:lvl w:ilvl="0" w:tplc="5FEE8DAE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Arial" w:eastAsia="ArialNarrow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6" w15:restartNumberingAfterBreak="0">
    <w:nsid w:val="70A1172A"/>
    <w:multiLevelType w:val="multilevel"/>
    <w:tmpl w:val="90A48D4E"/>
    <w:lvl w:ilvl="0">
      <w:start w:val="11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68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0E3149E"/>
    <w:multiLevelType w:val="hybridMultilevel"/>
    <w:tmpl w:val="3698C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166292"/>
    <w:multiLevelType w:val="hybridMultilevel"/>
    <w:tmpl w:val="71369EF0"/>
    <w:lvl w:ilvl="0" w:tplc="FEDAAFC6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844243144">
    <w:abstractNumId w:val="17"/>
  </w:num>
  <w:num w:numId="2" w16cid:durableId="1175848577">
    <w:abstractNumId w:val="27"/>
  </w:num>
  <w:num w:numId="3" w16cid:durableId="633558635">
    <w:abstractNumId w:val="48"/>
  </w:num>
  <w:num w:numId="4" w16cid:durableId="573050301">
    <w:abstractNumId w:val="45"/>
  </w:num>
  <w:num w:numId="5" w16cid:durableId="838695884">
    <w:abstractNumId w:val="22"/>
  </w:num>
  <w:num w:numId="6" w16cid:durableId="465121388">
    <w:abstractNumId w:val="1"/>
  </w:num>
  <w:num w:numId="7" w16cid:durableId="1782455141">
    <w:abstractNumId w:val="15"/>
  </w:num>
  <w:num w:numId="8" w16cid:durableId="446631487">
    <w:abstractNumId w:val="28"/>
  </w:num>
  <w:num w:numId="9" w16cid:durableId="1201550507">
    <w:abstractNumId w:val="14"/>
  </w:num>
  <w:num w:numId="10" w16cid:durableId="1032923677">
    <w:abstractNumId w:val="40"/>
  </w:num>
  <w:num w:numId="11" w16cid:durableId="1585147584">
    <w:abstractNumId w:val="43"/>
  </w:num>
  <w:num w:numId="12" w16cid:durableId="246887473">
    <w:abstractNumId w:val="35"/>
  </w:num>
  <w:num w:numId="13" w16cid:durableId="1824809349">
    <w:abstractNumId w:val="30"/>
  </w:num>
  <w:num w:numId="14" w16cid:durableId="2118482493">
    <w:abstractNumId w:val="7"/>
  </w:num>
  <w:num w:numId="15" w16cid:durableId="1041049800">
    <w:abstractNumId w:val="20"/>
  </w:num>
  <w:num w:numId="16" w16cid:durableId="1087578521">
    <w:abstractNumId w:val="10"/>
  </w:num>
  <w:num w:numId="17" w16cid:durableId="439104104">
    <w:abstractNumId w:val="21"/>
  </w:num>
  <w:num w:numId="18" w16cid:durableId="1911845341">
    <w:abstractNumId w:val="37"/>
  </w:num>
  <w:num w:numId="19" w16cid:durableId="2144880392">
    <w:abstractNumId w:val="42"/>
  </w:num>
  <w:num w:numId="20" w16cid:durableId="964043059">
    <w:abstractNumId w:val="47"/>
  </w:num>
  <w:num w:numId="21" w16cid:durableId="1218080376">
    <w:abstractNumId w:val="23"/>
  </w:num>
  <w:num w:numId="22" w16cid:durableId="819080627">
    <w:abstractNumId w:val="31"/>
  </w:num>
  <w:num w:numId="23" w16cid:durableId="1845436698">
    <w:abstractNumId w:val="19"/>
  </w:num>
  <w:num w:numId="24" w16cid:durableId="568271902">
    <w:abstractNumId w:val="4"/>
  </w:num>
  <w:num w:numId="25" w16cid:durableId="1515611336">
    <w:abstractNumId w:val="44"/>
  </w:num>
  <w:num w:numId="26" w16cid:durableId="246618260">
    <w:abstractNumId w:val="16"/>
  </w:num>
  <w:num w:numId="27" w16cid:durableId="531920659">
    <w:abstractNumId w:val="9"/>
  </w:num>
  <w:num w:numId="28" w16cid:durableId="1749573379">
    <w:abstractNumId w:val="8"/>
  </w:num>
  <w:num w:numId="29" w16cid:durableId="1037317539">
    <w:abstractNumId w:val="3"/>
  </w:num>
  <w:num w:numId="30" w16cid:durableId="1773667485">
    <w:abstractNumId w:val="25"/>
  </w:num>
  <w:num w:numId="31" w16cid:durableId="487593611">
    <w:abstractNumId w:val="34"/>
  </w:num>
  <w:num w:numId="32" w16cid:durableId="37779903">
    <w:abstractNumId w:val="32"/>
  </w:num>
  <w:num w:numId="33" w16cid:durableId="1508709327">
    <w:abstractNumId w:val="41"/>
  </w:num>
  <w:num w:numId="34" w16cid:durableId="284191551">
    <w:abstractNumId w:val="18"/>
  </w:num>
  <w:num w:numId="35" w16cid:durableId="685402216">
    <w:abstractNumId w:val="6"/>
  </w:num>
  <w:num w:numId="36" w16cid:durableId="546256344">
    <w:abstractNumId w:val="33"/>
  </w:num>
  <w:num w:numId="37" w16cid:durableId="1488595332">
    <w:abstractNumId w:val="12"/>
  </w:num>
  <w:num w:numId="38" w16cid:durableId="1784767931">
    <w:abstractNumId w:val="11"/>
  </w:num>
  <w:num w:numId="39" w16cid:durableId="273560844">
    <w:abstractNumId w:val="26"/>
  </w:num>
  <w:num w:numId="40" w16cid:durableId="1517184938">
    <w:abstractNumId w:val="46"/>
  </w:num>
  <w:num w:numId="41" w16cid:durableId="633029312">
    <w:abstractNumId w:val="36"/>
  </w:num>
  <w:num w:numId="42" w16cid:durableId="232593487">
    <w:abstractNumId w:val="13"/>
  </w:num>
  <w:num w:numId="43" w16cid:durableId="905460820">
    <w:abstractNumId w:val="5"/>
  </w:num>
  <w:num w:numId="44" w16cid:durableId="368919060">
    <w:abstractNumId w:val="39"/>
  </w:num>
  <w:num w:numId="45" w16cid:durableId="694816912">
    <w:abstractNumId w:val="38"/>
  </w:num>
  <w:num w:numId="46" w16cid:durableId="193546465">
    <w:abstractNumId w:val="24"/>
  </w:num>
  <w:num w:numId="47" w16cid:durableId="735709402">
    <w:abstractNumId w:val="2"/>
  </w:num>
  <w:num w:numId="48" w16cid:durableId="13452071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78F"/>
    <w:rsid w:val="00017824"/>
    <w:rsid w:val="00026935"/>
    <w:rsid w:val="0003021B"/>
    <w:rsid w:val="000338C4"/>
    <w:rsid w:val="00041728"/>
    <w:rsid w:val="00052A37"/>
    <w:rsid w:val="00055A8E"/>
    <w:rsid w:val="00062003"/>
    <w:rsid w:val="000713F4"/>
    <w:rsid w:val="0007700B"/>
    <w:rsid w:val="00086F27"/>
    <w:rsid w:val="00091003"/>
    <w:rsid w:val="000C37B4"/>
    <w:rsid w:val="000C5927"/>
    <w:rsid w:val="000C5A44"/>
    <w:rsid w:val="000D190A"/>
    <w:rsid w:val="000E533B"/>
    <w:rsid w:val="000F1D46"/>
    <w:rsid w:val="000F2C21"/>
    <w:rsid w:val="00103896"/>
    <w:rsid w:val="00124592"/>
    <w:rsid w:val="001307A3"/>
    <w:rsid w:val="00130890"/>
    <w:rsid w:val="00133853"/>
    <w:rsid w:val="00171A0B"/>
    <w:rsid w:val="0018178E"/>
    <w:rsid w:val="00193BF0"/>
    <w:rsid w:val="001A40BB"/>
    <w:rsid w:val="001C2F75"/>
    <w:rsid w:val="001C78B3"/>
    <w:rsid w:val="001D0D1F"/>
    <w:rsid w:val="001D0D5D"/>
    <w:rsid w:val="001D4881"/>
    <w:rsid w:val="001F0792"/>
    <w:rsid w:val="001F1FF3"/>
    <w:rsid w:val="001F29A6"/>
    <w:rsid w:val="001F5BB3"/>
    <w:rsid w:val="002027A7"/>
    <w:rsid w:val="00203AB3"/>
    <w:rsid w:val="002131C5"/>
    <w:rsid w:val="00220725"/>
    <w:rsid w:val="0023748A"/>
    <w:rsid w:val="0025150C"/>
    <w:rsid w:val="002540E4"/>
    <w:rsid w:val="00261ECE"/>
    <w:rsid w:val="00271BB8"/>
    <w:rsid w:val="00271CA8"/>
    <w:rsid w:val="0027653D"/>
    <w:rsid w:val="002872E2"/>
    <w:rsid w:val="002962A6"/>
    <w:rsid w:val="002A154D"/>
    <w:rsid w:val="002A3928"/>
    <w:rsid w:val="002B0ACB"/>
    <w:rsid w:val="002B4B42"/>
    <w:rsid w:val="002C6574"/>
    <w:rsid w:val="002D636A"/>
    <w:rsid w:val="002E3D49"/>
    <w:rsid w:val="002E5473"/>
    <w:rsid w:val="002E728C"/>
    <w:rsid w:val="002F5D1D"/>
    <w:rsid w:val="00310827"/>
    <w:rsid w:val="00311A54"/>
    <w:rsid w:val="0031369E"/>
    <w:rsid w:val="00317D9D"/>
    <w:rsid w:val="003206CC"/>
    <w:rsid w:val="003407C8"/>
    <w:rsid w:val="00350205"/>
    <w:rsid w:val="00362400"/>
    <w:rsid w:val="00371DDD"/>
    <w:rsid w:val="00374851"/>
    <w:rsid w:val="00377C26"/>
    <w:rsid w:val="00387837"/>
    <w:rsid w:val="0039040A"/>
    <w:rsid w:val="003923AF"/>
    <w:rsid w:val="00393227"/>
    <w:rsid w:val="003A2A6B"/>
    <w:rsid w:val="003A30D3"/>
    <w:rsid w:val="003B5688"/>
    <w:rsid w:val="003D58EE"/>
    <w:rsid w:val="003E19BB"/>
    <w:rsid w:val="003E4D73"/>
    <w:rsid w:val="004079AF"/>
    <w:rsid w:val="004120D1"/>
    <w:rsid w:val="00423B2D"/>
    <w:rsid w:val="004428F2"/>
    <w:rsid w:val="00443DEE"/>
    <w:rsid w:val="004477E9"/>
    <w:rsid w:val="00454BE9"/>
    <w:rsid w:val="0046751C"/>
    <w:rsid w:val="00486703"/>
    <w:rsid w:val="004A0572"/>
    <w:rsid w:val="004B5FBD"/>
    <w:rsid w:val="004C1AD6"/>
    <w:rsid w:val="004D213C"/>
    <w:rsid w:val="004D5D32"/>
    <w:rsid w:val="004E29D4"/>
    <w:rsid w:val="004E411F"/>
    <w:rsid w:val="004E5CD3"/>
    <w:rsid w:val="004E7809"/>
    <w:rsid w:val="004F2038"/>
    <w:rsid w:val="004F5B5F"/>
    <w:rsid w:val="00507329"/>
    <w:rsid w:val="00514C08"/>
    <w:rsid w:val="00526D58"/>
    <w:rsid w:val="005505A7"/>
    <w:rsid w:val="005611BB"/>
    <w:rsid w:val="00561906"/>
    <w:rsid w:val="0056284A"/>
    <w:rsid w:val="00573890"/>
    <w:rsid w:val="00575996"/>
    <w:rsid w:val="005A4A26"/>
    <w:rsid w:val="005B007D"/>
    <w:rsid w:val="005B1672"/>
    <w:rsid w:val="005C3280"/>
    <w:rsid w:val="005D14DD"/>
    <w:rsid w:val="005E5AC0"/>
    <w:rsid w:val="005F09CB"/>
    <w:rsid w:val="005F4253"/>
    <w:rsid w:val="00602261"/>
    <w:rsid w:val="00605CC8"/>
    <w:rsid w:val="00611C76"/>
    <w:rsid w:val="00615415"/>
    <w:rsid w:val="00615750"/>
    <w:rsid w:val="006172C9"/>
    <w:rsid w:val="00617D84"/>
    <w:rsid w:val="00622504"/>
    <w:rsid w:val="00637BBB"/>
    <w:rsid w:val="00653751"/>
    <w:rsid w:val="006545BA"/>
    <w:rsid w:val="00662E3E"/>
    <w:rsid w:val="00666CD8"/>
    <w:rsid w:val="006713E3"/>
    <w:rsid w:val="0068691C"/>
    <w:rsid w:val="0068702F"/>
    <w:rsid w:val="00692BFE"/>
    <w:rsid w:val="00693214"/>
    <w:rsid w:val="00697E9B"/>
    <w:rsid w:val="006A5E7E"/>
    <w:rsid w:val="006B5F2A"/>
    <w:rsid w:val="006B6514"/>
    <w:rsid w:val="006C1FA1"/>
    <w:rsid w:val="006C2766"/>
    <w:rsid w:val="006C5935"/>
    <w:rsid w:val="006D12D1"/>
    <w:rsid w:val="006D3EF5"/>
    <w:rsid w:val="006E28A7"/>
    <w:rsid w:val="006E658F"/>
    <w:rsid w:val="006E6B94"/>
    <w:rsid w:val="006E78E3"/>
    <w:rsid w:val="006F2F43"/>
    <w:rsid w:val="006F778F"/>
    <w:rsid w:val="00707DA7"/>
    <w:rsid w:val="00712C30"/>
    <w:rsid w:val="007155E2"/>
    <w:rsid w:val="00732BB7"/>
    <w:rsid w:val="0075118F"/>
    <w:rsid w:val="00770AEE"/>
    <w:rsid w:val="00772F3C"/>
    <w:rsid w:val="00780620"/>
    <w:rsid w:val="00781C30"/>
    <w:rsid w:val="0079225C"/>
    <w:rsid w:val="007965E3"/>
    <w:rsid w:val="007A63D0"/>
    <w:rsid w:val="007B22E9"/>
    <w:rsid w:val="007C0093"/>
    <w:rsid w:val="007D2E88"/>
    <w:rsid w:val="007E0E92"/>
    <w:rsid w:val="007E5606"/>
    <w:rsid w:val="007E58EC"/>
    <w:rsid w:val="007F1D34"/>
    <w:rsid w:val="0080438B"/>
    <w:rsid w:val="008062D4"/>
    <w:rsid w:val="00813978"/>
    <w:rsid w:val="00815BC1"/>
    <w:rsid w:val="008172FC"/>
    <w:rsid w:val="00825C2F"/>
    <w:rsid w:val="00833F03"/>
    <w:rsid w:val="00835596"/>
    <w:rsid w:val="00840DC5"/>
    <w:rsid w:val="00850730"/>
    <w:rsid w:val="00856939"/>
    <w:rsid w:val="00863B33"/>
    <w:rsid w:val="00865D52"/>
    <w:rsid w:val="00866137"/>
    <w:rsid w:val="00875784"/>
    <w:rsid w:val="00876DA1"/>
    <w:rsid w:val="00880D0B"/>
    <w:rsid w:val="008815A2"/>
    <w:rsid w:val="00882952"/>
    <w:rsid w:val="00884C13"/>
    <w:rsid w:val="0089051F"/>
    <w:rsid w:val="00893930"/>
    <w:rsid w:val="008A4E0D"/>
    <w:rsid w:val="008B3889"/>
    <w:rsid w:val="008D57EA"/>
    <w:rsid w:val="008F312B"/>
    <w:rsid w:val="008F64F0"/>
    <w:rsid w:val="008F79CD"/>
    <w:rsid w:val="009061A7"/>
    <w:rsid w:val="00906A8C"/>
    <w:rsid w:val="00906ADC"/>
    <w:rsid w:val="00916633"/>
    <w:rsid w:val="00920258"/>
    <w:rsid w:val="00934E2B"/>
    <w:rsid w:val="0099685E"/>
    <w:rsid w:val="00996D3C"/>
    <w:rsid w:val="009A0FD7"/>
    <w:rsid w:val="009A3D70"/>
    <w:rsid w:val="009E7475"/>
    <w:rsid w:val="009F4CBB"/>
    <w:rsid w:val="00A0046B"/>
    <w:rsid w:val="00A11BFE"/>
    <w:rsid w:val="00A2208E"/>
    <w:rsid w:val="00A310FB"/>
    <w:rsid w:val="00A324A1"/>
    <w:rsid w:val="00A4739F"/>
    <w:rsid w:val="00A5704D"/>
    <w:rsid w:val="00A666E3"/>
    <w:rsid w:val="00A72741"/>
    <w:rsid w:val="00A77013"/>
    <w:rsid w:val="00A87892"/>
    <w:rsid w:val="00A92919"/>
    <w:rsid w:val="00AB1513"/>
    <w:rsid w:val="00AB1A6D"/>
    <w:rsid w:val="00AC1EB6"/>
    <w:rsid w:val="00AC4D11"/>
    <w:rsid w:val="00AC7570"/>
    <w:rsid w:val="00AC7F47"/>
    <w:rsid w:val="00AD07AB"/>
    <w:rsid w:val="00B01B46"/>
    <w:rsid w:val="00B15F9D"/>
    <w:rsid w:val="00B2188B"/>
    <w:rsid w:val="00B27FBB"/>
    <w:rsid w:val="00B32B41"/>
    <w:rsid w:val="00B47E8E"/>
    <w:rsid w:val="00B5276E"/>
    <w:rsid w:val="00B610BB"/>
    <w:rsid w:val="00B72D31"/>
    <w:rsid w:val="00B741C7"/>
    <w:rsid w:val="00B765B1"/>
    <w:rsid w:val="00B8300F"/>
    <w:rsid w:val="00B8351B"/>
    <w:rsid w:val="00B83592"/>
    <w:rsid w:val="00B846C7"/>
    <w:rsid w:val="00B94D5D"/>
    <w:rsid w:val="00B95EFC"/>
    <w:rsid w:val="00BA1541"/>
    <w:rsid w:val="00BA1FA6"/>
    <w:rsid w:val="00BA23E5"/>
    <w:rsid w:val="00BA38FF"/>
    <w:rsid w:val="00BB04C5"/>
    <w:rsid w:val="00BB3F27"/>
    <w:rsid w:val="00BB3FA7"/>
    <w:rsid w:val="00BD29E8"/>
    <w:rsid w:val="00BF79A3"/>
    <w:rsid w:val="00C10907"/>
    <w:rsid w:val="00C13973"/>
    <w:rsid w:val="00C21717"/>
    <w:rsid w:val="00C36256"/>
    <w:rsid w:val="00C517B5"/>
    <w:rsid w:val="00C55FE3"/>
    <w:rsid w:val="00C67889"/>
    <w:rsid w:val="00C70969"/>
    <w:rsid w:val="00C8081E"/>
    <w:rsid w:val="00C85907"/>
    <w:rsid w:val="00C87059"/>
    <w:rsid w:val="00C96EF6"/>
    <w:rsid w:val="00CA79B2"/>
    <w:rsid w:val="00CB72D4"/>
    <w:rsid w:val="00CC55C1"/>
    <w:rsid w:val="00CD24E9"/>
    <w:rsid w:val="00CD4B1C"/>
    <w:rsid w:val="00CE0465"/>
    <w:rsid w:val="00CE0DAD"/>
    <w:rsid w:val="00CE5B34"/>
    <w:rsid w:val="00D0732E"/>
    <w:rsid w:val="00D14B9D"/>
    <w:rsid w:val="00D150BF"/>
    <w:rsid w:val="00D22F73"/>
    <w:rsid w:val="00D3350D"/>
    <w:rsid w:val="00D35B6A"/>
    <w:rsid w:val="00D50173"/>
    <w:rsid w:val="00D50FFA"/>
    <w:rsid w:val="00D526C0"/>
    <w:rsid w:val="00D60242"/>
    <w:rsid w:val="00D77B93"/>
    <w:rsid w:val="00D8746F"/>
    <w:rsid w:val="00D94967"/>
    <w:rsid w:val="00D96091"/>
    <w:rsid w:val="00DA09CE"/>
    <w:rsid w:val="00DA0ED3"/>
    <w:rsid w:val="00DC0640"/>
    <w:rsid w:val="00DC4239"/>
    <w:rsid w:val="00DC680C"/>
    <w:rsid w:val="00DC72A4"/>
    <w:rsid w:val="00DE3EF8"/>
    <w:rsid w:val="00DF0803"/>
    <w:rsid w:val="00DF1821"/>
    <w:rsid w:val="00DF2861"/>
    <w:rsid w:val="00DF32CA"/>
    <w:rsid w:val="00DF592A"/>
    <w:rsid w:val="00E00400"/>
    <w:rsid w:val="00E01AA3"/>
    <w:rsid w:val="00E04DD5"/>
    <w:rsid w:val="00E15B17"/>
    <w:rsid w:val="00E15FD8"/>
    <w:rsid w:val="00E2245A"/>
    <w:rsid w:val="00E3464E"/>
    <w:rsid w:val="00E42C41"/>
    <w:rsid w:val="00E4677E"/>
    <w:rsid w:val="00E64AD4"/>
    <w:rsid w:val="00E6716A"/>
    <w:rsid w:val="00E73E18"/>
    <w:rsid w:val="00E83721"/>
    <w:rsid w:val="00E96813"/>
    <w:rsid w:val="00E97266"/>
    <w:rsid w:val="00EA127D"/>
    <w:rsid w:val="00EA6869"/>
    <w:rsid w:val="00EB7A6A"/>
    <w:rsid w:val="00EC4579"/>
    <w:rsid w:val="00ED7649"/>
    <w:rsid w:val="00EE1213"/>
    <w:rsid w:val="00EE2FED"/>
    <w:rsid w:val="00EE3646"/>
    <w:rsid w:val="00EF61E0"/>
    <w:rsid w:val="00F5142B"/>
    <w:rsid w:val="00F7356E"/>
    <w:rsid w:val="00F75421"/>
    <w:rsid w:val="00F760E5"/>
    <w:rsid w:val="00F83E00"/>
    <w:rsid w:val="00F93336"/>
    <w:rsid w:val="00FB6CB0"/>
    <w:rsid w:val="00FC7681"/>
    <w:rsid w:val="00FD3A32"/>
    <w:rsid w:val="00FD598A"/>
    <w:rsid w:val="00FE1269"/>
    <w:rsid w:val="00FE6324"/>
    <w:rsid w:val="00FF2C12"/>
    <w:rsid w:val="00FF701B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97AFB"/>
  <w15:chartTrackingRefBased/>
  <w15:docId w15:val="{C5E4614B-1413-445E-8733-8071F95D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952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widowControl w:val="0"/>
      <w:snapToGrid w:val="0"/>
      <w:spacing w:before="100" w:after="100"/>
      <w:jc w:val="center"/>
      <w:outlineLvl w:val="0"/>
    </w:pPr>
    <w:rPr>
      <w:rFonts w:ascii="Arial" w:hAnsi="Arial"/>
      <w:b/>
      <w:bCs/>
      <w:sz w:val="20"/>
      <w:szCs w:val="20"/>
    </w:rPr>
  </w:style>
  <w:style w:type="paragraph" w:styleId="Ttol2">
    <w:name w:val="heading 2"/>
    <w:basedOn w:val="Normal"/>
    <w:next w:val="Normal"/>
    <w:qFormat/>
    <w:pPr>
      <w:keepNext/>
      <w:ind w:left="1134"/>
      <w:jc w:val="both"/>
      <w:outlineLvl w:val="1"/>
    </w:pPr>
    <w:rPr>
      <w:rFonts w:ascii="Arial" w:hAnsi="Arial"/>
      <w:b/>
      <w:sz w:val="22"/>
      <w:szCs w:val="20"/>
    </w:rPr>
  </w:style>
  <w:style w:type="paragraph" w:styleId="Ttol3">
    <w:name w:val="heading 3"/>
    <w:basedOn w:val="Normal"/>
    <w:next w:val="Normal"/>
    <w:qFormat/>
    <w:pPr>
      <w:keepNext/>
      <w:widowControl w:val="0"/>
      <w:pBdr>
        <w:bottom w:val="single" w:sz="4" w:space="1" w:color="auto"/>
      </w:pBdr>
      <w:snapToGrid w:val="0"/>
      <w:spacing w:before="100" w:after="100"/>
      <w:ind w:left="540" w:firstLine="27"/>
      <w:jc w:val="both"/>
      <w:outlineLvl w:val="2"/>
    </w:pPr>
    <w:rPr>
      <w:rFonts w:ascii="Arial" w:hAnsi="Arial"/>
      <w:b/>
      <w:bCs/>
      <w:szCs w:val="20"/>
    </w:rPr>
  </w:style>
  <w:style w:type="paragraph" w:styleId="Ttol4">
    <w:name w:val="heading 4"/>
    <w:basedOn w:val="Normal"/>
    <w:next w:val="Normal"/>
    <w:qFormat/>
    <w:pPr>
      <w:keepNext/>
      <w:ind w:left="6"/>
      <w:outlineLvl w:val="3"/>
    </w:pPr>
    <w:rPr>
      <w:rFonts w:ascii="Arial" w:hAnsi="Arial" w:cs="Arial"/>
      <w:b/>
      <w:bCs/>
      <w:sz w:val="18"/>
      <w:szCs w:val="18"/>
    </w:rPr>
  </w:style>
  <w:style w:type="paragraph" w:styleId="Ttol5">
    <w:name w:val="heading 5"/>
    <w:basedOn w:val="Normal"/>
    <w:next w:val="Normal"/>
    <w:qFormat/>
    <w:pPr>
      <w:keepNext/>
      <w:ind w:left="366"/>
      <w:outlineLvl w:val="4"/>
    </w:pPr>
    <w:rPr>
      <w:rFonts w:ascii="Arial" w:hAnsi="Arial" w:cs="Arial"/>
      <w:b/>
      <w:bCs/>
      <w:sz w:val="18"/>
      <w:szCs w:val="18"/>
    </w:rPr>
  </w:style>
  <w:style w:type="paragraph" w:styleId="Ttol6">
    <w:name w:val="heading 6"/>
    <w:basedOn w:val="Normal"/>
    <w:next w:val="Normal"/>
    <w:qFormat/>
    <w:pPr>
      <w:keepNext/>
      <w:ind w:left="545"/>
      <w:outlineLvl w:val="5"/>
    </w:pPr>
    <w:rPr>
      <w:rFonts w:ascii="Arial" w:hAnsi="Arial" w:cs="Arial"/>
      <w:b/>
      <w:bCs/>
      <w:sz w:val="18"/>
      <w:szCs w:val="18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B47E8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Sagniadetextindependent">
    <w:name w:val="Body Text Indent"/>
    <w:basedOn w:val="Normal"/>
    <w:link w:val="SagniadetextindependentCar"/>
    <w:pPr>
      <w:ind w:left="1416"/>
    </w:pPr>
    <w:rPr>
      <w:rFonts w:ascii="Arial" w:hAnsi="Arial" w:cs="Arial"/>
    </w:rPr>
  </w:style>
  <w:style w:type="paragraph" w:styleId="Sagniadetextindependent2">
    <w:name w:val="Body Text Indent 2"/>
    <w:basedOn w:val="Normal"/>
    <w:pPr>
      <w:ind w:left="1440"/>
    </w:pPr>
    <w:rPr>
      <w:rFonts w:ascii="Arial" w:hAnsi="Arial" w:cs="Arial"/>
      <w:sz w:val="22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  <w:rPr>
      <w:lang w:val="es-ES"/>
    </w:rPr>
  </w:style>
  <w:style w:type="character" w:styleId="Nmerodepgina">
    <w:name w:val="page number"/>
    <w:basedOn w:val="Lletraperdefectedelpargraf"/>
  </w:style>
  <w:style w:type="paragraph" w:styleId="Sagniadetextindependent3">
    <w:name w:val="Body Text Indent 3"/>
    <w:basedOn w:val="Normal"/>
    <w:pPr>
      <w:ind w:left="1440" w:hanging="24"/>
    </w:pPr>
    <w:rPr>
      <w:rFonts w:ascii="Arial" w:hAnsi="Arial" w:cs="Arial"/>
      <w:sz w:val="20"/>
    </w:rPr>
  </w:style>
  <w:style w:type="character" w:styleId="Enlla">
    <w:name w:val="Hyperlink"/>
    <w:rPr>
      <w:color w:val="0000FF"/>
      <w:u w:val="single"/>
    </w:rPr>
  </w:style>
  <w:style w:type="paragraph" w:styleId="Textindependent">
    <w:name w:val="Body Text"/>
    <w:basedOn w:val="Normal"/>
    <w:pPr>
      <w:tabs>
        <w:tab w:val="left" w:pos="6120"/>
      </w:tabs>
      <w:spacing w:line="360" w:lineRule="auto"/>
    </w:pPr>
    <w:rPr>
      <w:sz w:val="20"/>
    </w:rPr>
  </w:style>
  <w:style w:type="paragraph" w:styleId="Textindependent2">
    <w:name w:val="Body Text 2"/>
    <w:basedOn w:val="Normal"/>
    <w:pPr>
      <w:tabs>
        <w:tab w:val="left" w:pos="6120"/>
      </w:tabs>
      <w:spacing w:line="360" w:lineRule="auto"/>
      <w:jc w:val="both"/>
    </w:pPr>
    <w:rPr>
      <w:rFonts w:ascii="Arial" w:hAnsi="Arial" w:cs="Arial"/>
      <w:sz w:val="20"/>
    </w:rPr>
  </w:style>
  <w:style w:type="paragraph" w:styleId="Textdenotaapeudepgina">
    <w:name w:val="footnote text"/>
    <w:basedOn w:val="Normal"/>
    <w:semiHidden/>
    <w:rPr>
      <w:rFonts w:ascii="Univers" w:hAnsi="Univers"/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Estndar">
    <w:name w:val="Estándar"/>
    <w:rsid w:val="00F93336"/>
    <w:rPr>
      <w:color w:val="000000"/>
      <w:sz w:val="24"/>
      <w:lang w:val="es-ES_tradnl" w:eastAsia="es-ES"/>
    </w:rPr>
  </w:style>
  <w:style w:type="character" w:customStyle="1" w:styleId="PeuCar">
    <w:name w:val="Peu Car"/>
    <w:link w:val="Peu"/>
    <w:uiPriority w:val="99"/>
    <w:rsid w:val="0023748A"/>
    <w:rPr>
      <w:sz w:val="24"/>
      <w:szCs w:val="24"/>
      <w:lang w:val="es-ES" w:eastAsia="es-ES" w:bidi="ar-SA"/>
    </w:rPr>
  </w:style>
  <w:style w:type="paragraph" w:styleId="Pargrafdellista">
    <w:name w:val="List Paragraph"/>
    <w:basedOn w:val="Normal"/>
    <w:uiPriority w:val="34"/>
    <w:qFormat/>
    <w:rsid w:val="00E00400"/>
    <w:pPr>
      <w:ind w:left="708"/>
    </w:pPr>
  </w:style>
  <w:style w:type="paragraph" w:styleId="Textdeglobus">
    <w:name w:val="Balloon Text"/>
    <w:basedOn w:val="Normal"/>
    <w:semiHidden/>
    <w:rsid w:val="00D94967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EE3646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3646"/>
    <w:rPr>
      <w:sz w:val="20"/>
      <w:szCs w:val="20"/>
      <w:lang w:val="es-ES"/>
    </w:rPr>
  </w:style>
  <w:style w:type="character" w:customStyle="1" w:styleId="TextdecomentariCar">
    <w:name w:val="Text de comentari Car"/>
    <w:basedOn w:val="Lletraperdefectedelpargraf"/>
    <w:link w:val="Textdecomentari"/>
    <w:rsid w:val="00EE3646"/>
  </w:style>
  <w:style w:type="character" w:customStyle="1" w:styleId="Ttol1Car">
    <w:name w:val="Títol 1 Car"/>
    <w:link w:val="Ttol1"/>
    <w:rsid w:val="007E0E92"/>
    <w:rPr>
      <w:rFonts w:ascii="Arial" w:hAnsi="Arial"/>
      <w:b/>
      <w:bCs/>
      <w:lang w:val="ca-ES"/>
    </w:rPr>
  </w:style>
  <w:style w:type="character" w:customStyle="1" w:styleId="SagniadetextindependentCar">
    <w:name w:val="Sagnia de text independent Car"/>
    <w:link w:val="Sagniadetextindependent"/>
    <w:rsid w:val="007E0E92"/>
    <w:rPr>
      <w:rFonts w:ascii="Arial" w:hAnsi="Arial" w:cs="Arial"/>
      <w:sz w:val="24"/>
      <w:szCs w:val="24"/>
      <w:lang w:val="ca-ES"/>
    </w:rPr>
  </w:style>
  <w:style w:type="character" w:customStyle="1" w:styleId="Lletraperdefectedelpargraf1">
    <w:name w:val="Lletra per defecte del paràgraf1"/>
    <w:rsid w:val="00EE2FED"/>
  </w:style>
  <w:style w:type="paragraph" w:customStyle="1" w:styleId="Peu1">
    <w:name w:val="Peu1"/>
    <w:basedOn w:val="Normal"/>
    <w:rsid w:val="00EE2FED"/>
    <w:pPr>
      <w:tabs>
        <w:tab w:val="center" w:pos="4252"/>
        <w:tab w:val="right" w:pos="8504"/>
      </w:tabs>
      <w:suppressAutoHyphens/>
      <w:autoSpaceDN w:val="0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B32B41"/>
    <w:rPr>
      <w:color w:val="605E5C"/>
      <w:shd w:val="clear" w:color="auto" w:fill="E1DFDD"/>
    </w:rPr>
  </w:style>
  <w:style w:type="character" w:styleId="mfasi">
    <w:name w:val="Emphasis"/>
    <w:uiPriority w:val="20"/>
    <w:qFormat/>
    <w:rsid w:val="003407C8"/>
    <w:rPr>
      <w:i/>
      <w:iCs/>
    </w:rPr>
  </w:style>
  <w:style w:type="table" w:styleId="Taulaambquadrcula">
    <w:name w:val="Table Grid"/>
    <w:basedOn w:val="Taulanormal"/>
    <w:uiPriority w:val="39"/>
    <w:rsid w:val="004120D1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8Car">
    <w:name w:val="Títol 8 Car"/>
    <w:link w:val="Ttol8"/>
    <w:semiHidden/>
    <w:rsid w:val="00B47E8E"/>
    <w:rPr>
      <w:rFonts w:ascii="Calibri" w:eastAsia="Times New Roman" w:hAnsi="Calibri" w:cs="Times New Roman"/>
      <w:i/>
      <w:i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pd.c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icinatecnica@redinnpulso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E52BF8A8D3F4AA1EABD0A750C7862" ma:contentTypeVersion="15" ma:contentTypeDescription="Crea un document nou" ma:contentTypeScope="" ma:versionID="50c7ad101d62065d271f40ca0c692273">
  <xsd:schema xmlns:xsd="http://www.w3.org/2001/XMLSchema" xmlns:xs="http://www.w3.org/2001/XMLSchema" xmlns:p="http://schemas.microsoft.com/office/2006/metadata/properties" xmlns:ns2="aab7e905-c0aa-4dfd-92d1-f73470411545" xmlns:ns3="474e3df3-14c1-4443-be15-a4d09f7d1682" targetNamespace="http://schemas.microsoft.com/office/2006/metadata/properties" ma:root="true" ma:fieldsID="63fdcdda27e35c0bd54e0fdbed01d77f" ns2:_="" ns3:_="">
    <xsd:import namespace="aab7e905-c0aa-4dfd-92d1-f73470411545"/>
    <xsd:import namespace="474e3df3-14c1-4443-be15-a4d09f7d1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7e905-c0aa-4dfd-92d1-f73470411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c4b7ee9-236a-4968-a07a-6aaf46c37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e3df3-14c1-4443-be15-a4d09f7d16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Columna global de taxonomía" ma:hidden="true" ma:list="{17a72453-7888-470f-ace0-82eec80301c2}" ma:internalName="TaxCatchAll" ma:showField="CatchAllData" ma:web="474e3df3-14c1-4443-be15-a4d09f7d1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b7e905-c0aa-4dfd-92d1-f73470411545">
      <Terms xmlns="http://schemas.microsoft.com/office/infopath/2007/PartnerControls"/>
    </lcf76f155ced4ddcb4097134ff3c332f>
    <TaxCatchAll xmlns="474e3df3-14c1-4443-be15-a4d09f7d1682"/>
  </documentManagement>
</p:properties>
</file>

<file path=customXml/itemProps1.xml><?xml version="1.0" encoding="utf-8"?>
<ds:datastoreItem xmlns:ds="http://schemas.openxmlformats.org/officeDocument/2006/customXml" ds:itemID="{CB12277D-6038-4D51-B349-29E053BD3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7e905-c0aa-4dfd-92d1-f73470411545"/>
    <ds:schemaRef ds:uri="474e3df3-14c1-4443-be15-a4d09f7d1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D571D-9438-4B37-8AB3-1CD765F48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9DCE4-C70D-48A8-9DCB-D0F3C6B118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7DDD39-E8EC-45A3-A70A-1441F0A0517C}">
  <ds:schemaRefs>
    <ds:schemaRef ds:uri="http://schemas.microsoft.com/office/2006/metadata/properties"/>
    <ds:schemaRef ds:uri="http://schemas.microsoft.com/office/infopath/2007/PartnerControls"/>
    <ds:schemaRef ds:uri="aab7e905-c0aa-4dfd-92d1-f73470411545"/>
    <ds:schemaRef ds:uri="474e3df3-14c1-4443-be15-a4d09f7d16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</vt:lpstr>
    </vt:vector>
  </TitlesOfParts>
  <Company/>
  <LinksUpToDate>false</LinksUpToDate>
  <CharactersWithSpaces>3522</CharactersWithSpaces>
  <SharedDoc>false</SharedDoc>
  <HLinks>
    <vt:vector size="12" baseType="variant">
      <vt:variant>
        <vt:i4>3735663</vt:i4>
      </vt:variant>
      <vt:variant>
        <vt:i4>3</vt:i4>
      </vt:variant>
      <vt:variant>
        <vt:i4>0</vt:i4>
      </vt:variant>
      <vt:variant>
        <vt:i4>5</vt:i4>
      </vt:variant>
      <vt:variant>
        <vt:lpwstr>http://www.apd.cat/</vt:lpwstr>
      </vt:variant>
      <vt:variant>
        <vt:lpwstr/>
      </vt:variant>
      <vt:variant>
        <vt:i4>7012443</vt:i4>
      </vt:variant>
      <vt:variant>
        <vt:i4>0</vt:i4>
      </vt:variant>
      <vt:variant>
        <vt:i4>0</vt:i4>
      </vt:variant>
      <vt:variant>
        <vt:i4>5</vt:i4>
      </vt:variant>
      <vt:variant>
        <vt:lpwstr>mailto:oficinatecnica@redinnpulso.net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JCLOPEZ</dc:creator>
  <cp:keywords/>
  <dc:description/>
  <cp:lastModifiedBy>Maria Jose Fernandez Vazquez</cp:lastModifiedBy>
  <cp:revision>2</cp:revision>
  <cp:lastPrinted>2017-04-06T17:05:00Z</cp:lastPrinted>
  <dcterms:created xsi:type="dcterms:W3CDTF">2025-12-18T11:35:00Z</dcterms:created>
  <dcterms:modified xsi:type="dcterms:W3CDTF">2025-12-18T11:35:00Z</dcterms:modified>
</cp:coreProperties>
</file>