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BodyText"/>
        <w:spacing w:lineRule="auto" w:line="276" w:before="0" w:after="14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1: Estructura, instal·lacions, ascensor.</w:t>
      </w:r>
    </w:p>
    <w:p>
      <w:pPr>
        <w:pStyle w:val="Normal"/>
        <w:pBdr/>
        <w:spacing w:lineRule="auto" w:line="276"/>
        <w:jc w:val="both"/>
        <w:rPr>
          <w:rFonts w:ascii="Arial" w:hAnsi="Arial" w:eastAsia="Arial" w:cs="Arial"/>
          <w:b w:val="false"/>
          <w:bCs w:val="false"/>
          <w:i w:val="false"/>
          <w:i w:val="false"/>
          <w:iCs w:val="false"/>
          <w:color w:val="000000"/>
          <w:sz w:val="22"/>
          <w:szCs w:val="22"/>
          <w:u w:val="none"/>
          <w:shd w:fill="auto" w:val="clear"/>
          <w:lang w:val="ca-ES"/>
        </w:rPr>
      </w:pPr>
      <w:r>
        <w:rPr>
          <w:rFonts w:eastAsia="Arial" w:cs="Arial" w:ascii="Arial" w:hAnsi="Arial"/>
          <w:b w:val="false"/>
          <w:bCs w:val="false"/>
          <w:i w:val="false"/>
          <w:iCs w:val="false"/>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jc w:val="both"/>
        <w:rPr>
          <w:rFonts w:ascii="Arial" w:hAnsi="Arial"/>
          <w:b/>
          <w:bCs/>
          <w:i w:val="false"/>
          <w:i w:val="false"/>
          <w:iCs w:val="false"/>
          <w:color w:val="auto"/>
          <w:sz w:val="22"/>
          <w:szCs w:val="22"/>
          <w:u w:val="single"/>
          <w:lang w:val="ca-ES"/>
        </w:rPr>
      </w:pPr>
      <w:r>
        <w:rPr>
          <w:rFonts w:cs="Arial" w:ascii="Arial" w:hAnsi="Arial"/>
          <w:b w:val="false"/>
          <w:bCs w:val="false"/>
          <w:i/>
          <w:iCs/>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4</Pages>
  <Words>1043</Words>
  <Characters>6019</Characters>
  <CharactersWithSpaces>7063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2025-12-18T11:59:08Z</dcterms:modified>
  <cp:revision>24</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