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CC53" w14:textId="77777777" w:rsidR="006271AD" w:rsidRDefault="006271AD" w:rsidP="006271AD">
      <w:r>
        <w:t>SINISTRALITAT CENTRE DE TELECOMUNICACIONS</w:t>
      </w:r>
    </w:p>
    <w:p w14:paraId="50616D42" w14:textId="77777777" w:rsidR="006271AD" w:rsidRDefault="006271AD" w:rsidP="006271AD">
      <w:r>
        <w:t xml:space="preserve"> I TECNOLOGIES DE LA INFORMACIÓ</w:t>
      </w:r>
    </w:p>
    <w:p w14:paraId="44A96667" w14:textId="77777777" w:rsidR="006271AD" w:rsidRDefault="006271AD" w:rsidP="006271AD"/>
    <w:p w14:paraId="31CA46B3" w14:textId="77777777" w:rsidR="006271AD" w:rsidRDefault="006271AD" w:rsidP="006271AD"/>
    <w:p w14:paraId="38070D3B" w14:textId="77777777" w:rsidR="006271AD" w:rsidRDefault="005440F6" w:rsidP="006271AD">
      <w:pPr>
        <w:tabs>
          <w:tab w:val="left" w:pos="5040"/>
          <w:tab w:val="left" w:pos="9900"/>
        </w:tabs>
        <w:ind w:right="27"/>
        <w:rPr>
          <w:rFonts w:eastAsia="Arial" w:cs="Arial"/>
          <w:color w:val="132647"/>
          <w:sz w:val="20"/>
          <w:szCs w:val="20"/>
        </w:rPr>
      </w:pPr>
      <w:r>
        <w:rPr>
          <w:rFonts w:eastAsia="Arial" w:cs="Arial"/>
          <w:color w:val="132647"/>
        </w:rPr>
        <w:t>LOT 1 VIDA</w:t>
      </w:r>
    </w:p>
    <w:p w14:paraId="01935FDD" w14:textId="77777777" w:rsidR="006271AD" w:rsidRDefault="006271AD" w:rsidP="006271AD">
      <w:pPr>
        <w:tabs>
          <w:tab w:val="left" w:pos="5040"/>
          <w:tab w:val="left" w:pos="9900"/>
        </w:tabs>
        <w:ind w:right="27"/>
        <w:rPr>
          <w:rFonts w:eastAsia="Arial" w:cs="Arial"/>
          <w:color w:val="132647"/>
          <w:sz w:val="20"/>
          <w:szCs w:val="20"/>
        </w:rPr>
      </w:pPr>
    </w:p>
    <w:tbl>
      <w:tblPr>
        <w:tblW w:w="6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192"/>
        <w:gridCol w:w="2088"/>
        <w:gridCol w:w="1540"/>
      </w:tblGrid>
      <w:tr w:rsidR="006271AD" w14:paraId="6626EA07" w14:textId="77777777" w:rsidTr="00926A11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4315" w14:textId="77777777" w:rsidR="006271AD" w:rsidRDefault="006271AD" w:rsidP="00A705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2D09" w14:textId="77777777" w:rsidR="006271AD" w:rsidRDefault="006271AD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Número de  sinistres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7E49" w14:textId="77777777" w:rsidR="006271AD" w:rsidRDefault="006271AD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Pagaments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87B5" w14:textId="77777777" w:rsidR="006271AD" w:rsidRDefault="006271AD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Reserves</w:t>
            </w:r>
          </w:p>
        </w:tc>
      </w:tr>
      <w:tr w:rsidR="006271AD" w14:paraId="2775DB12" w14:textId="77777777" w:rsidTr="00926A11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D0ABC" w14:textId="3618BAB1" w:rsidR="006271AD" w:rsidRDefault="006271AD" w:rsidP="005440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</w:t>
            </w:r>
            <w:r w:rsidR="00926A11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BDF2" w14:textId="3F74390D" w:rsidR="006271AD" w:rsidRDefault="00926A11" w:rsidP="006271A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92E7" w14:textId="77777777" w:rsidR="006271AD" w:rsidRDefault="005440F6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8547" w14:textId="5509E968" w:rsidR="006271AD" w:rsidRDefault="00926A11" w:rsidP="006A1F0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5440F6" w14:paraId="763772D1" w14:textId="77777777" w:rsidTr="00926A11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621921" w14:textId="44E5E352" w:rsidR="005440F6" w:rsidRDefault="005440F6" w:rsidP="005440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</w:t>
            </w:r>
            <w:r w:rsidR="00926A11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EDCB" w14:textId="77777777" w:rsidR="005440F6" w:rsidRDefault="005440F6" w:rsidP="006271A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4051" w14:textId="77777777" w:rsidR="005440F6" w:rsidRDefault="005440F6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2669" w14:textId="7E9D5142" w:rsidR="005440F6" w:rsidRDefault="00926A11" w:rsidP="006A1F0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5440F6" w14:paraId="6C7054C6" w14:textId="77777777" w:rsidTr="00926A11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CB29D" w14:textId="7131299A" w:rsidR="005440F6" w:rsidRDefault="005440F6" w:rsidP="005440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</w:t>
            </w:r>
            <w:r w:rsidR="00926A11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0015" w14:textId="261E716B" w:rsidR="005440F6" w:rsidRDefault="00AB36DA" w:rsidP="005440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17AC" w14:textId="4EB7D401" w:rsidR="005440F6" w:rsidRDefault="00EA6947" w:rsidP="006A1F0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29.692,15Eur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E67F" w14:textId="77777777" w:rsidR="005440F6" w:rsidRDefault="005440F6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6271AD" w14:paraId="43E6A89D" w14:textId="77777777" w:rsidTr="00926A11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12A70" w14:textId="4E3B412B" w:rsidR="006271AD" w:rsidRDefault="006271AD" w:rsidP="006271A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</w:t>
            </w:r>
            <w:r w:rsidR="00926A11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E3EE" w14:textId="77777777" w:rsidR="006271AD" w:rsidRDefault="006271AD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E1C0" w14:textId="77777777" w:rsidR="005440F6" w:rsidRDefault="005440F6" w:rsidP="005440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256BE" w14:textId="77777777" w:rsidR="006271AD" w:rsidRDefault="005440F6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6271AD" w14:paraId="497BAF3E" w14:textId="77777777" w:rsidTr="00926A11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F76F7" w14:textId="2CC8A879" w:rsidR="006271AD" w:rsidRDefault="006271AD" w:rsidP="006271A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</w:t>
            </w:r>
            <w:r w:rsidR="00926A11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92BC" w14:textId="77777777" w:rsidR="006271AD" w:rsidRDefault="006271AD" w:rsidP="006271A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0833" w14:textId="77777777" w:rsidR="006271AD" w:rsidRDefault="005440F6" w:rsidP="005440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4519" w14:textId="77777777" w:rsidR="005440F6" w:rsidRDefault="005440F6" w:rsidP="005440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</w:tr>
    </w:tbl>
    <w:p w14:paraId="28FEAB3A" w14:textId="77777777" w:rsidR="006271AD" w:rsidRDefault="006271AD" w:rsidP="006271AD">
      <w:pPr>
        <w:tabs>
          <w:tab w:val="left" w:pos="5040"/>
          <w:tab w:val="left" w:pos="9900"/>
        </w:tabs>
        <w:ind w:right="27"/>
        <w:rPr>
          <w:rFonts w:eastAsia="Arial" w:cs="Arial"/>
          <w:color w:val="132647"/>
          <w:sz w:val="20"/>
          <w:szCs w:val="20"/>
        </w:rPr>
      </w:pPr>
    </w:p>
    <w:p w14:paraId="4CFB9168" w14:textId="77777777" w:rsidR="005440F6" w:rsidRDefault="005440F6" w:rsidP="006271AD">
      <w:pPr>
        <w:tabs>
          <w:tab w:val="left" w:pos="5040"/>
          <w:tab w:val="left" w:pos="9900"/>
        </w:tabs>
        <w:ind w:right="27"/>
        <w:rPr>
          <w:rFonts w:eastAsia="Arial" w:cs="Arial"/>
          <w:color w:val="132647"/>
        </w:rPr>
      </w:pPr>
    </w:p>
    <w:p w14:paraId="6A062B9B" w14:textId="77777777" w:rsidR="006271AD" w:rsidRDefault="005440F6" w:rsidP="006271AD">
      <w:pPr>
        <w:tabs>
          <w:tab w:val="left" w:pos="5040"/>
          <w:tab w:val="left" w:pos="9900"/>
        </w:tabs>
        <w:ind w:right="27"/>
        <w:rPr>
          <w:rFonts w:eastAsia="Arial" w:cs="Arial"/>
          <w:color w:val="132647"/>
        </w:rPr>
      </w:pPr>
      <w:r>
        <w:rPr>
          <w:rFonts w:eastAsia="Arial" w:cs="Arial"/>
          <w:color w:val="132647"/>
        </w:rPr>
        <w:t>LOT 2 ACCIDENTS</w:t>
      </w:r>
    </w:p>
    <w:p w14:paraId="09C3B792" w14:textId="77777777" w:rsidR="005440F6" w:rsidRDefault="005440F6" w:rsidP="006271AD">
      <w:pPr>
        <w:tabs>
          <w:tab w:val="left" w:pos="5040"/>
          <w:tab w:val="left" w:pos="9900"/>
        </w:tabs>
        <w:ind w:right="27"/>
        <w:rPr>
          <w:rFonts w:eastAsia="Arial" w:cs="Arial"/>
          <w:color w:val="132647"/>
        </w:rPr>
      </w:pPr>
    </w:p>
    <w:tbl>
      <w:tblPr>
        <w:tblW w:w="6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192"/>
        <w:gridCol w:w="2088"/>
        <w:gridCol w:w="1540"/>
      </w:tblGrid>
      <w:tr w:rsidR="005440F6" w14:paraId="387E22AA" w14:textId="77777777" w:rsidTr="00A70592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22D9" w14:textId="77777777" w:rsidR="005440F6" w:rsidRDefault="005440F6" w:rsidP="00A705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AB42" w14:textId="77777777" w:rsidR="005440F6" w:rsidRDefault="005440F6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Número de  sinistres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E74F" w14:textId="77777777" w:rsidR="005440F6" w:rsidRDefault="005440F6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Pagaments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7D7D" w14:textId="77777777" w:rsidR="005440F6" w:rsidRDefault="005440F6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Reserves</w:t>
            </w:r>
          </w:p>
        </w:tc>
      </w:tr>
      <w:tr w:rsidR="00926A11" w14:paraId="325A664A" w14:textId="77777777" w:rsidTr="00A70592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4B011" w14:textId="1169FB4C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2021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73FE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7565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7E47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26A11" w14:paraId="2EC3D5E5" w14:textId="77777777" w:rsidTr="00A70592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12E3BF" w14:textId="3865ED25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2022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FF6F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F387E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F438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26A11" w14:paraId="4C3E01DC" w14:textId="77777777" w:rsidTr="00A70592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18BF5" w14:textId="04ADB9E3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2023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00B5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FD44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E78E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26A11" w14:paraId="46232067" w14:textId="77777777" w:rsidTr="00A7059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A3582" w14:textId="5F20AD4A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2024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74E0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7524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C6AA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26A11" w14:paraId="56344418" w14:textId="77777777" w:rsidTr="00A7059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EF58B" w14:textId="67EC2110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2025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C571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41C3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BB24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E253BD7" w14:textId="77777777" w:rsidR="005440F6" w:rsidRDefault="005440F6" w:rsidP="006271AD">
      <w:pPr>
        <w:tabs>
          <w:tab w:val="left" w:pos="5040"/>
          <w:tab w:val="left" w:pos="9900"/>
        </w:tabs>
        <w:ind w:right="27"/>
        <w:rPr>
          <w:rFonts w:eastAsia="Arial" w:cs="Arial"/>
          <w:color w:val="132647"/>
        </w:rPr>
      </w:pPr>
    </w:p>
    <w:p w14:paraId="657568E4" w14:textId="77777777" w:rsidR="005440F6" w:rsidRDefault="005440F6" w:rsidP="005440F6">
      <w:pPr>
        <w:tabs>
          <w:tab w:val="left" w:pos="5040"/>
          <w:tab w:val="left" w:pos="9900"/>
        </w:tabs>
        <w:ind w:right="27"/>
        <w:rPr>
          <w:rFonts w:cs="Arial"/>
          <w:lang w:eastAsia="es-ES"/>
        </w:rPr>
      </w:pPr>
    </w:p>
    <w:p w14:paraId="6445DF19" w14:textId="77777777" w:rsidR="006271AD" w:rsidRDefault="005440F6" w:rsidP="005440F6">
      <w:pPr>
        <w:tabs>
          <w:tab w:val="left" w:pos="5040"/>
          <w:tab w:val="left" w:pos="9900"/>
        </w:tabs>
        <w:ind w:right="27"/>
        <w:rPr>
          <w:rFonts w:cs="Arial"/>
          <w:lang w:eastAsia="es-ES"/>
        </w:rPr>
      </w:pPr>
      <w:r>
        <w:rPr>
          <w:rFonts w:cs="Arial"/>
          <w:lang w:eastAsia="es-ES"/>
        </w:rPr>
        <w:t xml:space="preserve">LOT 3 </w:t>
      </w:r>
      <w:r w:rsidRPr="005440F6">
        <w:rPr>
          <w:rFonts w:cs="Arial"/>
          <w:lang w:eastAsia="es-ES"/>
        </w:rPr>
        <w:t>Responsabilitat Civil de Funcionaris i Càrrecs Públics</w:t>
      </w:r>
    </w:p>
    <w:p w14:paraId="678CADFA" w14:textId="77777777" w:rsidR="005440F6" w:rsidRDefault="005440F6" w:rsidP="005440F6">
      <w:pPr>
        <w:tabs>
          <w:tab w:val="left" w:pos="5040"/>
          <w:tab w:val="left" w:pos="9900"/>
        </w:tabs>
        <w:ind w:right="27"/>
        <w:rPr>
          <w:rFonts w:cs="Arial"/>
          <w:lang w:eastAsia="es-ES"/>
        </w:rPr>
      </w:pPr>
    </w:p>
    <w:tbl>
      <w:tblPr>
        <w:tblW w:w="6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192"/>
        <w:gridCol w:w="2088"/>
        <w:gridCol w:w="1540"/>
      </w:tblGrid>
      <w:tr w:rsidR="005440F6" w14:paraId="0BB69AF2" w14:textId="77777777" w:rsidTr="00A70592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3F3E" w14:textId="77777777" w:rsidR="005440F6" w:rsidRDefault="005440F6" w:rsidP="00A705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E4D2" w14:textId="77777777" w:rsidR="005440F6" w:rsidRDefault="005440F6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Número de  sinistres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2813" w14:textId="77777777" w:rsidR="005440F6" w:rsidRDefault="005440F6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Pagaments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4E4D" w14:textId="77777777" w:rsidR="005440F6" w:rsidRDefault="005440F6" w:rsidP="00A7059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Reserves</w:t>
            </w:r>
          </w:p>
        </w:tc>
      </w:tr>
      <w:tr w:rsidR="00926A11" w14:paraId="6B0D7700" w14:textId="77777777" w:rsidTr="00A70592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2E783" w14:textId="225F56BF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2021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963C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4932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CF55B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26A11" w14:paraId="49C169D6" w14:textId="77777777" w:rsidTr="00A70592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B3E1F" w14:textId="28DCD01C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2022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26AC" w14:textId="4E6E3A61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4E41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EF2D" w14:textId="784C18F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26A11" w14:paraId="2392BC21" w14:textId="77777777" w:rsidTr="00A70592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62471" w14:textId="3E9AA2F1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2023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0B388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42FE3" w14:textId="1A66A1EF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FC3F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26A11" w14:paraId="689A8F69" w14:textId="77777777" w:rsidTr="00A7059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7FD27" w14:textId="6DAA10FC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2024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9FBB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8540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CA8F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26A11" w14:paraId="6DEB7DF1" w14:textId="77777777" w:rsidTr="00A7059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CA995" w14:textId="19933029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2025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64F7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152D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10BA" w14:textId="77777777" w:rsidR="00926A11" w:rsidRDefault="00926A11" w:rsidP="00926A1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E4B869A" w14:textId="77777777" w:rsidR="005440F6" w:rsidRPr="005440F6" w:rsidRDefault="005440F6" w:rsidP="005440F6">
      <w:pPr>
        <w:tabs>
          <w:tab w:val="left" w:pos="5040"/>
          <w:tab w:val="left" w:pos="9900"/>
        </w:tabs>
        <w:ind w:right="27"/>
        <w:rPr>
          <w:rFonts w:cs="Arial"/>
          <w:lang w:eastAsia="es-ES"/>
        </w:rPr>
      </w:pPr>
    </w:p>
    <w:p w14:paraId="3277AC1F" w14:textId="77777777" w:rsidR="006271AD" w:rsidRDefault="006271AD" w:rsidP="006271AD"/>
    <w:p w14:paraId="3412E393" w14:textId="77777777" w:rsidR="006271AD" w:rsidRDefault="006271AD" w:rsidP="006271AD"/>
    <w:p w14:paraId="53B14EB9" w14:textId="77777777" w:rsidR="006271AD" w:rsidRDefault="006271AD" w:rsidP="006271AD"/>
    <w:p w14:paraId="5426049E" w14:textId="77777777" w:rsidR="006271AD" w:rsidRDefault="006271AD" w:rsidP="006271AD"/>
    <w:p w14:paraId="518C1370" w14:textId="77777777" w:rsidR="006271AD" w:rsidRDefault="006271AD" w:rsidP="006271AD"/>
    <w:sectPr w:rsidR="006271AD" w:rsidSect="00FA3986">
      <w:headerReference w:type="default" r:id="rId10"/>
      <w:footerReference w:type="default" r:id="rId11"/>
      <w:headerReference w:type="first" r:id="rId12"/>
      <w:pgSz w:w="11906" w:h="16838" w:code="9"/>
      <w:pgMar w:top="2268" w:right="1134" w:bottom="1985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A321" w14:textId="77777777" w:rsidR="00A411E8" w:rsidRDefault="00A411E8" w:rsidP="001D148C">
      <w:r>
        <w:separator/>
      </w:r>
    </w:p>
  </w:endnote>
  <w:endnote w:type="continuationSeparator" w:id="0">
    <w:p w14:paraId="58871AC6" w14:textId="77777777" w:rsidR="00A411E8" w:rsidRDefault="00A411E8" w:rsidP="001D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28623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AFE0A4" w14:textId="77777777" w:rsidR="00AC1B41" w:rsidRPr="00AC1B41" w:rsidRDefault="00AC1B41">
            <w:pPr>
              <w:pStyle w:val="Peu"/>
              <w:jc w:val="right"/>
              <w:rPr>
                <w:sz w:val="20"/>
                <w:szCs w:val="20"/>
              </w:rPr>
            </w:pPr>
            <w:r w:rsidRPr="00AC1B41">
              <w:rPr>
                <w:bCs/>
                <w:sz w:val="20"/>
                <w:szCs w:val="20"/>
              </w:rPr>
              <w:fldChar w:fldCharType="begin"/>
            </w:r>
            <w:r w:rsidRPr="00AC1B41">
              <w:rPr>
                <w:bCs/>
                <w:sz w:val="20"/>
                <w:szCs w:val="20"/>
              </w:rPr>
              <w:instrText>PAGE</w:instrText>
            </w:r>
            <w:r w:rsidRPr="00AC1B41">
              <w:rPr>
                <w:bCs/>
                <w:sz w:val="20"/>
                <w:szCs w:val="20"/>
              </w:rPr>
              <w:fldChar w:fldCharType="separate"/>
            </w:r>
            <w:r w:rsidR="005440F6">
              <w:rPr>
                <w:bCs/>
                <w:noProof/>
                <w:sz w:val="20"/>
                <w:szCs w:val="20"/>
              </w:rPr>
              <w:t>2</w:t>
            </w:r>
            <w:r w:rsidRPr="00AC1B41">
              <w:rPr>
                <w:bCs/>
                <w:sz w:val="20"/>
                <w:szCs w:val="20"/>
              </w:rPr>
              <w:fldChar w:fldCharType="end"/>
            </w:r>
            <w:r w:rsidRPr="00AC1B41">
              <w:rPr>
                <w:sz w:val="20"/>
                <w:szCs w:val="20"/>
              </w:rPr>
              <w:t>/</w:t>
            </w:r>
            <w:r w:rsidRPr="00AC1B41">
              <w:rPr>
                <w:bCs/>
                <w:sz w:val="20"/>
                <w:szCs w:val="20"/>
              </w:rPr>
              <w:fldChar w:fldCharType="begin"/>
            </w:r>
            <w:r w:rsidRPr="00AC1B41">
              <w:rPr>
                <w:bCs/>
                <w:sz w:val="20"/>
                <w:szCs w:val="20"/>
              </w:rPr>
              <w:instrText>NUMPAGES</w:instrText>
            </w:r>
            <w:r w:rsidRPr="00AC1B41">
              <w:rPr>
                <w:bCs/>
                <w:sz w:val="20"/>
                <w:szCs w:val="20"/>
              </w:rPr>
              <w:fldChar w:fldCharType="separate"/>
            </w:r>
            <w:r w:rsidR="005440F6">
              <w:rPr>
                <w:bCs/>
                <w:noProof/>
                <w:sz w:val="20"/>
                <w:szCs w:val="20"/>
              </w:rPr>
              <w:t>2</w:t>
            </w:r>
            <w:r w:rsidRPr="00AC1B4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49E2C6" w14:textId="77777777" w:rsidR="00AC1B41" w:rsidRDefault="00AC1B4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29B10" w14:textId="77777777" w:rsidR="00A411E8" w:rsidRDefault="00A411E8" w:rsidP="001D148C">
      <w:r>
        <w:separator/>
      </w:r>
    </w:p>
  </w:footnote>
  <w:footnote w:type="continuationSeparator" w:id="0">
    <w:p w14:paraId="62C0FD49" w14:textId="77777777" w:rsidR="00A411E8" w:rsidRDefault="00A411E8" w:rsidP="001D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79EC" w14:textId="77777777" w:rsidR="001E098C" w:rsidRDefault="00CC3D01" w:rsidP="007F6856">
    <w:pPr>
      <w:pStyle w:val="Capalera"/>
      <w:tabs>
        <w:tab w:val="clear" w:pos="4252"/>
        <w:tab w:val="clear" w:pos="8504"/>
        <w:tab w:val="left" w:pos="765"/>
      </w:tabs>
    </w:pPr>
    <w:r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6F1C3165" wp14:editId="279FF3CB">
          <wp:simplePos x="0" y="0"/>
          <wp:positionH relativeFrom="page">
            <wp:posOffset>1080135</wp:posOffset>
          </wp:positionH>
          <wp:positionV relativeFrom="page">
            <wp:posOffset>399415</wp:posOffset>
          </wp:positionV>
          <wp:extent cx="1324610" cy="259080"/>
          <wp:effectExtent l="0" t="0" r="8890" b="7620"/>
          <wp:wrapThrough wrapText="bothSides">
            <wp:wrapPolygon edited="0">
              <wp:start x="0" y="0"/>
              <wp:lineTo x="0" y="20647"/>
              <wp:lineTo x="21434" y="20647"/>
              <wp:lineTo x="21434" y="0"/>
              <wp:lineTo x="0" y="0"/>
            </wp:wrapPolygon>
          </wp:wrapThrough>
          <wp:docPr id="1" name="0 Imagen" descr="Logotip CTTI" title="Logotip CT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85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B7BA" w14:textId="77777777" w:rsidR="001D148C" w:rsidRDefault="00EE66F1" w:rsidP="009D318C">
    <w:pPr>
      <w:pStyle w:val="Capalera"/>
      <w:tabs>
        <w:tab w:val="clear" w:pos="4252"/>
        <w:tab w:val="clear" w:pos="8504"/>
        <w:tab w:val="left" w:pos="1035"/>
      </w:tabs>
    </w:pPr>
    <w:r>
      <w:rPr>
        <w:noProof/>
        <w:lang w:eastAsia="ca-ES"/>
      </w:rPr>
      <w:drawing>
        <wp:anchor distT="0" distB="0" distL="114300" distR="114300" simplePos="0" relativeHeight="251654656" behindDoc="1" locked="0" layoutInCell="1" allowOverlap="1" wp14:anchorId="3E586F37" wp14:editId="61AF5ADC">
          <wp:simplePos x="0" y="0"/>
          <wp:positionH relativeFrom="page">
            <wp:posOffset>755333</wp:posOffset>
          </wp:positionH>
          <wp:positionV relativeFrom="page">
            <wp:posOffset>360045</wp:posOffset>
          </wp:positionV>
          <wp:extent cx="2588260" cy="471170"/>
          <wp:effectExtent l="0" t="0" r="2540" b="5080"/>
          <wp:wrapThrough wrapText="bothSides">
            <wp:wrapPolygon edited="0">
              <wp:start x="0" y="0"/>
              <wp:lineTo x="0" y="20960"/>
              <wp:lineTo x="21462" y="20960"/>
              <wp:lineTo x="21462" y="0"/>
              <wp:lineTo x="0" y="0"/>
            </wp:wrapPolygon>
          </wp:wrapThrough>
          <wp:docPr id="2" name="0 Imagen" descr="Logotip CTTI" title="Logotip CT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1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1F23"/>
    <w:multiLevelType w:val="hybridMultilevel"/>
    <w:tmpl w:val="2C5ABE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2625"/>
    <w:multiLevelType w:val="hybridMultilevel"/>
    <w:tmpl w:val="591C1F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D127E"/>
    <w:multiLevelType w:val="hybridMultilevel"/>
    <w:tmpl w:val="2A3A652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5C64C7"/>
    <w:multiLevelType w:val="hybridMultilevel"/>
    <w:tmpl w:val="0BD40C0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1039552">
    <w:abstractNumId w:val="3"/>
  </w:num>
  <w:num w:numId="2" w16cid:durableId="716708442">
    <w:abstractNumId w:val="0"/>
  </w:num>
  <w:num w:numId="3" w16cid:durableId="420488374">
    <w:abstractNumId w:val="2"/>
  </w:num>
  <w:num w:numId="4" w16cid:durableId="104641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FB"/>
    <w:rsid w:val="000153F6"/>
    <w:rsid w:val="00090489"/>
    <w:rsid w:val="000E3450"/>
    <w:rsid w:val="001250F6"/>
    <w:rsid w:val="001435E8"/>
    <w:rsid w:val="00163581"/>
    <w:rsid w:val="001D148C"/>
    <w:rsid w:val="001E098C"/>
    <w:rsid w:val="001F439E"/>
    <w:rsid w:val="0023227D"/>
    <w:rsid w:val="002B164A"/>
    <w:rsid w:val="002D3CB7"/>
    <w:rsid w:val="00300964"/>
    <w:rsid w:val="00322FE8"/>
    <w:rsid w:val="0036733D"/>
    <w:rsid w:val="00376E0E"/>
    <w:rsid w:val="00382395"/>
    <w:rsid w:val="00392408"/>
    <w:rsid w:val="003D3B80"/>
    <w:rsid w:val="003D4B9D"/>
    <w:rsid w:val="003E2107"/>
    <w:rsid w:val="0043107C"/>
    <w:rsid w:val="00454185"/>
    <w:rsid w:val="00464BCD"/>
    <w:rsid w:val="004D5633"/>
    <w:rsid w:val="00517CEB"/>
    <w:rsid w:val="0052236F"/>
    <w:rsid w:val="00523D72"/>
    <w:rsid w:val="0054340C"/>
    <w:rsid w:val="005440F6"/>
    <w:rsid w:val="005466BB"/>
    <w:rsid w:val="005555FC"/>
    <w:rsid w:val="00570810"/>
    <w:rsid w:val="005C0B8E"/>
    <w:rsid w:val="006271AD"/>
    <w:rsid w:val="006706FC"/>
    <w:rsid w:val="006A1F01"/>
    <w:rsid w:val="006C2491"/>
    <w:rsid w:val="006D785D"/>
    <w:rsid w:val="007031B6"/>
    <w:rsid w:val="00725615"/>
    <w:rsid w:val="007347CE"/>
    <w:rsid w:val="007F6856"/>
    <w:rsid w:val="008162C2"/>
    <w:rsid w:val="00821349"/>
    <w:rsid w:val="008301FB"/>
    <w:rsid w:val="00886852"/>
    <w:rsid w:val="00921C8B"/>
    <w:rsid w:val="00926A11"/>
    <w:rsid w:val="009772D4"/>
    <w:rsid w:val="009D318C"/>
    <w:rsid w:val="00A36E0E"/>
    <w:rsid w:val="00A411E8"/>
    <w:rsid w:val="00A52F49"/>
    <w:rsid w:val="00A57A78"/>
    <w:rsid w:val="00AB36DA"/>
    <w:rsid w:val="00AC1B41"/>
    <w:rsid w:val="00B42A99"/>
    <w:rsid w:val="00B86934"/>
    <w:rsid w:val="00BF7D89"/>
    <w:rsid w:val="00C55889"/>
    <w:rsid w:val="00CC3D01"/>
    <w:rsid w:val="00CD3D6A"/>
    <w:rsid w:val="00CE31F7"/>
    <w:rsid w:val="00D037EC"/>
    <w:rsid w:val="00D079C4"/>
    <w:rsid w:val="00D9319C"/>
    <w:rsid w:val="00D96844"/>
    <w:rsid w:val="00E65AEE"/>
    <w:rsid w:val="00E77F3F"/>
    <w:rsid w:val="00E80A19"/>
    <w:rsid w:val="00EA3B03"/>
    <w:rsid w:val="00EA6947"/>
    <w:rsid w:val="00EE66F1"/>
    <w:rsid w:val="00EF587D"/>
    <w:rsid w:val="00F27673"/>
    <w:rsid w:val="00F36364"/>
    <w:rsid w:val="00F560A7"/>
    <w:rsid w:val="00F843C7"/>
    <w:rsid w:val="00F87F55"/>
    <w:rsid w:val="00FA3986"/>
    <w:rsid w:val="00FB49C8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845B0C"/>
  <w15:docId w15:val="{067874E8-94FD-4119-BCDF-A26648E6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B7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376E0E"/>
    <w:pPr>
      <w:keepNext/>
      <w:keepLines/>
      <w:spacing w:before="100" w:beforeAutospacing="1" w:after="100" w:afterAutospacing="1"/>
      <w:outlineLvl w:val="0"/>
    </w:pPr>
    <w:rPr>
      <w:rFonts w:eastAsiaTheme="majorEastAsia" w:cstheme="majorBidi"/>
      <w:b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2D3CB7"/>
    <w:pPr>
      <w:keepNext/>
      <w:keepLines/>
      <w:spacing w:before="100" w:beforeAutospacing="1" w:after="100" w:afterAutospacing="1" w:line="280" w:lineRule="exact"/>
      <w:outlineLvl w:val="1"/>
    </w:pPr>
    <w:rPr>
      <w:rFonts w:eastAsiaTheme="majorEastAsia" w:cstheme="majorBidi"/>
      <w:b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2D3CB7"/>
    <w:pPr>
      <w:spacing w:before="100" w:beforeAutospacing="1" w:after="100" w:afterAutospacing="1" w:line="260" w:lineRule="exact"/>
      <w:outlineLvl w:val="2"/>
    </w:pPr>
    <w:rPr>
      <w:b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931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D148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D148C"/>
    <w:rPr>
      <w:rFonts w:ascii="Arial" w:hAnsi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1D148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D148C"/>
    <w:rPr>
      <w:rFonts w:ascii="Arial" w:hAnsi="Arial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D148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D148C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76E0E"/>
    <w:rPr>
      <w:rFonts w:ascii="Arial" w:eastAsiaTheme="majorEastAsia" w:hAnsi="Arial" w:cstheme="majorBidi"/>
      <w:b/>
      <w:sz w:val="32"/>
      <w:szCs w:val="3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2D3CB7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uiPriority w:val="9"/>
    <w:rsid w:val="002D3CB7"/>
    <w:rPr>
      <w:rFonts w:ascii="Arial" w:hAnsi="Arial"/>
      <w:b/>
      <w:sz w:val="22"/>
      <w:szCs w:val="22"/>
      <w:lang w:eastAsia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9319C"/>
    <w:rPr>
      <w:rFonts w:asciiTheme="majorHAnsi" w:eastAsiaTheme="majorEastAsia" w:hAnsiTheme="majorHAnsi" w:cstheme="majorBidi"/>
      <w:iCs/>
      <w:sz w:val="22"/>
      <w:szCs w:val="22"/>
      <w:lang w:eastAsia="en-US"/>
    </w:rPr>
  </w:style>
  <w:style w:type="table" w:styleId="Taulaambquadrcula">
    <w:name w:val="Table Grid"/>
    <w:basedOn w:val="Taulanormal"/>
    <w:uiPriority w:val="59"/>
    <w:rsid w:val="00830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7746188M\Downloads\WordCTTI.dotx" TargetMode="External"/></Relationships>
</file>

<file path=word/theme/theme1.xml><?xml version="1.0" encoding="utf-8"?>
<a:theme xmlns:a="http://schemas.openxmlformats.org/drawingml/2006/main" name="Tema de l'Office">
  <a:themeElements>
    <a:clrScheme name="ColorsCTTI">
      <a:dk1>
        <a:srgbClr val="000000"/>
      </a:dk1>
      <a:lt1>
        <a:srgbClr val="FFFFFF"/>
      </a:lt1>
      <a:dk2>
        <a:srgbClr val="000000"/>
      </a:dk2>
      <a:lt2>
        <a:srgbClr val="666666"/>
      </a:lt2>
      <a:accent1>
        <a:srgbClr val="C00000"/>
      </a:accent1>
      <a:accent2>
        <a:srgbClr val="900000"/>
      </a:accent2>
      <a:accent3>
        <a:srgbClr val="E08080"/>
      </a:accent3>
      <a:accent4>
        <a:srgbClr val="000000"/>
      </a:accent4>
      <a:accent5>
        <a:srgbClr val="D04040"/>
      </a:accent5>
      <a:accent6>
        <a:srgbClr val="600000"/>
      </a:accent6>
      <a:hlink>
        <a:srgbClr val="FF0000"/>
      </a:hlink>
      <a:folHlink>
        <a:srgbClr val="99CC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13B51C3C659468CABEDCA161B9CC2" ma:contentTypeVersion="15" ma:contentTypeDescription="Crea un document nou" ma:contentTypeScope="" ma:versionID="bc25218a569eec6d600f5b0c8604589d">
  <xsd:schema xmlns:xsd="http://www.w3.org/2001/XMLSchema" xmlns:xs="http://www.w3.org/2001/XMLSchema" xmlns:p="http://schemas.microsoft.com/office/2006/metadata/properties" xmlns:ns2="64d56165-068e-485a-9f4f-dbbdad7493f4" xmlns:ns3="5b3dd83a-f737-45de-b38d-38c8a75c4936" targetNamespace="http://schemas.microsoft.com/office/2006/metadata/properties" ma:root="true" ma:fieldsID="200ec67b5592236d5f97b3dd89c4396c" ns2:_="" ns3:_="">
    <xsd:import namespace="64d56165-068e-485a-9f4f-dbbdad7493f4"/>
    <xsd:import namespace="5b3dd83a-f737-45de-b38d-38c8a75c4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6165-068e-485a-9f4f-dbbdad749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d83a-f737-45de-b38d-38c8a75c4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344766-00e7-4bb1-9279-7cda21668243}" ma:internalName="TaxCatchAll" ma:showField="CatchAllData" ma:web="5b3dd83a-f737-45de-b38d-38c8a75c4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3dd83a-f737-45de-b38d-38c8a75c4936">
      <Value>6</Value>
      <Value>97</Value>
      <Value>59</Value>
      <Value>58</Value>
      <Value>44</Value>
    </TaxCatchAll>
    <lcf76f155ced4ddcb4097134ff3c332f xmlns="64d56165-068e-485a-9f4f-dbbdad7493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714498-3E5E-4AFA-BC0C-06C92AABA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6165-068e-485a-9f4f-dbbdad7493f4"/>
    <ds:schemaRef ds:uri="5b3dd83a-f737-45de-b38d-38c8a75c4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2F735-0CAF-4A71-9294-2C29A4A9C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6AE8E-C494-4D50-9169-40359F1A3D23}">
  <ds:schemaRefs>
    <ds:schemaRef ds:uri="http://purl.org/dc/terms/"/>
    <ds:schemaRef ds:uri="http://schemas.microsoft.com/office/infopath/2007/PartnerControls"/>
    <ds:schemaRef ds:uri="64d56165-068e-485a-9f4f-dbbdad7493f4"/>
    <ds:schemaRef ds:uri="http://schemas.microsoft.com/office/2006/documentManagement/types"/>
    <ds:schemaRef ds:uri="http://schemas.microsoft.com/office/2006/metadata/properties"/>
    <ds:schemaRef ds:uri="http://purl.org/dc/elements/1.1/"/>
    <ds:schemaRef ds:uri="5b3dd83a-f737-45de-b38d-38c8a75c49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WordCTTI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 document Word</vt:lpstr>
      <vt:lpstr/>
    </vt:vector>
  </TitlesOfParts>
  <Company>Generalitat de Catalunya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document Word</dc:title>
  <dc:creator>Generalitat de Catalunya</dc:creator>
  <cp:lastModifiedBy>Canals Güell, Santiago</cp:lastModifiedBy>
  <cp:revision>2</cp:revision>
  <dcterms:created xsi:type="dcterms:W3CDTF">2025-07-21T08:47:00Z</dcterms:created>
  <dcterms:modified xsi:type="dcterms:W3CDTF">2025-07-21T08:47:00Z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0x01010087813B51C3C659468CABEDCA161B9CC2</vt:lpwstr>
  </property>
  <property fmtid="{D5CDD505-2E9C-101B-9397-08002B2CF9AE}" pid="3" name="TematicaDoc">
    <vt:lpwstr>97;#Documents TIC|99a09c43-0fd3-49db-bd3a-ba18ec399d06;#6;#Organització|3a0baa1a-7fe8-42a5-9b4c-70f41451b2a0;#58;#Recursos Humans|3c27cd88-9e8d-4b4d-8908-54afb405fc06</vt:lpwstr>
  </property>
  <property fmtid="{D5CDD505-2E9C-101B-9397-08002B2CF9AE}" pid="4" name="TipusContingutDoc">
    <vt:lpwstr>59;#Normativa i estàndards|cfd8b63e-78c0-4641-90ab-1bd6391bb252</vt:lpwstr>
  </property>
  <property fmtid="{D5CDD505-2E9C-101B-9397-08002B2CF9AE}" pid="5" name="PublicObjectiuDoc">
    <vt:lpwstr>44;#CTTI|ba1d1ce9-998c-46e6-a87f-04e07fd6e879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2025-04-22T08:48:30Z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4f1fa284-c8c2-4307-bb16-62d77a9afe60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MSIP_Label_38f1469a-2c2a-4aee-b92b-090d4c5468ff_Tag">
    <vt:lpwstr>10, 3, 0, 1</vt:lpwstr>
  </property>
  <property fmtid="{D5CDD505-2E9C-101B-9397-08002B2CF9AE}" pid="14" name="_AdHocReviewCycleID">
    <vt:i4>-1546707972</vt:i4>
  </property>
  <property fmtid="{D5CDD505-2E9C-101B-9397-08002B2CF9AE}" pid="15" name="_NewReviewCycle">
    <vt:lpwstr/>
  </property>
  <property fmtid="{D5CDD505-2E9C-101B-9397-08002B2CF9AE}" pid="16" name="_EmailSubject">
    <vt:lpwstr>CTTI: Fitxer amb la sinistralitat dels últims 5 anys</vt:lpwstr>
  </property>
  <property fmtid="{D5CDD505-2E9C-101B-9397-08002B2CF9AE}" pid="17" name="_AuthorEmail">
    <vt:lpwstr>conxita.ponce@mercermarshbenefits.com</vt:lpwstr>
  </property>
  <property fmtid="{D5CDD505-2E9C-101B-9397-08002B2CF9AE}" pid="18" name="_AuthorEmailDisplayName">
    <vt:lpwstr>Ponce, Conxita</vt:lpwstr>
  </property>
  <property fmtid="{D5CDD505-2E9C-101B-9397-08002B2CF9AE}" pid="19" name="_ReviewingToolsShownOnce">
    <vt:lpwstr/>
  </property>
</Properties>
</file>