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E35" w:rsidRDefault="007F3E35" w:rsidP="007F3E35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7F3E35" w:rsidRDefault="007F3E35" w:rsidP="007F3E35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7F3E35" w:rsidRDefault="007F3E35" w:rsidP="007F3E35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7F3E35" w:rsidRDefault="007F3E35" w:rsidP="007F3E35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</w:t>
      </w:r>
      <w:r w:rsidRPr="00874AF1">
        <w:rPr>
          <w:rFonts w:ascii="Arial" w:hAnsi="Arial" w:cs="Arial"/>
          <w:sz w:val="22"/>
          <w:szCs w:val="22"/>
        </w:rPr>
        <w:t>......................... , en nom propi o en representació de l’empresa .................................</w:t>
      </w:r>
      <w:r>
        <w:rPr>
          <w:rFonts w:ascii="Arial" w:hAnsi="Arial" w:cs="Arial"/>
          <w:color w:val="auto"/>
          <w:sz w:val="22"/>
          <w:szCs w:val="22"/>
        </w:rPr>
        <w:t xml:space="preserve"> , amb domicili a ..................................................., al carrer de ......................................, número ..............., i NIF............................,  </w:t>
      </w:r>
    </w:p>
    <w:p w:rsidR="007F3E35" w:rsidRDefault="007F3E35" w:rsidP="007F3E35">
      <w:pPr>
        <w:widowControl w:val="0"/>
        <w:spacing w:after="0"/>
        <w:jc w:val="both"/>
      </w:pPr>
    </w:p>
    <w:p w:rsidR="007F3E35" w:rsidRDefault="007F3E35" w:rsidP="007F3E35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7F3E35" w:rsidRDefault="007F3E35" w:rsidP="007F3E35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7F3E35" w:rsidRDefault="007F3E35" w:rsidP="007F3E35">
      <w:pPr>
        <w:widowControl w:val="0"/>
        <w:spacing w:after="0"/>
        <w:jc w:val="center"/>
      </w:pPr>
    </w:p>
    <w:p w:rsidR="007F3E35" w:rsidRDefault="007F3E35" w:rsidP="007F3E35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</w:t>
      </w:r>
      <w:r w:rsidRPr="00032AEB">
        <w:rPr>
          <w:rFonts w:ascii="Arial" w:hAnsi="Arial" w:cs="Arial"/>
          <w:bCs/>
          <w:color w:val="000000"/>
          <w:sz w:val="22"/>
          <w:szCs w:val="22"/>
        </w:rPr>
        <w:t xml:space="preserve">de producció i execució de les activitats lúdiques i culturals per a la realització de la festa dels passadors 2026 i </w:t>
      </w:r>
      <w:r w:rsidRPr="00462031">
        <w:rPr>
          <w:rFonts w:ascii="Arial" w:hAnsi="Arial" w:cs="Arial"/>
          <w:bCs/>
          <w:color w:val="auto"/>
          <w:sz w:val="22"/>
          <w:szCs w:val="22"/>
        </w:rPr>
        <w:t>2027</w:t>
      </w:r>
      <w:r w:rsidRPr="00462031">
        <w:rPr>
          <w:rFonts w:ascii="Arial" w:hAnsi="Arial" w:cs="Arial"/>
          <w:color w:val="auto"/>
          <w:sz w:val="22"/>
          <w:szCs w:val="22"/>
        </w:rPr>
        <w:t xml:space="preserve"> (2025/8282)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7F3E35" w:rsidRDefault="007F3E35" w:rsidP="007F3E3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7F3E35" w:rsidRDefault="007F3E35" w:rsidP="007F3E35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7F3E35" w:rsidRDefault="007F3E35" w:rsidP="007F3E3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7F3E35" w:rsidRDefault="007F3E35" w:rsidP="007F3E35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7F3E35" w:rsidRDefault="007F3E35" w:rsidP="007F3E35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7F3E35" w:rsidRDefault="007F3E35" w:rsidP="007F3E3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7F3E35" w:rsidRDefault="007F3E35" w:rsidP="007F3E35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7F3E35" w:rsidRDefault="007F3E35" w:rsidP="007F3E3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7F3E35" w:rsidRDefault="007F3E35" w:rsidP="007F3E3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7F3E35" w:rsidRDefault="007F3E35" w:rsidP="007F3E35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7F3E35" w:rsidRDefault="007F3E35" w:rsidP="007F3E35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7F3E35" w:rsidRDefault="007F3E35" w:rsidP="007F3E3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7F3E35" w:rsidRDefault="007F3E35" w:rsidP="007F3E35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7F3E35" w:rsidRDefault="007F3E35" w:rsidP="007F3E35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7F3E35" w:rsidRDefault="007F3E35" w:rsidP="007F3E35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7F3E35" w:rsidRDefault="007F3E35" w:rsidP="007F3E35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7F3E35" w:rsidRDefault="007F3E35" w:rsidP="007F3E35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F50086" w:rsidRDefault="007F3E35" w:rsidP="007F3E35"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35"/>
    <w:rsid w:val="007F3E35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E713E-CD43-43C1-BC56-355F4376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E35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7F3E35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F3E35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7F3E35"/>
    <w:pPr>
      <w:ind w:left="708"/>
    </w:pPr>
  </w:style>
  <w:style w:type="paragraph" w:styleId="Sangradetextonormal">
    <w:name w:val="Body Text Indent"/>
    <w:basedOn w:val="Normal"/>
    <w:link w:val="SangradetextonormalCar"/>
    <w:rsid w:val="007F3E35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F3E35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7F3E35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2025-12-02T10:18:00Z</dcterms:created>
  <dcterms:modified xsi:type="dcterms:W3CDTF">2025-12-02T10:18:00Z</dcterms:modified>
</cp:coreProperties>
</file>