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BF" w:rsidRPr="002D3C5F" w:rsidRDefault="005377BF" w:rsidP="005377BF">
      <w:pPr>
        <w:spacing w:after="235" w:line="268" w:lineRule="auto"/>
        <w:ind w:left="629" w:right="41"/>
        <w:jc w:val="both"/>
        <w:rPr>
          <w:rFonts w:eastAsia="Calibri" w:cstheme="minorHAnsi"/>
          <w:color w:val="000000"/>
          <w:lang w:val="ca-ES" w:eastAsia="es-ES"/>
        </w:rPr>
      </w:pPr>
    </w:p>
    <w:p w:rsidR="000C2D00" w:rsidRPr="000C2D00" w:rsidRDefault="000C2D00" w:rsidP="000C2D00">
      <w:pPr>
        <w:spacing w:after="293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ANNEX 3</w:t>
      </w:r>
    </w:p>
    <w:p w:rsidR="000C2D00" w:rsidRPr="000C2D00" w:rsidRDefault="000C2D00" w:rsidP="000C2D00">
      <w:pPr>
        <w:spacing w:after="347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MODEL DE COMPROMÍS PER LA INTEGRACIÓ DE LA SOLVÈNCIA AMB MITJANS EXTERNS</w:t>
      </w:r>
    </w:p>
    <w:p w:rsidR="000C2D00" w:rsidRPr="000C2D00" w:rsidRDefault="000C2D00" w:rsidP="000C2D00">
      <w:pPr>
        <w:spacing w:after="3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Sr./Sra.:      , amb DNI número       en nom i representació de l’empresa      , amb NIF.       a l’objecte de participar a la contractació de </w:t>
      </w:r>
      <w:r w:rsidRPr="000C2D00">
        <w:rPr>
          <w:rFonts w:eastAsia="Calibri" w:cstheme="minorHAnsi"/>
          <w:i/>
          <w:color w:val="000000"/>
          <w:lang w:val="ca-ES" w:eastAsia="es-ES"/>
        </w:rPr>
        <w:t>(Indicar el títol del contracte i el lot al que licita)</w:t>
      </w:r>
      <w:r w:rsidRPr="000C2D00">
        <w:rPr>
          <w:rFonts w:eastAsia="Calibri" w:cstheme="minorHAnsi"/>
          <w:color w:val="000000"/>
          <w:lang w:val="ca-ES" w:eastAsia="es-ES"/>
        </w:rPr>
        <w:t xml:space="preserve">       </w:t>
      </w:r>
    </w:p>
    <w:p w:rsidR="000C2D00" w:rsidRPr="000C2D00" w:rsidRDefault="000C2D00" w:rsidP="000C2D00">
      <w:pPr>
        <w:spacing w:after="364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I</w:t>
      </w:r>
    </w:p>
    <w:p w:rsidR="000C2D00" w:rsidRPr="000C2D00" w:rsidRDefault="000C2D00" w:rsidP="000C2D00">
      <w:pPr>
        <w:spacing w:after="358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Sr./Sra.:      , amb DNI número       en nom i representació de l’empresa      , amb NIF.       </w:t>
      </w:r>
    </w:p>
    <w:p w:rsidR="000C2D00" w:rsidRPr="000C2D00" w:rsidRDefault="000C2D00" w:rsidP="000C2D00">
      <w:pPr>
        <w:spacing w:after="3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Es comprometen d’acord amb l’establert a l’article 75 de la Llei 9/2017, de 8 de novembre, de contractes del Sector Públic, a: </w:t>
      </w:r>
    </w:p>
    <w:p w:rsidR="000C2D00" w:rsidRPr="000C2D00" w:rsidRDefault="000C2D00" w:rsidP="000C2D00">
      <w:pPr>
        <w:numPr>
          <w:ilvl w:val="0"/>
          <w:numId w:val="4"/>
        </w:numPr>
        <w:spacing w:after="36" w:line="249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Que la solvència o mitjans que posem a disposició l’empresa       a favor de l’empresa       són els següents:</w:t>
      </w:r>
    </w:p>
    <w:p w:rsidR="000C2D00" w:rsidRPr="000C2D00" w:rsidRDefault="000C2D00" w:rsidP="000C2D00">
      <w:pPr>
        <w:spacing w:after="42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-     </w:t>
      </w:r>
    </w:p>
    <w:p w:rsidR="000C2D00" w:rsidRPr="000C2D00" w:rsidRDefault="000C2D00" w:rsidP="000C2D00">
      <w:pPr>
        <w:spacing w:after="42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-     </w:t>
      </w:r>
    </w:p>
    <w:p w:rsidR="000C2D00" w:rsidRPr="000C2D00" w:rsidRDefault="000C2D00" w:rsidP="000C2D00">
      <w:pPr>
        <w:spacing w:after="42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-     </w:t>
      </w:r>
    </w:p>
    <w:p w:rsidR="000C2D00" w:rsidRPr="000C2D00" w:rsidRDefault="000C2D00" w:rsidP="000C2D00">
      <w:pPr>
        <w:spacing w:after="42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-     </w:t>
      </w:r>
    </w:p>
    <w:p w:rsidR="000C2D00" w:rsidRPr="000C2D00" w:rsidRDefault="000C2D00" w:rsidP="000C2D00">
      <w:pPr>
        <w:numPr>
          <w:ilvl w:val="0"/>
          <w:numId w:val="4"/>
        </w:numPr>
        <w:spacing w:after="36" w:line="249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Que durant tota l’execució del contracte disposaran efectivament de la solvència o mitjans que es descriuen en aquest compromís.</w:t>
      </w:r>
    </w:p>
    <w:p w:rsidR="000C2D00" w:rsidRPr="000C2D00" w:rsidRDefault="000C2D00" w:rsidP="000C2D00">
      <w:pPr>
        <w:numPr>
          <w:ilvl w:val="0"/>
          <w:numId w:val="4"/>
        </w:numPr>
        <w:spacing w:after="305" w:line="249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Que la disposició efectiva de la solvència o mitjans descrits no està sotmesa a cap condició ni cap limitació.</w:t>
      </w:r>
    </w:p>
    <w:p w:rsidR="002D3C5F" w:rsidRDefault="000C2D00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i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(signatura electrònica)</w:t>
      </w:r>
      <w:r w:rsidR="00D12197">
        <w:rPr>
          <w:rFonts w:eastAsia="Calibri" w:cstheme="minorHAnsi"/>
          <w:i/>
          <w:color w:val="000000"/>
          <w:lang w:val="ca-ES" w:eastAsia="es-ES"/>
        </w:rPr>
        <w:t xml:space="preserve"> </w:t>
      </w:r>
      <w:bookmarkStart w:id="0" w:name="_GoBack"/>
      <w:bookmarkEnd w:id="0"/>
    </w:p>
    <w:sectPr w:rsidR="002D3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1B9"/>
    <w:multiLevelType w:val="hybridMultilevel"/>
    <w:tmpl w:val="320A07F4"/>
    <w:lvl w:ilvl="0" w:tplc="9014C1B6">
      <w:start w:val="1"/>
      <w:numFmt w:val="bullet"/>
      <w:lvlText w:val="-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C3C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2A2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E5C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7A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3452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C2C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AC9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08F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A256E"/>
    <w:multiLevelType w:val="hybridMultilevel"/>
    <w:tmpl w:val="66A41184"/>
    <w:lvl w:ilvl="0" w:tplc="574C60C4">
      <w:start w:val="1"/>
      <w:numFmt w:val="bullet"/>
      <w:lvlText w:val="-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2B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C0E3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E94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E10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ECF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A7D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4E5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201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27605"/>
    <w:multiLevelType w:val="hybridMultilevel"/>
    <w:tmpl w:val="C7D26EFA"/>
    <w:lvl w:ilvl="0" w:tplc="F752C1CE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8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62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A6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82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E0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AD6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4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80E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67F71"/>
    <w:multiLevelType w:val="hybridMultilevel"/>
    <w:tmpl w:val="C6F89838"/>
    <w:lvl w:ilvl="0" w:tplc="29FC1EEE">
      <w:start w:val="1"/>
      <w:numFmt w:val="decimal"/>
      <w:lvlText w:val="(%1)"/>
      <w:lvlJc w:val="left"/>
      <w:pPr>
        <w:ind w:left="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0E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87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E07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36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425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A9A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877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41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B3CB1"/>
    <w:multiLevelType w:val="hybridMultilevel"/>
    <w:tmpl w:val="1892E4E2"/>
    <w:lvl w:ilvl="0" w:tplc="325ECC82">
      <w:start w:val="1"/>
      <w:numFmt w:val="bullet"/>
      <w:lvlText w:val="-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CA6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894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E8A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E51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2A1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4A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E97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224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00"/>
    <w:rsid w:val="000C2D00"/>
    <w:rsid w:val="002D3C5F"/>
    <w:rsid w:val="004C76FB"/>
    <w:rsid w:val="005377BF"/>
    <w:rsid w:val="0082038C"/>
    <w:rsid w:val="00D12197"/>
    <w:rsid w:val="00D3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A160"/>
  <w15:chartTrackingRefBased/>
  <w15:docId w15:val="{B0B9B876-0053-4567-B88E-82E65BCB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C2D0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2025-11-17T13:25:00Z</dcterms:created>
  <dcterms:modified xsi:type="dcterms:W3CDTF">2025-11-17T13:28:00Z</dcterms:modified>
</cp:coreProperties>
</file>