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7FDF" w14:textId="2027C4FE" w:rsidR="00F71A44" w:rsidRDefault="00F71A44" w:rsidP="00F71A44">
      <w:pPr>
        <w:ind w:left="720" w:hanging="360"/>
        <w:rPr>
          <w:b/>
          <w:bCs/>
          <w:u w:val="single"/>
        </w:rPr>
      </w:pPr>
      <w:r w:rsidRPr="00F71A44">
        <w:rPr>
          <w:b/>
          <w:bCs/>
          <w:u w:val="single"/>
        </w:rPr>
        <w:t>CRITERIS ADJUDICACIÓ NEXT GENERATION</w:t>
      </w:r>
    </w:p>
    <w:p w14:paraId="43CB447A" w14:textId="77777777" w:rsidR="00B639CB" w:rsidRPr="00B639CB" w:rsidRDefault="00B639CB" w:rsidP="00F71A44">
      <w:pPr>
        <w:ind w:left="720" w:hanging="360"/>
        <w:rPr>
          <w:b/>
          <w:bCs/>
        </w:rPr>
      </w:pPr>
    </w:p>
    <w:p w14:paraId="6B031000" w14:textId="46CBEB61" w:rsidR="00F71A44" w:rsidRDefault="00626DEE" w:rsidP="00B639CB">
      <w:r>
        <w:rPr>
          <w:b/>
          <w:bCs/>
          <w:u w:val="single"/>
        </w:rPr>
        <w:t>65</w:t>
      </w:r>
      <w:r w:rsidR="00F71A44" w:rsidRPr="00B639CB">
        <w:rPr>
          <w:b/>
          <w:bCs/>
          <w:u w:val="single"/>
        </w:rPr>
        <w:t xml:space="preserve"> punts per la part tècnica</w:t>
      </w:r>
      <w:r w:rsidR="00F71A44">
        <w:t>.</w:t>
      </w:r>
    </w:p>
    <w:p w14:paraId="5E316CD4" w14:textId="77777777" w:rsidR="00B639CB" w:rsidRDefault="00B639CB" w:rsidP="00B639CB"/>
    <w:p w14:paraId="4254E650" w14:textId="01D68D96" w:rsidR="00DD456C" w:rsidRDefault="00F71A44" w:rsidP="00DD456C">
      <w:pPr>
        <w:rPr>
          <w:b/>
          <w:bCs/>
        </w:rPr>
      </w:pPr>
      <w:r w:rsidRPr="00B73E14">
        <w:rPr>
          <w:b/>
          <w:bCs/>
        </w:rPr>
        <w:t>R</w:t>
      </w:r>
      <w:r w:rsidR="003818A6">
        <w:rPr>
          <w:b/>
          <w:bCs/>
        </w:rPr>
        <w:t>G</w:t>
      </w:r>
      <w:r w:rsidRPr="00B73E14">
        <w:rPr>
          <w:b/>
          <w:bCs/>
        </w:rPr>
        <w:t>P-054</w:t>
      </w:r>
      <w:r w:rsidR="003818A6">
        <w:rPr>
          <w:b/>
          <w:bCs/>
        </w:rPr>
        <w:t>1b2</w:t>
      </w:r>
      <w:r w:rsidR="00DD157E" w:rsidRPr="00B73E14">
        <w:rPr>
          <w:b/>
          <w:bCs/>
        </w:rPr>
        <w:t>/22</w:t>
      </w:r>
      <w:r w:rsidRPr="00B73E14">
        <w:rPr>
          <w:b/>
          <w:bCs/>
        </w:rPr>
        <w:t xml:space="preserve"> </w:t>
      </w:r>
    </w:p>
    <w:p w14:paraId="11115A2A" w14:textId="2913E16F" w:rsidR="00F71A44" w:rsidRDefault="00F71A44" w:rsidP="00DD456C">
      <w:pPr>
        <w:numPr>
          <w:ilvl w:val="0"/>
          <w:numId w:val="2"/>
        </w:numPr>
      </w:pPr>
      <w:r>
        <w:t xml:space="preserve">S’atorgaran </w:t>
      </w:r>
      <w:r w:rsidR="0070109E">
        <w:rPr>
          <w:b/>
          <w:bCs/>
        </w:rPr>
        <w:t>1</w:t>
      </w:r>
      <w:r w:rsidR="00626DEE">
        <w:rPr>
          <w:b/>
          <w:bCs/>
        </w:rPr>
        <w:t>5</w:t>
      </w:r>
      <w:r w:rsidR="00055F44">
        <w:rPr>
          <w:b/>
          <w:bCs/>
        </w:rPr>
        <w:t xml:space="preserve"> </w:t>
      </w:r>
      <w:r>
        <w:rPr>
          <w:b/>
          <w:bCs/>
        </w:rPr>
        <w:t>punts</w:t>
      </w:r>
      <w:r>
        <w:t xml:space="preserve"> si la proposta mostra el compromís de l’empresa licitadora </w:t>
      </w:r>
      <w:r w:rsidR="00DD157E">
        <w:t>de destinar personal amb risc d’exclusió social</w:t>
      </w:r>
      <w:r w:rsidR="00B73E14">
        <w:t>*</w:t>
      </w:r>
      <w:r>
        <w:t>:</w:t>
      </w:r>
    </w:p>
    <w:p w14:paraId="61BCB022" w14:textId="20BEDF62" w:rsidR="00F71A44" w:rsidRDefault="0070109E" w:rsidP="00F71A44">
      <w:pPr>
        <w:numPr>
          <w:ilvl w:val="0"/>
          <w:numId w:val="3"/>
        </w:numPr>
      </w:pPr>
      <w:r>
        <w:t>1</w:t>
      </w:r>
      <w:r w:rsidR="00780327">
        <w:t>5</w:t>
      </w:r>
      <w:r w:rsidR="00F71A44">
        <w:t xml:space="preserve"> punts si </w:t>
      </w:r>
      <w:r w:rsidR="00DD157E">
        <w:t>destina personal amb risc d’exclusió</w:t>
      </w:r>
      <w:r w:rsidR="00F71A44">
        <w:t>.</w:t>
      </w:r>
    </w:p>
    <w:p w14:paraId="7786CD5B" w14:textId="4AD4B5A0" w:rsidR="00F71A44" w:rsidRDefault="00F71A44" w:rsidP="00055F44">
      <w:pPr>
        <w:numPr>
          <w:ilvl w:val="0"/>
          <w:numId w:val="3"/>
        </w:numPr>
      </w:pPr>
      <w:r>
        <w:t xml:space="preserve"> 0 punts si no </w:t>
      </w:r>
      <w:r w:rsidR="00DD157E">
        <w:t>destina personal amb risc d’exclusió</w:t>
      </w:r>
      <w:r w:rsidR="00055F44">
        <w:t>.</w:t>
      </w:r>
    </w:p>
    <w:p w14:paraId="2E09AED9" w14:textId="1AF2B36C" w:rsidR="00B73E14" w:rsidRPr="00B73E14" w:rsidRDefault="00B73E14" w:rsidP="00B73E14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r w:rsidRPr="00B73E14">
        <w:rPr>
          <w:i/>
          <w:iCs/>
          <w:sz w:val="18"/>
          <w:szCs w:val="18"/>
        </w:rPr>
        <w:t>personal amb risc d’exclusió social: preceptores de l’ingrés mínim vital, aturats de llarga durada, persianes amb una discapacitat major del 33%, víctimes de violència de gener o terrorisme, joves tutelats o ex-tutelats, persones sense llar, persones derivades pels serveis socials.</w:t>
      </w:r>
    </w:p>
    <w:p w14:paraId="3D1606B6" w14:textId="1D886943" w:rsidR="00B73E14" w:rsidRDefault="00B73E14" w:rsidP="00B73E14"/>
    <w:p w14:paraId="09810DA7" w14:textId="338B7D91" w:rsidR="00F71A44" w:rsidRDefault="00F71A44" w:rsidP="00F71A44">
      <w:pPr>
        <w:numPr>
          <w:ilvl w:val="0"/>
          <w:numId w:val="2"/>
        </w:numPr>
      </w:pPr>
      <w:r>
        <w:t xml:space="preserve">S’atorgaran </w:t>
      </w:r>
      <w:r w:rsidR="00626DEE">
        <w:rPr>
          <w:b/>
          <w:bCs/>
        </w:rPr>
        <w:t>20</w:t>
      </w:r>
      <w:r>
        <w:rPr>
          <w:b/>
          <w:bCs/>
        </w:rPr>
        <w:t xml:space="preserve"> punts</w:t>
      </w:r>
      <w:r>
        <w:t xml:space="preserve"> si la proposta mostra compromís de l’empresa licitadora d’utilitzar productes biodegradables (ex. olis per maquinària manual), distribuïts de la manera següent: </w:t>
      </w:r>
    </w:p>
    <w:p w14:paraId="36F5813B" w14:textId="4B0FB552" w:rsidR="00F71A44" w:rsidRDefault="00626DEE" w:rsidP="00F71A44">
      <w:pPr>
        <w:numPr>
          <w:ilvl w:val="0"/>
          <w:numId w:val="3"/>
        </w:numPr>
      </w:pPr>
      <w:r>
        <w:t>2</w:t>
      </w:r>
      <w:r w:rsidR="0021228B">
        <w:t>0</w:t>
      </w:r>
      <w:r w:rsidR="00F71A44">
        <w:t xml:space="preserve"> punts: utilització productes biodegradables</w:t>
      </w:r>
    </w:p>
    <w:p w14:paraId="036B8BCE" w14:textId="77777777" w:rsidR="00F71A44" w:rsidRDefault="00F71A44" w:rsidP="00F71A44">
      <w:pPr>
        <w:numPr>
          <w:ilvl w:val="0"/>
          <w:numId w:val="3"/>
        </w:numPr>
      </w:pPr>
      <w:r>
        <w:t>0 punts: no utilització productes biodegradables</w:t>
      </w:r>
    </w:p>
    <w:p w14:paraId="7BCF4C1E" w14:textId="77777777" w:rsidR="00002C70" w:rsidRDefault="00002C70" w:rsidP="00002C70">
      <w:pPr>
        <w:ind w:left="1800"/>
      </w:pPr>
    </w:p>
    <w:p w14:paraId="4FDF095E" w14:textId="64743564" w:rsidR="00F71A44" w:rsidRDefault="00F71A44" w:rsidP="00F71A44">
      <w:pPr>
        <w:numPr>
          <w:ilvl w:val="0"/>
          <w:numId w:val="2"/>
        </w:numPr>
      </w:pPr>
      <w:r>
        <w:t xml:space="preserve">S’atorgaran </w:t>
      </w:r>
      <w:r w:rsidR="0070109E">
        <w:rPr>
          <w:b/>
          <w:bCs/>
        </w:rPr>
        <w:t>30</w:t>
      </w:r>
      <w:r w:rsidR="00170EE4">
        <w:rPr>
          <w:b/>
          <w:bCs/>
        </w:rPr>
        <w:t xml:space="preserve"> </w:t>
      </w:r>
      <w:r>
        <w:rPr>
          <w:b/>
          <w:bCs/>
        </w:rPr>
        <w:t>punts</w:t>
      </w:r>
      <w:r>
        <w:t xml:space="preserve"> si la proposta mostra compromís de l’empresa licitadora de reduir el termini màxim d’execució establert al plec, distribuïts de la manera següent:</w:t>
      </w:r>
    </w:p>
    <w:p w14:paraId="3A774972" w14:textId="5B759AD1" w:rsidR="00F71A44" w:rsidRDefault="00626DEE" w:rsidP="00F71A44">
      <w:pPr>
        <w:numPr>
          <w:ilvl w:val="0"/>
          <w:numId w:val="3"/>
        </w:numPr>
      </w:pPr>
      <w:r>
        <w:t>30</w:t>
      </w:r>
      <w:r w:rsidR="00F71A44">
        <w:t xml:space="preserve"> punts si implica una reducció del termini de </w:t>
      </w:r>
      <w:r w:rsidR="00AE1D3F">
        <w:t>30</w:t>
      </w:r>
      <w:r w:rsidR="00F71A44">
        <w:t xml:space="preserve"> dies</w:t>
      </w:r>
    </w:p>
    <w:p w14:paraId="0D495C48" w14:textId="3E875DA0" w:rsidR="00F71A44" w:rsidRDefault="00F71A44" w:rsidP="00F71A44">
      <w:pPr>
        <w:numPr>
          <w:ilvl w:val="0"/>
          <w:numId w:val="3"/>
        </w:numPr>
      </w:pPr>
      <w:r>
        <w:t>1</w:t>
      </w:r>
      <w:r w:rsidR="0099622F">
        <w:t>5</w:t>
      </w:r>
      <w:r>
        <w:t xml:space="preserve"> punts si implica una reducció del termini de </w:t>
      </w:r>
      <w:r w:rsidR="00DD456C">
        <w:t>15</w:t>
      </w:r>
      <w:r w:rsidR="0099622F">
        <w:t xml:space="preserve"> </w:t>
      </w:r>
      <w:r>
        <w:t>dies</w:t>
      </w:r>
    </w:p>
    <w:p w14:paraId="5265DCAB" w14:textId="77777777" w:rsidR="00F71A44" w:rsidRDefault="00F71A44" w:rsidP="00F71A44">
      <w:pPr>
        <w:numPr>
          <w:ilvl w:val="0"/>
          <w:numId w:val="3"/>
        </w:numPr>
      </w:pPr>
      <w:r>
        <w:t>0 punts  si no hi ha reducció</w:t>
      </w:r>
    </w:p>
    <w:p w14:paraId="28CF73E6" w14:textId="613AC309" w:rsidR="00F71A44" w:rsidRDefault="00F71A44" w:rsidP="00F71A44"/>
    <w:sectPr w:rsidR="00F71A44" w:rsidSect="00C75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A35"/>
    <w:multiLevelType w:val="hybridMultilevel"/>
    <w:tmpl w:val="55202406"/>
    <w:lvl w:ilvl="0" w:tplc="6B2E3FCE">
      <w:start w:val="2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1A80"/>
    <w:multiLevelType w:val="hybridMultilevel"/>
    <w:tmpl w:val="8B6E74E2"/>
    <w:lvl w:ilvl="0" w:tplc="9DD0C79E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94322"/>
    <w:multiLevelType w:val="hybridMultilevel"/>
    <w:tmpl w:val="CCA0B43E"/>
    <w:lvl w:ilvl="0" w:tplc="065C6EA2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56134"/>
    <w:multiLevelType w:val="hybridMultilevel"/>
    <w:tmpl w:val="C2409618"/>
    <w:lvl w:ilvl="0" w:tplc="0403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546FAB"/>
    <w:multiLevelType w:val="hybridMultilevel"/>
    <w:tmpl w:val="898A1B58"/>
    <w:lvl w:ilvl="0" w:tplc="35DCC68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F0812"/>
    <w:multiLevelType w:val="hybridMultilevel"/>
    <w:tmpl w:val="CCA0B4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1F4DF4"/>
    <w:multiLevelType w:val="hybridMultilevel"/>
    <w:tmpl w:val="BFA466DE"/>
    <w:lvl w:ilvl="0" w:tplc="EA9C24A6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5430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314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528774">
    <w:abstractNumId w:val="3"/>
  </w:num>
  <w:num w:numId="4" w16cid:durableId="1794060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11746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5095199">
    <w:abstractNumId w:val="2"/>
  </w:num>
  <w:num w:numId="7" w16cid:durableId="1394695951">
    <w:abstractNumId w:val="5"/>
  </w:num>
  <w:num w:numId="8" w16cid:durableId="1408571382">
    <w:abstractNumId w:val="1"/>
  </w:num>
  <w:num w:numId="9" w16cid:durableId="1636914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44"/>
    <w:rsid w:val="00002C70"/>
    <w:rsid w:val="00055F44"/>
    <w:rsid w:val="00080FF1"/>
    <w:rsid w:val="00170EE4"/>
    <w:rsid w:val="0018211F"/>
    <w:rsid w:val="001F5E57"/>
    <w:rsid w:val="0021228B"/>
    <w:rsid w:val="002841F3"/>
    <w:rsid w:val="00312C44"/>
    <w:rsid w:val="003818A6"/>
    <w:rsid w:val="00416464"/>
    <w:rsid w:val="00626DEE"/>
    <w:rsid w:val="0070109E"/>
    <w:rsid w:val="00780327"/>
    <w:rsid w:val="0086332F"/>
    <w:rsid w:val="0099622F"/>
    <w:rsid w:val="00A0079A"/>
    <w:rsid w:val="00AE1D3F"/>
    <w:rsid w:val="00B639CB"/>
    <w:rsid w:val="00B73E14"/>
    <w:rsid w:val="00BB7FCB"/>
    <w:rsid w:val="00C75BFD"/>
    <w:rsid w:val="00D84D38"/>
    <w:rsid w:val="00DD157E"/>
    <w:rsid w:val="00DD456C"/>
    <w:rsid w:val="00E40E05"/>
    <w:rsid w:val="00F71A44"/>
    <w:rsid w:val="00F827C2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5E72"/>
  <w15:chartTrackingRefBased/>
  <w15:docId w15:val="{55A8E662-3D69-431C-A979-B7D68F8C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44"/>
    <w:pPr>
      <w:spacing w:after="0" w:line="240" w:lineRule="auto"/>
    </w:pPr>
    <w:rPr>
      <w:rFonts w:ascii="Aptos" w:hAnsi="Aptos" w:cs="Aptos"/>
      <w:kern w:val="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7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A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A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A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A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A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A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A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A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A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A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A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1A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A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A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A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3E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PUENTE BAUTISTA</dc:creator>
  <cp:keywords/>
  <dc:description/>
  <cp:lastModifiedBy>ALVENTOSA PIJUAN, ANNIA</cp:lastModifiedBy>
  <cp:revision>8</cp:revision>
  <dcterms:created xsi:type="dcterms:W3CDTF">2025-10-24T06:23:00Z</dcterms:created>
  <dcterms:modified xsi:type="dcterms:W3CDTF">2025-12-12T06:56:00Z</dcterms:modified>
</cp:coreProperties>
</file>