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237" w14:textId="77777777" w:rsidR="00B41241" w:rsidRDefault="00B41241" w:rsidP="00B41241">
      <w:pPr>
        <w:pStyle w:val="TITOLANNEX"/>
      </w:pPr>
      <w:r w:rsidRPr="00455B88">
        <w:t xml:space="preserve">ANNEX </w:t>
      </w:r>
      <w:r>
        <w:t xml:space="preserve">2 </w:t>
      </w:r>
    </w:p>
    <w:p w14:paraId="76DB2003" w14:textId="77777777" w:rsidR="00B41241" w:rsidRPr="00455B88" w:rsidRDefault="00B41241" w:rsidP="00B41241">
      <w:pPr>
        <w:pStyle w:val="SUBTITOLANNEX"/>
      </w:pPr>
      <w:r>
        <w:t>MODEL D’OFERTA ECONÒMICA</w:t>
      </w:r>
    </w:p>
    <w:p w14:paraId="4F6812D8" w14:textId="77777777" w:rsidR="00B41241" w:rsidRDefault="00B41241" w:rsidP="00B41241">
      <w:pPr>
        <w:pStyle w:val="SUBTITOLANNEX"/>
      </w:pPr>
    </w:p>
    <w:p w14:paraId="66A7B6C4" w14:textId="77777777" w:rsidR="00B41241" w:rsidRDefault="00B41241" w:rsidP="00B41241">
      <w:pPr>
        <w:pStyle w:val="SUBTITOLANNEX"/>
      </w:pPr>
    </w:p>
    <w:p w14:paraId="4B1B7649" w14:textId="77777777" w:rsidR="00B41241" w:rsidRPr="00F77EB5" w:rsidRDefault="00B41241" w:rsidP="00B41241">
      <w:pPr>
        <w:rPr>
          <w:u w:val="single"/>
        </w:rPr>
      </w:pPr>
      <w:r w:rsidRPr="00F77EB5">
        <w:rPr>
          <w:u w:val="single"/>
        </w:rPr>
        <w:t>Pressupost global de la licitació:</w:t>
      </w:r>
    </w:p>
    <w:p w14:paraId="7795BCBC" w14:textId="77777777" w:rsidR="00B41241" w:rsidRDefault="00B41241" w:rsidP="00B41241">
      <w: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>
        <w:t>ada</w:t>
      </w:r>
      <w:proofErr w:type="spellEnd"/>
      <w: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 amb NIF...............) a executar-lo amb estricta subjecció als requisits i condicions estipulats, per la </w:t>
      </w:r>
      <w:r w:rsidRPr="005A3634">
        <w:rPr>
          <w:b/>
          <w:bCs/>
        </w:rPr>
        <w:t>quantitat total</w:t>
      </w:r>
      <w:r>
        <w:t xml:space="preserve">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6767FEB" w14:textId="77777777" w:rsidR="00B41241" w:rsidRDefault="00B41241" w:rsidP="00B41241"/>
    <w:p w14:paraId="4B162B85" w14:textId="77777777" w:rsidR="00B41241" w:rsidRDefault="00B41241" w:rsidP="00B41241">
      <w:r>
        <w:t>Aquest import correspondrà al import total a percebre per l’execució del contracte, tenint en compte que una part s’abonarà a l’any 2026 i una altra al 2027.</w:t>
      </w:r>
    </w:p>
    <w:p w14:paraId="2C905C4B" w14:textId="77777777" w:rsidR="00B41241" w:rsidRDefault="00B41241" w:rsidP="00B41241"/>
    <w:p w14:paraId="39316DF5" w14:textId="77777777" w:rsidR="00B41241" w:rsidRDefault="00B41241" w:rsidP="00B41241">
      <w:r>
        <w:t>Signatura</w:t>
      </w:r>
    </w:p>
    <w:p w14:paraId="4A53AA4A" w14:textId="6AAD1BD5" w:rsidR="00527C11" w:rsidRPr="00527C11" w:rsidRDefault="00527C11" w:rsidP="00B41241">
      <w:pPr>
        <w:spacing w:before="0" w:after="160" w:line="259" w:lineRule="auto"/>
        <w:jc w:val="left"/>
      </w:pPr>
    </w:p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3FB4" w14:textId="77777777" w:rsidR="008C5D9C" w:rsidRDefault="008C5D9C" w:rsidP="007A3DD1">
      <w:r>
        <w:separator/>
      </w:r>
    </w:p>
  </w:endnote>
  <w:endnote w:type="continuationSeparator" w:id="0">
    <w:p w14:paraId="50AF7948" w14:textId="77777777" w:rsidR="008C5D9C" w:rsidRDefault="008C5D9C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19F47434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521AA237" w14:textId="77777777" w:rsidR="007A3DD1" w:rsidRPr="007A3DD1" w:rsidRDefault="008C5D9C" w:rsidP="007A3DD1">
        <w:pPr>
          <w:pStyle w:val="Peu"/>
          <w:rPr>
            <w:sz w:val="17"/>
            <w:szCs w:val="17"/>
          </w:rPr>
        </w:pPr>
      </w:p>
    </w:sdtContent>
  </w:sdt>
  <w:p w14:paraId="62CE0214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14329AE6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746D3707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A17F" w14:textId="77777777" w:rsidR="008C5D9C" w:rsidRDefault="008C5D9C" w:rsidP="007A3DD1">
      <w:r>
        <w:separator/>
      </w:r>
    </w:p>
  </w:footnote>
  <w:footnote w:type="continuationSeparator" w:id="0">
    <w:p w14:paraId="0B363598" w14:textId="77777777" w:rsidR="008C5D9C" w:rsidRDefault="008C5D9C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E77F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2108A2FD" wp14:editId="63619129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CC488F5A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8F2545"/>
    <w:multiLevelType w:val="hybridMultilevel"/>
    <w:tmpl w:val="74D6943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7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5"/>
  </w:num>
  <w:num w:numId="7" w16cid:durableId="511381304">
    <w:abstractNumId w:val="0"/>
  </w:num>
  <w:num w:numId="8" w16cid:durableId="193412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1"/>
    <w:rsid w:val="00030F3B"/>
    <w:rsid w:val="000378AC"/>
    <w:rsid w:val="0011161F"/>
    <w:rsid w:val="00124FE4"/>
    <w:rsid w:val="001527AB"/>
    <w:rsid w:val="00166123"/>
    <w:rsid w:val="001822D2"/>
    <w:rsid w:val="001E1F5B"/>
    <w:rsid w:val="001F5500"/>
    <w:rsid w:val="002207BA"/>
    <w:rsid w:val="00314DED"/>
    <w:rsid w:val="00317CC4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602A8C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C5D9C"/>
    <w:rsid w:val="008D5050"/>
    <w:rsid w:val="00914D6F"/>
    <w:rsid w:val="0094440C"/>
    <w:rsid w:val="00980325"/>
    <w:rsid w:val="009F0717"/>
    <w:rsid w:val="00A1317B"/>
    <w:rsid w:val="00A71C34"/>
    <w:rsid w:val="00B41241"/>
    <w:rsid w:val="00B458DA"/>
    <w:rsid w:val="00B72821"/>
    <w:rsid w:val="00C223DC"/>
    <w:rsid w:val="00C370A4"/>
    <w:rsid w:val="00CA060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AAFF"/>
  <w15:chartTrackingRefBased/>
  <w15:docId w15:val="{05502ED0-F105-40A5-B732-143F38A0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2207BA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07BA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  <w:style w:type="paragraph" w:customStyle="1" w:styleId="TITOLANNEX">
    <w:name w:val="TITOL ANNEX"/>
    <w:basedOn w:val="Normal"/>
    <w:link w:val="TITOLANNEXCar"/>
    <w:qFormat/>
    <w:rsid w:val="002207BA"/>
    <w:rPr>
      <w:rFonts w:ascii="Arial Nova Cond" w:hAnsi="Arial Nova Cond"/>
      <w:b/>
      <w:bCs/>
      <w:color w:val="156082" w:themeColor="accent1"/>
      <w:sz w:val="24"/>
      <w:szCs w:val="24"/>
    </w:rPr>
  </w:style>
  <w:style w:type="character" w:customStyle="1" w:styleId="TITOLANNEXCar">
    <w:name w:val="TITOL ANNEX Car"/>
    <w:basedOn w:val="Lletraperdefectedelpargraf"/>
    <w:link w:val="TITOLANNEX"/>
    <w:rsid w:val="002207BA"/>
    <w:rPr>
      <w:rFonts w:ascii="Arial Nova Cond" w:hAnsi="Arial Nova Cond" w:cs="Arial"/>
      <w:b/>
      <w:bCs/>
      <w:color w:val="156082" w:themeColor="accent1"/>
      <w:sz w:val="24"/>
      <w:szCs w:val="24"/>
    </w:rPr>
  </w:style>
  <w:style w:type="paragraph" w:customStyle="1" w:styleId="SUBTITOLANNEX">
    <w:name w:val="SUBTITOL ANNEX"/>
    <w:basedOn w:val="Subttol"/>
    <w:link w:val="SUBTITOLANNEXCar"/>
    <w:qFormat/>
    <w:rsid w:val="002207BA"/>
    <w:pPr>
      <w:spacing w:before="0"/>
    </w:pPr>
    <w:rPr>
      <w:sz w:val="20"/>
      <w:szCs w:val="20"/>
    </w:rPr>
  </w:style>
  <w:style w:type="character" w:customStyle="1" w:styleId="SUBTITOLANNEXCar">
    <w:name w:val="SUBTITOL ANNEX Car"/>
    <w:basedOn w:val="SubttolCar"/>
    <w:link w:val="SUBTITOLANNEX"/>
    <w:rsid w:val="002207BA"/>
    <w:rPr>
      <w:rFonts w:ascii="Arial Nova Cond" w:hAnsi="Arial Nova Cond" w:cs="Arial"/>
      <w:b/>
      <w:bCs/>
      <w:w w:val="10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2025-12-11T16:26:00Z</dcterms:created>
  <dcterms:modified xsi:type="dcterms:W3CDTF">2025-12-11T16:26:00Z</dcterms:modified>
</cp:coreProperties>
</file>