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99" w:rsidRPr="00052B99" w:rsidRDefault="00052B99" w:rsidP="00052B99">
      <w:pPr>
        <w:keepNext/>
        <w:numPr>
          <w:ilvl w:val="0"/>
          <w:numId w:val="3"/>
        </w:numPr>
        <w:suppressAutoHyphens/>
        <w:autoSpaceDE w:val="0"/>
        <w:spacing w:before="120" w:after="120" w:line="276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210287237"/>
      <w:bookmarkStart w:id="1" w:name="_Toc212808075"/>
      <w:r w:rsidRPr="00052B99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ANNEX 4 </w:t>
      </w:r>
      <w:proofErr w:type="spellStart"/>
      <w:r w:rsidRPr="00052B99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PCAP</w:t>
      </w:r>
      <w:proofErr w:type="spellEnd"/>
      <w:r w:rsidRPr="00052B99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Oferta econòmica i altres aspectes avaluables automàticament</w:t>
      </w:r>
      <w:bookmarkEnd w:id="0"/>
      <w:bookmarkEnd w:id="1"/>
      <w:r w:rsidRPr="00052B99">
        <w:rPr>
          <w:rFonts w:ascii="Arial" w:hAnsi="Arial" w:cs="Arial"/>
          <w:b/>
          <w:bCs/>
          <w:color w:val="0000FF"/>
          <w:lang w:eastAsia="zh-CN"/>
        </w:rPr>
        <w:t xml:space="preserve">  </w:t>
      </w:r>
    </w:p>
    <w:p w:rsidR="00052B99" w:rsidRPr="00052B99" w:rsidRDefault="00052B99" w:rsidP="00052B99">
      <w:pPr>
        <w:suppressAutoHyphens/>
        <w:jc w:val="both"/>
        <w:rPr>
          <w:rFonts w:ascii="Arial" w:hAnsi="Arial" w:cs="Arial"/>
          <w:b/>
          <w:lang w:eastAsia="ca-ES"/>
        </w:rPr>
      </w:pPr>
      <w:r w:rsidRPr="00052B99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237"/>
      </w:tblGrid>
      <w:tr w:rsidR="00052B99" w:rsidRPr="00052B99" w:rsidTr="005633D3">
        <w:trPr>
          <w:trHeight w:val="3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052B99">
              <w:rPr>
                <w:rFonts w:ascii="Arial" w:hAnsi="Arial" w:cs="Arial"/>
                <w:b/>
                <w:bCs/>
                <w:lang w:eastAsia="es-ES"/>
              </w:rPr>
              <w:t xml:space="preserve">Òrgan de contractació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Ajuntament de Gavà</w:t>
            </w:r>
          </w:p>
        </w:tc>
      </w:tr>
      <w:tr w:rsidR="00052B99" w:rsidRPr="00052B99" w:rsidTr="005633D3">
        <w:trPr>
          <w:trHeight w:val="2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052B99">
              <w:rPr>
                <w:rFonts w:ascii="Arial" w:hAnsi="Arial" w:cs="Arial"/>
                <w:b/>
                <w:bCs/>
                <w:lang w:eastAsia="es-ES"/>
              </w:rPr>
              <w:t xml:space="preserve">Procediment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Obert no subjecte a regulació harmonitzada</w:t>
            </w:r>
          </w:p>
        </w:tc>
      </w:tr>
      <w:tr w:rsidR="00052B99" w:rsidRPr="00052B99" w:rsidTr="005633D3">
        <w:trPr>
          <w:trHeight w:val="96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052B99">
              <w:rPr>
                <w:rFonts w:ascii="Arial" w:hAnsi="Arial" w:cs="Arial"/>
                <w:b/>
                <w:bCs/>
                <w:lang w:eastAsia="es-ES"/>
              </w:rPr>
              <w:t>Objecte de la contractació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B99" w:rsidRPr="00052B99" w:rsidRDefault="00052B99" w:rsidP="00052B99">
            <w:pPr>
              <w:suppressAutoHyphens/>
              <w:spacing w:before="120" w:after="100" w:afterAutospacing="1" w:line="240" w:lineRule="auto"/>
              <w:jc w:val="both"/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:lang w:eastAsia="es-ES"/>
              </w:rPr>
            </w:pPr>
            <w:r w:rsidRPr="00052B99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 xml:space="preserve">ORGANITZACIÓ, SUBMINISTRAMENTS, PRODUCCIÓ I GESTIÓ TÈCNICA DE </w:t>
            </w:r>
            <w:proofErr w:type="spellStart"/>
            <w:r w:rsidRPr="00052B99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>GASTROGAVÀ</w:t>
            </w:r>
            <w:proofErr w:type="spellEnd"/>
            <w:r w:rsidRPr="00052B99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>.</w:t>
            </w:r>
          </w:p>
        </w:tc>
      </w:tr>
      <w:tr w:rsidR="00052B99" w:rsidRPr="00052B99" w:rsidTr="005633D3">
        <w:trPr>
          <w:trHeight w:val="58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052B99">
              <w:rPr>
                <w:rFonts w:ascii="Arial" w:hAnsi="Arial" w:cs="Arial"/>
                <w:b/>
                <w:bCs/>
                <w:lang w:eastAsia="es-ES"/>
              </w:rPr>
              <w:t xml:space="preserve">Núm. d'expedient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B99" w:rsidRPr="00052B99" w:rsidRDefault="00052B99" w:rsidP="00052B99">
            <w:pPr>
              <w:spacing w:after="0"/>
              <w:jc w:val="both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052B99">
              <w:rPr>
                <w:rFonts w:ascii="Arial" w:eastAsia="Calibri" w:hAnsi="Arial" w:cs="Arial"/>
                <w:color w:val="000000"/>
                <w:lang w:eastAsia="es-ES"/>
              </w:rPr>
              <w:t xml:space="preserve">DC </w:t>
            </w:r>
            <w:proofErr w:type="spellStart"/>
            <w:r w:rsidRPr="00052B99">
              <w:rPr>
                <w:rFonts w:ascii="Arial" w:eastAsia="Calibri" w:hAnsi="Arial" w:cs="Arial"/>
                <w:color w:val="000000"/>
                <w:lang w:eastAsia="es-ES"/>
              </w:rPr>
              <w:t>SERV</w:t>
            </w:r>
            <w:proofErr w:type="spellEnd"/>
            <w:r w:rsidRPr="00052B99">
              <w:rPr>
                <w:rFonts w:ascii="Arial" w:eastAsia="Calibri" w:hAnsi="Arial" w:cs="Arial"/>
                <w:color w:val="000000"/>
                <w:lang w:eastAsia="es-ES"/>
              </w:rPr>
              <w:t xml:space="preserve"> 64_25 (2025/</w:t>
            </w:r>
            <w:proofErr w:type="spellStart"/>
            <w:r w:rsidRPr="00052B99">
              <w:rPr>
                <w:rFonts w:ascii="Arial" w:eastAsia="Calibri" w:hAnsi="Arial" w:cs="Arial"/>
                <w:color w:val="000000"/>
                <w:lang w:eastAsia="es-ES"/>
              </w:rPr>
              <w:t>00024508D</w:t>
            </w:r>
            <w:proofErr w:type="spellEnd"/>
            <w:r w:rsidRPr="00052B99">
              <w:rPr>
                <w:rFonts w:ascii="Arial" w:eastAsia="Calibri" w:hAnsi="Arial" w:cs="Arial"/>
                <w:color w:val="000000"/>
                <w:lang w:eastAsia="es-ES"/>
              </w:rPr>
              <w:t>)</w:t>
            </w:r>
          </w:p>
        </w:tc>
      </w:tr>
    </w:tbl>
    <w:p w:rsidR="00052B99" w:rsidRPr="00052B99" w:rsidRDefault="00052B99" w:rsidP="00052B99">
      <w:pPr>
        <w:suppressAutoHyphens/>
        <w:jc w:val="both"/>
        <w:rPr>
          <w:rFonts w:ascii="Arial" w:hAnsi="Arial" w:cs="Arial"/>
          <w:b/>
          <w:lang w:eastAsia="ca-ES"/>
        </w:rPr>
      </w:pPr>
    </w:p>
    <w:p w:rsidR="00052B99" w:rsidRPr="00052B99" w:rsidRDefault="00052B99" w:rsidP="00052B99">
      <w:pPr>
        <w:suppressAutoHyphens/>
        <w:jc w:val="both"/>
        <w:rPr>
          <w:rFonts w:ascii="Arial" w:hAnsi="Arial" w:cs="Arial"/>
          <w:b/>
          <w:lang w:eastAsia="ca-ES"/>
        </w:rPr>
      </w:pPr>
      <w:r w:rsidRPr="00052B99"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052B99" w:rsidRPr="00052B99" w:rsidTr="005633D3">
        <w:trPr>
          <w:trHeight w:val="25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2B99" w:rsidRPr="00052B99" w:rsidTr="005633D3">
        <w:trPr>
          <w:trHeight w:val="1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2B99" w:rsidRPr="00052B99" w:rsidTr="005633D3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Adreça i codi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2B99" w:rsidRPr="00052B99" w:rsidTr="005633D3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2B99" w:rsidRPr="00052B99" w:rsidTr="005633D3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2B99" w:rsidRPr="00052B99" w:rsidTr="005633D3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2B99" w:rsidRPr="00052B99" w:rsidTr="005633D3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052B99" w:rsidRPr="00052B99" w:rsidRDefault="00052B99" w:rsidP="00052B99">
      <w:pPr>
        <w:suppressAutoHyphens/>
        <w:jc w:val="both"/>
        <w:rPr>
          <w:rFonts w:ascii="Arial" w:hAnsi="Arial" w:cs="Arial"/>
          <w:lang w:eastAsia="ca-ES"/>
        </w:rPr>
      </w:pPr>
    </w:p>
    <w:p w:rsidR="00052B99" w:rsidRPr="00052B99" w:rsidRDefault="00052B99" w:rsidP="00052B99">
      <w:pPr>
        <w:suppressAutoHyphens/>
        <w:jc w:val="both"/>
        <w:rPr>
          <w:rFonts w:ascii="Arial" w:hAnsi="Arial" w:cs="Arial"/>
          <w:b/>
          <w:lang w:eastAsia="ca-ES"/>
        </w:rPr>
      </w:pPr>
      <w:r w:rsidRPr="00052B99"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052B99" w:rsidRPr="00052B99" w:rsidTr="005633D3">
        <w:trPr>
          <w:trHeight w:val="12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 xml:space="preserve">Nom, cognom i DNI: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2B99" w:rsidRPr="00052B99" w:rsidTr="005633D3">
        <w:trPr>
          <w:trHeight w:val="4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 xml:space="preserve">Data i lloc de naixement si no figura en el </w:t>
            </w:r>
            <w:proofErr w:type="spellStart"/>
            <w:r w:rsidRPr="00052B99">
              <w:rPr>
                <w:rFonts w:ascii="Arial" w:hAnsi="Arial" w:cs="Arial"/>
                <w:lang w:eastAsia="es-ES"/>
              </w:rPr>
              <w:t>RELI</w:t>
            </w:r>
            <w:proofErr w:type="spellEnd"/>
            <w:r w:rsidRPr="00052B99">
              <w:rPr>
                <w:rFonts w:ascii="Arial" w:hAnsi="Arial" w:cs="Arial"/>
                <w:lang w:eastAsia="es-ES"/>
              </w:rPr>
              <w:t xml:space="preserve"> o </w:t>
            </w:r>
            <w:proofErr w:type="spellStart"/>
            <w:r w:rsidRPr="00052B99">
              <w:rPr>
                <w:rFonts w:ascii="Arial" w:hAnsi="Arial" w:cs="Arial"/>
                <w:lang w:eastAsia="es-ES"/>
              </w:rPr>
              <w:t>ROLECE</w:t>
            </w:r>
            <w:proofErr w:type="spellEnd"/>
            <w:r w:rsidRPr="00052B99">
              <w:rPr>
                <w:rFonts w:ascii="Arial" w:hAnsi="Arial" w:cs="Arial"/>
                <w:lang w:eastAsia="es-ES"/>
              </w:rPr>
              <w:t xml:space="preserve">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2B99" w:rsidRPr="00052B99" w:rsidTr="005633D3">
        <w:trPr>
          <w:trHeight w:val="82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2B99" w:rsidRPr="00052B99" w:rsidTr="005633D3">
        <w:trPr>
          <w:trHeight w:val="5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Notari de l'escriptura pública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2B99" w:rsidRPr="00052B99" w:rsidTr="005633D3">
        <w:trPr>
          <w:trHeight w:val="4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 xml:space="preserve">Lloc i data escriptura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2B99" w:rsidRPr="00052B99" w:rsidTr="005633D3">
        <w:trPr>
          <w:trHeight w:val="2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Núm. protocol escriptura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2B99" w:rsidRPr="00052B99" w:rsidTr="005633D3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52B99" w:rsidRPr="00052B99" w:rsidTr="005633D3">
        <w:trPr>
          <w:trHeight w:val="2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B99" w:rsidRPr="00052B99" w:rsidRDefault="00052B99" w:rsidP="00052B99">
            <w:pPr>
              <w:jc w:val="both"/>
              <w:rPr>
                <w:rFonts w:ascii="Arial" w:hAnsi="Arial" w:cs="Arial"/>
                <w:lang w:eastAsia="es-ES"/>
              </w:rPr>
            </w:pPr>
            <w:r w:rsidRPr="00052B99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052B99" w:rsidRPr="00052B99" w:rsidRDefault="00052B99" w:rsidP="00052B99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 w:rsidRPr="00052B99">
        <w:rPr>
          <w:rFonts w:ascii="Arial" w:hAnsi="Arial" w:cs="Arial"/>
        </w:rPr>
        <w:t xml:space="preserve">Manifesto que: </w:t>
      </w:r>
    </w:p>
    <w:p w:rsidR="00052B99" w:rsidRPr="00052B99" w:rsidRDefault="00052B99" w:rsidP="00052B99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 w:rsidRPr="00052B99">
        <w:rPr>
          <w:rFonts w:ascii="Arial" w:hAnsi="Arial" w:cs="Arial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052B99" w:rsidRPr="00052B99" w:rsidRDefault="00052B99" w:rsidP="00052B9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</w:rPr>
      </w:pPr>
    </w:p>
    <w:p w:rsidR="00052B99" w:rsidRPr="00052B99" w:rsidRDefault="00052B99" w:rsidP="00052B99">
      <w:pPr>
        <w:suppressAutoHyphens/>
        <w:autoSpaceDE w:val="0"/>
        <w:ind w:right="-285"/>
        <w:jc w:val="both"/>
        <w:rPr>
          <w:rFonts w:ascii="Arial" w:hAnsi="Arial" w:cs="Arial"/>
          <w:color w:val="000000"/>
          <w:lang w:eastAsia="es-ES"/>
        </w:rPr>
      </w:pPr>
      <w:r w:rsidRPr="00052B99">
        <w:rPr>
          <w:rFonts w:ascii="Arial" w:hAnsi="Arial" w:cs="Arial"/>
          <w:color w:val="000000"/>
          <w:lang w:eastAsia="es-ES"/>
        </w:rPr>
        <w:t>I per què consti, signo electrònicament aquesta oferta.</w:t>
      </w:r>
    </w:p>
    <w:p w:rsidR="00052B99" w:rsidRPr="00052B99" w:rsidRDefault="00052B99" w:rsidP="00052B99">
      <w:pPr>
        <w:suppressAutoHyphens/>
        <w:autoSpaceDE w:val="0"/>
        <w:ind w:right="-285"/>
        <w:jc w:val="both"/>
        <w:rPr>
          <w:rFonts w:ascii="Arial" w:hAnsi="Arial" w:cs="Arial"/>
          <w:color w:val="000000"/>
          <w:lang w:eastAsia="es-ES"/>
        </w:rPr>
      </w:pPr>
    </w:p>
    <w:p w:rsidR="00052B99" w:rsidRPr="00052B99" w:rsidRDefault="00052B99" w:rsidP="00052B99">
      <w:pPr>
        <w:suppressAutoHyphens/>
        <w:ind w:right="-285"/>
        <w:jc w:val="both"/>
        <w:rPr>
          <w:rFonts w:ascii="Arial" w:hAnsi="Arial" w:cs="Arial"/>
          <w:lang w:eastAsia="zh-CN"/>
        </w:rPr>
      </w:pPr>
      <w:r w:rsidRPr="00052B99">
        <w:rPr>
          <w:rFonts w:ascii="Arial" w:hAnsi="Arial" w:cs="Arial"/>
          <w:lang w:eastAsia="zh-CN"/>
        </w:rPr>
        <w:t xml:space="preserve">Signatura electrònica del licitador </w:t>
      </w:r>
    </w:p>
    <w:p w:rsidR="00052B99" w:rsidRPr="00052B99" w:rsidRDefault="00052B99" w:rsidP="00052B9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</w:rPr>
      </w:pPr>
    </w:p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2B99">
        <w:rPr>
          <w:rFonts w:ascii="Arial" w:eastAsia="Times New Roman" w:hAnsi="Arial" w:cs="Arial"/>
          <w:lang w:eastAsia="es-ES_tradnl"/>
        </w:rPr>
        <w:t xml:space="preserve">1.- </w:t>
      </w:r>
      <w:r w:rsidRPr="00052B99">
        <w:rPr>
          <w:rFonts w:ascii="Arial" w:eastAsia="Times New Roman" w:hAnsi="Arial" w:cs="Arial"/>
          <w:u w:val="single"/>
          <w:lang w:eastAsia="es-ES_tradnl"/>
        </w:rPr>
        <w:t>Percentatge de descompte del pressupost base de licitació (IVA exclòs) incloses les prorrogues</w:t>
      </w:r>
      <w:r w:rsidRPr="00052B99">
        <w:rPr>
          <w:rFonts w:ascii="Arial" w:eastAsia="Times New Roman" w:hAnsi="Arial" w:cs="Arial"/>
          <w:lang w:eastAsia="es-ES_tradnl"/>
        </w:rPr>
        <w:t>: Fins a 15 punts</w:t>
      </w:r>
    </w:p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4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2"/>
      </w:tblGrid>
      <w:tr w:rsidR="00052B99" w:rsidRPr="00052B99" w:rsidTr="005633D3">
        <w:trPr>
          <w:trHeight w:val="353"/>
          <w:jc w:val="center"/>
        </w:trPr>
        <w:tc>
          <w:tcPr>
            <w:tcW w:w="4002" w:type="dxa"/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ES"/>
              </w:rPr>
            </w:pPr>
            <w:r w:rsidRPr="00052B99">
              <w:rPr>
                <w:rFonts w:ascii="Arial" w:eastAsia="Times New Roman" w:hAnsi="Arial" w:cs="Arial"/>
                <w:b/>
                <w:color w:val="000000"/>
                <w:szCs w:val="20"/>
                <w:lang w:eastAsia="es-ES"/>
              </w:rPr>
              <w:t xml:space="preserve">Percentatge de descompte ofert del </w:t>
            </w:r>
            <w:proofErr w:type="spellStart"/>
            <w:r w:rsidRPr="00052B99">
              <w:rPr>
                <w:rFonts w:ascii="Arial" w:eastAsia="Times New Roman" w:hAnsi="Arial" w:cs="Arial"/>
                <w:b/>
                <w:color w:val="000000"/>
                <w:szCs w:val="20"/>
                <w:lang w:eastAsia="es-ES"/>
              </w:rPr>
              <w:t>PBL</w:t>
            </w:r>
            <w:proofErr w:type="spellEnd"/>
            <w:r w:rsidRPr="00052B99">
              <w:rPr>
                <w:rFonts w:ascii="Arial" w:eastAsia="Times New Roman" w:hAnsi="Arial" w:cs="Arial"/>
                <w:b/>
                <w:color w:val="000000"/>
                <w:szCs w:val="20"/>
                <w:lang w:eastAsia="es-ES"/>
              </w:rPr>
              <w:t xml:space="preserve"> (IVA exclòs) </w:t>
            </w:r>
          </w:p>
        </w:tc>
      </w:tr>
      <w:tr w:rsidR="00052B99" w:rsidRPr="00052B99" w:rsidTr="005633D3">
        <w:trPr>
          <w:trHeight w:val="598"/>
          <w:jc w:val="center"/>
        </w:trPr>
        <w:tc>
          <w:tcPr>
            <w:tcW w:w="4002" w:type="dxa"/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052B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%</w:t>
            </w:r>
          </w:p>
        </w:tc>
      </w:tr>
    </w:tbl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2B99">
        <w:rPr>
          <w:rFonts w:ascii="Arial" w:eastAsia="Times New Roman" w:hAnsi="Arial" w:cs="Arial"/>
          <w:lang w:eastAsia="es-ES_tradnl"/>
        </w:rPr>
        <w:t xml:space="preserve">2.- </w:t>
      </w:r>
      <w:r w:rsidRPr="00052B99">
        <w:rPr>
          <w:rFonts w:ascii="Arial" w:eastAsia="Times New Roman" w:hAnsi="Arial" w:cs="Arial"/>
          <w:u w:val="single"/>
          <w:lang w:eastAsia="es-ES_tradnl"/>
        </w:rPr>
        <w:t>Incentius a la participació dels restauradors</w:t>
      </w:r>
      <w:r w:rsidRPr="00052B99">
        <w:rPr>
          <w:rFonts w:ascii="Arial" w:eastAsia="Times New Roman" w:hAnsi="Arial" w:cs="Arial"/>
          <w:lang w:eastAsia="es-ES_tradnl"/>
        </w:rPr>
        <w:t xml:space="preserve">: </w:t>
      </w:r>
    </w:p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2B99">
        <w:rPr>
          <w:rFonts w:ascii="Arial" w:eastAsia="Times New Roman" w:hAnsi="Arial" w:cs="Arial"/>
          <w:lang w:eastAsia="es-ES"/>
        </w:rPr>
        <w:t xml:space="preserve">a) Reducció en el preu d’inscripció dels mateixos: </w:t>
      </w:r>
    </w:p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61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576"/>
      </w:tblGrid>
      <w:tr w:rsidR="00052B99" w:rsidRPr="00052B99" w:rsidTr="005633D3">
        <w:trPr>
          <w:trHeight w:val="249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052B9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Reducció € en el preu inscripció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052B9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Marcar amb una creu</w:t>
            </w:r>
          </w:p>
        </w:tc>
      </w:tr>
      <w:tr w:rsidR="00052B99" w:rsidRPr="00052B99" w:rsidTr="005633D3">
        <w:trPr>
          <w:trHeight w:val="249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52B99">
              <w:rPr>
                <w:rFonts w:ascii="Arial" w:eastAsia="Times New Roman" w:hAnsi="Arial" w:cs="Arial"/>
                <w:color w:val="000000"/>
                <w:lang w:eastAsia="es-ES"/>
              </w:rPr>
              <w:t>10 €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52B99" w:rsidRPr="00052B99" w:rsidTr="005633D3">
        <w:trPr>
          <w:trHeight w:val="249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52B99">
              <w:rPr>
                <w:rFonts w:ascii="Arial" w:eastAsia="Times New Roman" w:hAnsi="Arial" w:cs="Arial"/>
                <w:color w:val="000000"/>
                <w:lang w:eastAsia="es-ES"/>
              </w:rPr>
              <w:t>20 €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2B99">
        <w:rPr>
          <w:rFonts w:ascii="Arial" w:eastAsia="Times New Roman" w:hAnsi="Arial" w:cs="Arial"/>
          <w:lang w:eastAsia="es-ES"/>
        </w:rPr>
        <w:t xml:space="preserve">b) Increment de la liquidació </w:t>
      </w:r>
      <w:r w:rsidRPr="00052B99">
        <w:rPr>
          <w:rFonts w:ascii="Arial" w:eastAsia="Times New Roman" w:hAnsi="Arial" w:cs="Arial"/>
          <w:spacing w:val="-4"/>
          <w:lang w:eastAsia="es-ES"/>
        </w:rPr>
        <w:t xml:space="preserve">per un import de 0,50 € més IVA de les tapes servides pels restauradors: </w:t>
      </w:r>
    </w:p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6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499"/>
      </w:tblGrid>
      <w:tr w:rsidR="00052B99" w:rsidRPr="00052B99" w:rsidTr="005633D3">
        <w:trPr>
          <w:trHeight w:val="249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52B9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Increment en 0,50 € més IVA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52B9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SI / NO</w:t>
            </w:r>
          </w:p>
        </w:tc>
      </w:tr>
    </w:tbl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spacing w:val="-4"/>
          <w:lang w:eastAsia="es-ES"/>
        </w:rPr>
      </w:pPr>
    </w:p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2B99">
        <w:rPr>
          <w:rFonts w:ascii="Arial" w:eastAsia="Times New Roman" w:hAnsi="Arial" w:cs="Arial"/>
          <w:lang w:eastAsia="es-ES_tradnl"/>
        </w:rPr>
        <w:t xml:space="preserve">3.- </w:t>
      </w:r>
      <w:r w:rsidRPr="00052B99">
        <w:rPr>
          <w:rFonts w:ascii="Arial" w:eastAsia="Times New Roman" w:hAnsi="Arial" w:cs="Arial"/>
          <w:u w:val="single"/>
          <w:lang w:eastAsia="es-ES_tradnl"/>
        </w:rPr>
        <w:t>Oferta de consumicions de cortesia</w:t>
      </w:r>
      <w:r w:rsidRPr="00052B99">
        <w:rPr>
          <w:rFonts w:ascii="Arial" w:eastAsia="Times New Roman" w:hAnsi="Arial" w:cs="Arial"/>
          <w:lang w:eastAsia="es-ES_tradnl"/>
        </w:rPr>
        <w:t xml:space="preserve">: </w:t>
      </w:r>
    </w:p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spacing w:val="-4"/>
          <w:lang w:eastAsia="es-ES"/>
        </w:rPr>
      </w:pPr>
    </w:p>
    <w:tbl>
      <w:tblPr>
        <w:tblW w:w="61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576"/>
      </w:tblGrid>
      <w:tr w:rsidR="00052B99" w:rsidRPr="00052B99" w:rsidTr="005633D3">
        <w:trPr>
          <w:trHeight w:val="249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052B9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Oferta gratuïta addicional de consumicions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052B9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Marcar amb una creu</w:t>
            </w:r>
          </w:p>
        </w:tc>
      </w:tr>
      <w:tr w:rsidR="00052B99" w:rsidRPr="00052B99" w:rsidTr="005633D3">
        <w:trPr>
          <w:trHeight w:val="249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52B99">
              <w:rPr>
                <w:rFonts w:ascii="Arial" w:eastAsia="Times New Roman" w:hAnsi="Arial" w:cs="Arial"/>
                <w:lang w:eastAsia="es-ES"/>
              </w:rPr>
              <w:t>100 consumicions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52B99" w:rsidRPr="00052B99" w:rsidTr="005633D3">
        <w:trPr>
          <w:trHeight w:val="249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52B99">
              <w:rPr>
                <w:rFonts w:ascii="Arial" w:eastAsia="Times New Roman" w:hAnsi="Arial" w:cs="Arial"/>
                <w:lang w:eastAsia="es-ES"/>
              </w:rPr>
              <w:t>200 consumicions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2B99">
        <w:rPr>
          <w:rFonts w:ascii="Arial" w:eastAsia="Times New Roman" w:hAnsi="Arial" w:cs="Arial"/>
          <w:lang w:eastAsia="es-ES"/>
        </w:rPr>
        <w:t xml:space="preserve">4.- </w:t>
      </w:r>
      <w:r w:rsidRPr="00052B99">
        <w:rPr>
          <w:rFonts w:ascii="Arial" w:eastAsia="Times New Roman" w:hAnsi="Arial" w:cs="Arial"/>
          <w:u w:val="single"/>
          <w:lang w:eastAsia="es-ES"/>
        </w:rPr>
        <w:t xml:space="preserve">Organització i producció d’un taller/acció gastronòmica per a </w:t>
      </w:r>
      <w:proofErr w:type="spellStart"/>
      <w:r w:rsidRPr="00052B99">
        <w:rPr>
          <w:rFonts w:ascii="Arial" w:eastAsia="Times New Roman" w:hAnsi="Arial" w:cs="Arial"/>
          <w:u w:val="single"/>
          <w:lang w:eastAsia="es-ES"/>
        </w:rPr>
        <w:t>bloguers</w:t>
      </w:r>
      <w:proofErr w:type="spellEnd"/>
      <w:r w:rsidRPr="00052B99">
        <w:rPr>
          <w:rFonts w:ascii="Arial" w:eastAsia="Times New Roman" w:hAnsi="Arial" w:cs="Arial"/>
          <w:u w:val="single"/>
          <w:lang w:eastAsia="es-ES"/>
        </w:rPr>
        <w:t xml:space="preserve"> i </w:t>
      </w:r>
      <w:proofErr w:type="spellStart"/>
      <w:r w:rsidRPr="00052B99">
        <w:rPr>
          <w:rFonts w:ascii="Arial" w:eastAsia="Times New Roman" w:hAnsi="Arial" w:cs="Arial"/>
          <w:u w:val="single"/>
          <w:lang w:eastAsia="es-ES"/>
        </w:rPr>
        <w:t>influencers</w:t>
      </w:r>
      <w:proofErr w:type="spellEnd"/>
      <w:r w:rsidRPr="00052B99">
        <w:rPr>
          <w:rFonts w:ascii="Arial" w:eastAsia="Times New Roman" w:hAnsi="Arial" w:cs="Arial"/>
          <w:u w:val="single"/>
          <w:lang w:eastAsia="es-ES"/>
        </w:rPr>
        <w:t xml:space="preserve"> i professionals dels mitjans de comunicació en els propis restaurants</w:t>
      </w:r>
      <w:r w:rsidRPr="00052B99">
        <w:rPr>
          <w:rFonts w:ascii="Arial" w:eastAsia="Times New Roman" w:hAnsi="Arial" w:cs="Arial"/>
          <w:lang w:eastAsia="es-ES"/>
        </w:rPr>
        <w:t xml:space="preserve">: </w:t>
      </w:r>
    </w:p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6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499"/>
      </w:tblGrid>
      <w:tr w:rsidR="00052B99" w:rsidRPr="00052B99" w:rsidTr="005633D3">
        <w:trPr>
          <w:trHeight w:val="249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52B9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Ofert taller/acció gastronòmica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52B9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SI / NO</w:t>
            </w:r>
          </w:p>
        </w:tc>
      </w:tr>
    </w:tbl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2B99">
        <w:rPr>
          <w:rFonts w:ascii="Arial" w:eastAsia="Times New Roman" w:hAnsi="Arial" w:cs="Arial"/>
          <w:lang w:eastAsia="es-ES"/>
        </w:rPr>
        <w:t xml:space="preserve">5.- </w:t>
      </w:r>
      <w:r w:rsidRPr="00052B99">
        <w:rPr>
          <w:rFonts w:ascii="Arial" w:eastAsia="Times New Roman" w:hAnsi="Arial" w:cs="Arial"/>
          <w:u w:val="single"/>
          <w:lang w:eastAsia="es-ES"/>
        </w:rPr>
        <w:t>Disponibilitat total del personal tècnic encarregat de la gestió web</w:t>
      </w:r>
      <w:r w:rsidRPr="00052B99">
        <w:rPr>
          <w:rFonts w:ascii="Arial" w:eastAsia="Times New Roman" w:hAnsi="Arial" w:cs="Arial"/>
          <w:lang w:eastAsia="es-ES"/>
        </w:rPr>
        <w:t xml:space="preserve">: </w:t>
      </w:r>
    </w:p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70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1418"/>
      </w:tblGrid>
      <w:tr w:rsidR="00052B99" w:rsidRPr="00052B99" w:rsidTr="005633D3">
        <w:trPr>
          <w:trHeight w:val="249"/>
          <w:jc w:val="center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52B9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Disposarà, puntualment, del seu personal tècnic encarregat de la gestió web amb disponibilitat total.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99" w:rsidRPr="00052B99" w:rsidRDefault="00052B99" w:rsidP="00052B9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052B99">
              <w:rPr>
                <w:rFonts w:ascii="Arial" w:eastAsia="Times New Roman" w:hAnsi="Arial" w:cs="Arial"/>
                <w:b/>
                <w:color w:val="000000"/>
                <w:lang w:eastAsia="es-ES"/>
              </w:rPr>
              <w:t>SI / NO</w:t>
            </w:r>
          </w:p>
        </w:tc>
      </w:tr>
    </w:tbl>
    <w:p w:rsidR="00052B99" w:rsidRPr="00052B99" w:rsidRDefault="00052B99" w:rsidP="00052B99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52B99" w:rsidRPr="00052B99" w:rsidRDefault="00052B99" w:rsidP="00052B99">
      <w:pPr>
        <w:rPr>
          <w:rFonts w:ascii="Arial" w:eastAsia="Verdana" w:hAnsi="Arial" w:cs="Arial"/>
        </w:rPr>
      </w:pPr>
    </w:p>
    <w:p w:rsidR="00052B99" w:rsidRPr="00052B99" w:rsidRDefault="00052B99" w:rsidP="00052B99">
      <w:pPr>
        <w:spacing w:after="120" w:line="276" w:lineRule="auto"/>
        <w:rPr>
          <w:rFonts w:ascii="Arial" w:hAnsi="Arial" w:cs="Arial"/>
        </w:rPr>
      </w:pPr>
      <w:r w:rsidRPr="00052B99">
        <w:rPr>
          <w:rFonts w:ascii="Arial" w:hAnsi="Arial" w:cs="Arial"/>
        </w:rPr>
        <w:t>Signatura electrònica</w:t>
      </w:r>
    </w:p>
    <w:p w:rsidR="00052B99" w:rsidRPr="00052B99" w:rsidRDefault="00052B99" w:rsidP="00052B99">
      <w:pPr>
        <w:rPr>
          <w:rFonts w:ascii="Arial" w:eastAsia="Verdana" w:hAnsi="Arial" w:cs="Arial"/>
        </w:rPr>
      </w:pPr>
    </w:p>
    <w:p w:rsidR="00B4351B" w:rsidRPr="00052B99" w:rsidRDefault="00B4351B" w:rsidP="00052B99">
      <w:bookmarkStart w:id="2" w:name="_GoBack"/>
      <w:bookmarkEnd w:id="2"/>
    </w:p>
    <w:sectPr w:rsidR="00B4351B" w:rsidRPr="00052B99" w:rsidSect="006F2AB8">
      <w:headerReference w:type="default" r:id="rId7"/>
      <w:pgSz w:w="11906" w:h="16838"/>
      <w:pgMar w:top="261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B8" w:rsidRDefault="006F2AB8" w:rsidP="006F2AB8">
      <w:pPr>
        <w:spacing w:after="0" w:line="240" w:lineRule="auto"/>
      </w:pPr>
      <w:r>
        <w:separator/>
      </w:r>
    </w:p>
  </w:endnote>
  <w:endnote w:type="continuationSeparator" w:id="0">
    <w:p w:rsidR="006F2AB8" w:rsidRDefault="006F2AB8" w:rsidP="006F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B8" w:rsidRDefault="006F2AB8" w:rsidP="006F2AB8">
      <w:pPr>
        <w:spacing w:after="0" w:line="240" w:lineRule="auto"/>
      </w:pPr>
      <w:r>
        <w:separator/>
      </w:r>
    </w:p>
  </w:footnote>
  <w:footnote w:type="continuationSeparator" w:id="0">
    <w:p w:rsidR="006F2AB8" w:rsidRDefault="006F2AB8" w:rsidP="006F2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6F2AB8" w:rsidRPr="006F2AB8" w:rsidTr="005633D3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6F2AB8" w:rsidRPr="006F2AB8" w:rsidRDefault="006F2AB8" w:rsidP="006F2AB8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6F2AB8">
            <w:rPr>
              <w:rFonts w:ascii="Arial" w:eastAsia="Times New Roman" w:hAnsi="Arial" w:cs="Arial"/>
              <w:b/>
              <w:noProof/>
              <w:kern w:val="2"/>
              <w:lang w:val="es-ES" w:eastAsia="es-ES"/>
            </w:rPr>
            <w:drawing>
              <wp:inline distT="0" distB="0" distL="0" distR="0">
                <wp:extent cx="1977390" cy="318770"/>
                <wp:effectExtent l="0" t="0" r="3810" b="5080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39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6F2AB8" w:rsidRPr="006F2AB8" w:rsidRDefault="006F2AB8" w:rsidP="006F2AB8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6F2AB8">
            <w:rPr>
              <w:rFonts w:ascii="Tele-GroteskNor" w:eastAsia="Times New Roman" w:hAnsi="Tele-GroteskNor" w:cs="Tele-GroteskNor"/>
              <w:noProof/>
              <w:kern w:val="2"/>
              <w:sz w:val="24"/>
              <w:szCs w:val="24"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F2AB8" w:rsidRDefault="006F2AB8">
    <w:pPr>
      <w:pStyle w:val="Encabezado"/>
    </w:pPr>
  </w:p>
  <w:p w:rsidR="006F2AB8" w:rsidRDefault="006F2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B8"/>
    <w:rsid w:val="00052B99"/>
    <w:rsid w:val="006F2AB8"/>
    <w:rsid w:val="00A6069B"/>
    <w:rsid w:val="00B4351B"/>
    <w:rsid w:val="00F9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3BE68"/>
  <w15:chartTrackingRefBased/>
  <w15:docId w15:val="{5CD56BBC-DAA8-4726-B8E1-00DE2BD4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AB8"/>
    <w:rPr>
      <w:rFonts w:ascii="Calibri" w:eastAsia="SimSun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qFormat/>
    <w:rsid w:val="006F2AB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6F2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AB8"/>
    <w:rPr>
      <w:rFonts w:ascii="Calibri" w:eastAsia="SimSun" w:hAnsi="Calibri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F2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AB8"/>
    <w:rPr>
      <w:rFonts w:ascii="Calibri" w:eastAsia="SimSun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14883329</Template>
  <TotalTime>0</TotalTime>
  <Pages>3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2025-11-12T13:27:00Z</dcterms:created>
  <dcterms:modified xsi:type="dcterms:W3CDTF">2025-11-12T13:27:00Z</dcterms:modified>
</cp:coreProperties>
</file>