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94323408"/>
    <w:p w14:paraId="2448C18E" w14:textId="77777777" w:rsidR="0097473A" w:rsidRPr="0097473A" w:rsidRDefault="0097473A" w:rsidP="0097473A">
      <w:pPr>
        <w:keepNext/>
        <w:keepLines/>
        <w:overflowPunct w:val="0"/>
        <w:autoSpaceDE w:val="0"/>
        <w:autoSpaceDN w:val="0"/>
        <w:adjustRightInd w:val="0"/>
        <w:spacing w:before="40" w:after="0" w:line="240" w:lineRule="auto"/>
        <w:ind w:left="-851"/>
        <w:jc w:val="both"/>
        <w:textAlignment w:val="baseline"/>
        <w:outlineLvl w:val="1"/>
        <w:rPr>
          <w:rFonts w:ascii="Arial" w:eastAsia="MS Gothic" w:hAnsi="Arial" w:cs="Times New Roman"/>
          <w:b/>
          <w:color w:val="001489"/>
          <w:sz w:val="20"/>
          <w:szCs w:val="26"/>
          <w:lang w:val="ca-ES" w:eastAsia="es-ES"/>
        </w:rPr>
      </w:pPr>
      <w:r w:rsidRPr="0097473A">
        <w:rPr>
          <w:rFonts w:ascii="Arial" w:eastAsia="MS Gothic" w:hAnsi="Arial" w:cs="Times New Roman"/>
          <w:b/>
          <w:noProof/>
          <w:color w:val="001489"/>
          <w:sz w:val="20"/>
          <w:szCs w:val="26"/>
          <w:lang w:val="ca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F75B2" wp14:editId="48A2EA48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6445F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" strokecolor="white" strokeweight=".25pt"/>
            </w:pict>
          </mc:Fallback>
        </mc:AlternateContent>
      </w:r>
      <w:r w:rsidRPr="0097473A">
        <w:rPr>
          <w:rFonts w:ascii="Arial" w:eastAsia="MS Gothic" w:hAnsi="Arial" w:cs="Times New Roman"/>
          <w:b/>
          <w:color w:val="001489"/>
          <w:sz w:val="20"/>
          <w:szCs w:val="26"/>
          <w:lang w:val="ca-ES" w:eastAsia="es-ES"/>
        </w:rPr>
        <w:t>Annex núm. 3</w:t>
      </w:r>
      <w:bookmarkEnd w:id="0"/>
    </w:p>
    <w:p w14:paraId="16362FBE" w14:textId="77777777" w:rsidR="0097473A" w:rsidRPr="0097473A" w:rsidRDefault="0097473A" w:rsidP="0097473A">
      <w:pPr>
        <w:spacing w:after="0" w:line="240" w:lineRule="auto"/>
        <w:ind w:left="-851" w:right="-772"/>
        <w:jc w:val="both"/>
        <w:outlineLvl w:val="0"/>
        <w:rPr>
          <w:rFonts w:ascii="Arial" w:eastAsia="MS Mincho" w:hAnsi="Arial" w:cs="Times New Roman"/>
          <w:color w:val="001489"/>
          <w:szCs w:val="32"/>
          <w:lang w:val="ca-ES"/>
        </w:rPr>
      </w:pPr>
    </w:p>
    <w:p w14:paraId="37D2469E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color w:val="001489"/>
          <w:szCs w:val="20"/>
          <w:lang w:val="ca-ES"/>
        </w:rPr>
      </w:pPr>
      <w:r w:rsidRPr="0097473A">
        <w:rPr>
          <w:rFonts w:ascii="Arial" w:eastAsia="MS Mincho" w:hAnsi="Arial" w:cs="Times New Roman"/>
          <w:color w:val="001489"/>
          <w:szCs w:val="20"/>
          <w:lang w:val="ca-ES"/>
        </w:rPr>
        <w:t>MODEL D’OFERTA AVALUABLE MITJANÇANT L’APLICACIÓ DE FÓRMULES AUTOMÀTIQUES</w:t>
      </w:r>
    </w:p>
    <w:p w14:paraId="18EBF6E3" w14:textId="77777777" w:rsidR="0097473A" w:rsidRPr="0097473A" w:rsidRDefault="0097473A" w:rsidP="0097473A">
      <w:pPr>
        <w:spacing w:after="0" w:line="240" w:lineRule="auto"/>
        <w:ind w:left="-709" w:right="-772" w:hanging="142"/>
        <w:rPr>
          <w:rFonts w:ascii="Arial" w:eastAsia="MS Mincho" w:hAnsi="Arial" w:cs="Times New Roman"/>
          <w:color w:val="001489"/>
          <w:szCs w:val="32"/>
          <w:lang w:val="ca-ES"/>
        </w:rPr>
      </w:pPr>
    </w:p>
    <w:p w14:paraId="2F6B33FD" w14:textId="488330B9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b/>
          <w:bCs/>
          <w:color w:val="001489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b/>
          <w:bCs/>
          <w:color w:val="001489"/>
          <w:sz w:val="20"/>
          <w:szCs w:val="20"/>
          <w:lang w:val="ca-ES"/>
        </w:rPr>
        <w:t xml:space="preserve">A INCLOURE AL </w:t>
      </w:r>
      <w:r w:rsidRPr="00406D66">
        <w:rPr>
          <w:rFonts w:ascii="Arial" w:eastAsia="MS Mincho" w:hAnsi="Arial" w:cs="Times New Roman"/>
          <w:b/>
          <w:bCs/>
          <w:color w:val="001489"/>
          <w:sz w:val="20"/>
          <w:szCs w:val="20"/>
          <w:lang w:val="ca-ES"/>
        </w:rPr>
        <w:t>SOBRE</w:t>
      </w:r>
      <w:r w:rsidR="00364572" w:rsidRPr="00406D66">
        <w:rPr>
          <w:rFonts w:ascii="Arial" w:eastAsia="MS Mincho" w:hAnsi="Arial" w:cs="Times New Roman"/>
          <w:b/>
          <w:bCs/>
          <w:color w:val="001489"/>
          <w:sz w:val="20"/>
          <w:szCs w:val="20"/>
          <w:lang w:val="ca-ES"/>
        </w:rPr>
        <w:t xml:space="preserve"> ÚNIC</w:t>
      </w:r>
    </w:p>
    <w:p w14:paraId="3EB63C5D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b/>
          <w:bCs/>
          <w:color w:val="001489"/>
          <w:sz w:val="20"/>
          <w:szCs w:val="20"/>
          <w:lang w:val="ca-ES"/>
        </w:rPr>
      </w:pPr>
    </w:p>
    <w:p w14:paraId="70369240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El Sr. .............................. amb residència a ......................................... carrer ...................................... núm. ................ essent coneixedor de l’anunci publicat al .................................... i de les condicions i requisits que s’exigeixen per a l’adjudicació del contracte de “....................................”, es compromet en nom .............................................................................(propi o de l’empresa que representa) a realitzar-les amb estricta subjecció a les condicions següents:</w:t>
      </w:r>
    </w:p>
    <w:p w14:paraId="7895929D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1D268A7F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>Criteris avaluables automàticament:</w:t>
      </w:r>
    </w:p>
    <w:p w14:paraId="6A9BEE8B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7B1B447A" w14:textId="72BE8195" w:rsidR="0097473A" w:rsidRPr="00B54854" w:rsidRDefault="0097473A" w:rsidP="0097473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76" w:lineRule="auto"/>
        <w:ind w:right="-851"/>
        <w:contextualSpacing/>
        <w:jc w:val="both"/>
        <w:textAlignment w:val="baseline"/>
        <w:rPr>
          <w:rFonts w:ascii="Arial" w:eastAsia="Times New Roman" w:hAnsi="Arial" w:cs="Times New Roman"/>
          <w:b/>
          <w:bCs/>
          <w:sz w:val="18"/>
          <w:szCs w:val="20"/>
          <w:lang w:val="ca-ES" w:eastAsia="es-ES"/>
        </w:rPr>
      </w:pPr>
      <w:r w:rsidRPr="00B54854">
        <w:rPr>
          <w:rFonts w:ascii="Arial" w:eastAsia="Times New Roman" w:hAnsi="Arial" w:cs="Times New Roman"/>
          <w:b/>
          <w:bCs/>
          <w:sz w:val="18"/>
          <w:szCs w:val="20"/>
          <w:lang w:val="ca-ES" w:eastAsia="es-ES"/>
        </w:rPr>
        <w:t>OFERTA ECONÒMICA (màx. 100 punts):</w:t>
      </w:r>
    </w:p>
    <w:p w14:paraId="117E330F" w14:textId="77777777" w:rsidR="00B54854" w:rsidRPr="0097473A" w:rsidRDefault="00B54854" w:rsidP="00B54854">
      <w:pPr>
        <w:overflowPunct w:val="0"/>
        <w:autoSpaceDE w:val="0"/>
        <w:autoSpaceDN w:val="0"/>
        <w:adjustRightInd w:val="0"/>
        <w:spacing w:before="120" w:after="120" w:line="276" w:lineRule="auto"/>
        <w:ind w:left="-131" w:right="-851"/>
        <w:contextualSpacing/>
        <w:jc w:val="both"/>
        <w:textAlignment w:val="baseline"/>
        <w:rPr>
          <w:rFonts w:ascii="Arial" w:eastAsia="Times New Roman" w:hAnsi="Arial" w:cs="Times New Roman"/>
          <w:sz w:val="18"/>
          <w:szCs w:val="20"/>
          <w:lang w:val="ca-ES" w:eastAsia="es-ES"/>
        </w:rPr>
      </w:pPr>
    </w:p>
    <w:tbl>
      <w:tblPr>
        <w:tblStyle w:val="ICFOTABLEOK2"/>
        <w:tblW w:w="9498" w:type="dxa"/>
        <w:jc w:val="center"/>
        <w:tblLook w:val="04A0" w:firstRow="1" w:lastRow="0" w:firstColumn="1" w:lastColumn="0" w:noHBand="0" w:noVBand="1"/>
      </w:tblPr>
      <w:tblGrid>
        <w:gridCol w:w="3343"/>
        <w:gridCol w:w="1447"/>
        <w:gridCol w:w="1471"/>
        <w:gridCol w:w="1616"/>
        <w:gridCol w:w="1621"/>
      </w:tblGrid>
      <w:tr w:rsidR="0097473A" w:rsidRPr="0097473A" w14:paraId="472D2EC8" w14:textId="77777777" w:rsidTr="002F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tcW w:w="3534" w:type="dxa"/>
            <w:shd w:val="clear" w:color="auto" w:fill="C4BC96"/>
            <w:vAlign w:val="center"/>
          </w:tcPr>
          <w:p w14:paraId="601EF16E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CONCEPTE</w:t>
            </w:r>
          </w:p>
        </w:tc>
        <w:tc>
          <w:tcPr>
            <w:tcW w:w="992" w:type="dxa"/>
            <w:shd w:val="clear" w:color="auto" w:fill="C4BC96"/>
            <w:vAlign w:val="center"/>
          </w:tcPr>
          <w:p w14:paraId="1E210592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PRESSUPOST MÀXIM</w:t>
            </w:r>
          </w:p>
          <w:p w14:paraId="73DF6822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(IVA exclòs)</w:t>
            </w:r>
          </w:p>
        </w:tc>
        <w:tc>
          <w:tcPr>
            <w:tcW w:w="1546" w:type="dxa"/>
            <w:shd w:val="clear" w:color="auto" w:fill="C4BC96"/>
            <w:vAlign w:val="center"/>
          </w:tcPr>
          <w:p w14:paraId="5CAAE619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PREU OFERT</w:t>
            </w:r>
          </w:p>
        </w:tc>
        <w:tc>
          <w:tcPr>
            <w:tcW w:w="1713" w:type="dxa"/>
            <w:shd w:val="clear" w:color="auto" w:fill="C4BC96"/>
            <w:vAlign w:val="center"/>
          </w:tcPr>
          <w:p w14:paraId="234A2FC4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Import de l’IVA</w:t>
            </w:r>
          </w:p>
          <w:p w14:paraId="70172E25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 xml:space="preserve">(21%) </w:t>
            </w:r>
          </w:p>
        </w:tc>
        <w:tc>
          <w:tcPr>
            <w:tcW w:w="1713" w:type="dxa"/>
            <w:shd w:val="clear" w:color="auto" w:fill="C4BC96"/>
            <w:vAlign w:val="center"/>
          </w:tcPr>
          <w:p w14:paraId="44522745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>PREU TOTAL OFERT</w:t>
            </w:r>
          </w:p>
          <w:p w14:paraId="1EB95637" w14:textId="77777777" w:rsidR="0097473A" w:rsidRPr="0097473A" w:rsidRDefault="0097473A" w:rsidP="0097473A">
            <w:pPr>
              <w:jc w:val="center"/>
              <w:rPr>
                <w:rFonts w:cs="Arial"/>
                <w:b/>
                <w:sz w:val="18"/>
                <w:u w:val="single"/>
                <w:lang w:val="ca-ES"/>
              </w:rPr>
            </w:pPr>
            <w:r w:rsidRPr="0097473A">
              <w:rPr>
                <w:rFonts w:cs="Arial"/>
                <w:b/>
                <w:sz w:val="18"/>
                <w:u w:val="single"/>
                <w:lang w:val="ca-ES"/>
              </w:rPr>
              <w:t xml:space="preserve"> (IVA inclòs)</w:t>
            </w:r>
          </w:p>
        </w:tc>
      </w:tr>
      <w:tr w:rsidR="0097473A" w:rsidRPr="0097473A" w14:paraId="65DA1048" w14:textId="77777777" w:rsidTr="002F423E">
        <w:trPr>
          <w:trHeight w:val="868"/>
          <w:jc w:val="center"/>
        </w:trPr>
        <w:tc>
          <w:tcPr>
            <w:tcW w:w="3534" w:type="dxa"/>
            <w:vAlign w:val="center"/>
          </w:tcPr>
          <w:p w14:paraId="2B688E57" w14:textId="5B4E04A2" w:rsidR="0097473A" w:rsidRPr="002F423E" w:rsidRDefault="002F423E" w:rsidP="00A04A62">
            <w:pPr>
              <w:jc w:val="both"/>
              <w:rPr>
                <w:rFonts w:cs="Arial"/>
                <w:color w:val="000000" w:themeColor="text1"/>
                <w:sz w:val="18"/>
                <w:lang w:val="en-US"/>
              </w:rPr>
            </w:pPr>
            <w:bookmarkStart w:id="1" w:name="_Hlk215750249"/>
            <w:r w:rsidRPr="002F423E">
              <w:rPr>
                <w:rFonts w:cs="Arial"/>
                <w:color w:val="000000" w:themeColor="text1"/>
                <w:sz w:val="18"/>
              </w:rPr>
              <w:t>SUPPLY, INSTALLATION AND STARTING-UP OF A TWO-COLOR CONFOCAL MICROSCOPY-BASED SINGLE-MOLECULE OPTICAL TWEEZERS INTEGRATED SETUP WITH FORCE-FLUORESCENCE CORRELATED DATA AND MULTI-CHANNEL LAMINAR FLOW MICROFLUIDICS</w:t>
            </w:r>
            <w:bookmarkEnd w:id="1"/>
          </w:p>
        </w:tc>
        <w:tc>
          <w:tcPr>
            <w:tcW w:w="992" w:type="dxa"/>
            <w:vAlign w:val="center"/>
          </w:tcPr>
          <w:p w14:paraId="652977B8" w14:textId="35E30020" w:rsidR="0097473A" w:rsidRPr="0097473A" w:rsidRDefault="002F423E" w:rsidP="0097473A">
            <w:pPr>
              <w:jc w:val="center"/>
              <w:rPr>
                <w:rFonts w:cs="Arial"/>
                <w:b/>
                <w:sz w:val="18"/>
                <w:lang w:val="ca-ES"/>
              </w:rPr>
            </w:pPr>
            <w:r w:rsidRPr="002F423E">
              <w:rPr>
                <w:rFonts w:cs="Arial"/>
                <w:b/>
                <w:color w:val="000000" w:themeColor="text1"/>
                <w:sz w:val="18"/>
              </w:rPr>
              <w:t>721.900</w:t>
            </w:r>
            <w:r w:rsidR="00A04A62">
              <w:rPr>
                <w:rFonts w:cs="Arial"/>
                <w:b/>
                <w:color w:val="000000" w:themeColor="text1"/>
                <w:sz w:val="18"/>
              </w:rPr>
              <w:t>,00</w:t>
            </w:r>
            <w:r w:rsidRPr="002F423E">
              <w:rPr>
                <w:rFonts w:cs="Arial"/>
                <w:b/>
                <w:color w:val="000000" w:themeColor="text1"/>
                <w:sz w:val="18"/>
              </w:rPr>
              <w:t xml:space="preserve"> €</w:t>
            </w:r>
          </w:p>
        </w:tc>
        <w:tc>
          <w:tcPr>
            <w:tcW w:w="1546" w:type="dxa"/>
            <w:vAlign w:val="center"/>
          </w:tcPr>
          <w:p w14:paraId="02E2BF10" w14:textId="77777777" w:rsidR="0097473A" w:rsidRPr="0097473A" w:rsidRDefault="0097473A" w:rsidP="0097473A">
            <w:pPr>
              <w:rPr>
                <w:rFonts w:cs="Arial"/>
                <w:b/>
                <w:sz w:val="18"/>
                <w:lang w:val="ca-ES"/>
              </w:rPr>
            </w:pPr>
          </w:p>
        </w:tc>
        <w:tc>
          <w:tcPr>
            <w:tcW w:w="1713" w:type="dxa"/>
            <w:vAlign w:val="center"/>
          </w:tcPr>
          <w:p w14:paraId="4FC88DE5" w14:textId="77777777" w:rsidR="0097473A" w:rsidRPr="0097473A" w:rsidRDefault="0097473A" w:rsidP="0097473A">
            <w:pPr>
              <w:rPr>
                <w:rFonts w:cs="Arial"/>
                <w:b/>
                <w:sz w:val="18"/>
                <w:lang w:val="ca-ES"/>
              </w:rPr>
            </w:pPr>
          </w:p>
        </w:tc>
        <w:tc>
          <w:tcPr>
            <w:tcW w:w="1713" w:type="dxa"/>
            <w:vAlign w:val="center"/>
          </w:tcPr>
          <w:p w14:paraId="5BF8762A" w14:textId="77777777" w:rsidR="0097473A" w:rsidRPr="0097473A" w:rsidRDefault="0097473A" w:rsidP="0097473A">
            <w:pPr>
              <w:rPr>
                <w:rFonts w:cs="Arial"/>
                <w:b/>
                <w:sz w:val="18"/>
                <w:lang w:val="ca-ES"/>
              </w:rPr>
            </w:pPr>
          </w:p>
        </w:tc>
      </w:tr>
    </w:tbl>
    <w:p w14:paraId="79AF90FD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5F5A3D42" w14:textId="77777777" w:rsidR="0097473A" w:rsidRPr="0097473A" w:rsidRDefault="0097473A" w:rsidP="0097473A">
      <w:pPr>
        <w:spacing w:after="0" w:line="276" w:lineRule="auto"/>
        <w:ind w:left="-567" w:right="-772"/>
        <w:jc w:val="both"/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>L’empresa que presenti una oferta amb un preu superior al preu de sortida de la licitació, quedarà automàticament exclosa del procediment.</w:t>
      </w:r>
    </w:p>
    <w:p w14:paraId="23ECF6DA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54C6D5EC" w14:textId="77777777" w:rsidR="0097473A" w:rsidRPr="0097473A" w:rsidRDefault="0097473A" w:rsidP="0097473A">
      <w:pPr>
        <w:spacing w:after="0" w:line="240" w:lineRule="auto"/>
        <w:ind w:left="-851" w:right="-772"/>
        <w:outlineLvl w:val="0"/>
        <w:rPr>
          <w:rFonts w:ascii="Arial" w:eastAsia="MS Mincho" w:hAnsi="Arial" w:cs="Times New Roman"/>
          <w:sz w:val="18"/>
          <w:szCs w:val="20"/>
          <w:lang w:val="ca-ES"/>
        </w:rPr>
      </w:pPr>
    </w:p>
    <w:p w14:paraId="6B099892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>Ofertes amb valors anormals o desproporcionats</w:t>
      </w:r>
    </w:p>
    <w:p w14:paraId="6A2F1112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</w:p>
    <w:p w14:paraId="2AAEDF71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Per detectar ofertes amb valors anormals o desproporcionats s’aplicarà allò previst a l’article 149 de la LCSP. Essent el preu ofert un dels criteris objectius que serveixen de base per a l’adjudicació del contracte, es considerarà, en principi, que una oferta presenta valors anormals o desproporcionats si excedeix en un 15% o més a la mitja aritmètica dels percentatges de baixa de totes les ofertes presentades. En cas que únicament concorrin dos licitadors, es considerarà que l’oferta presenta valors anormals o desproporcionats aquella oferta que sigui inferior en més d’un 20% a l’altra. En cas que únicament concorri un licitador, es considerarà que l’oferta presenta valors anormals o desproporcionats aquella oferta que sigui inferior en més d’un 25% al pressupost de licitació.</w:t>
      </w:r>
    </w:p>
    <w:p w14:paraId="11BECE37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5FF9D77D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 xml:space="preserve">Quan es detecti que una oferta presenta valors anormals o desproporcionats, la Mesa de Contractació requerirà a les empreses que han presentat les ofertes per tal que, en un termini de deu dies hàbils a comptar des del dia següent al de la recepció del requeriment, justifiquin i desglossin de manera raonada i detallada el baix nivell del preu ofert o de costos, o qualsevol altre paràmetre en base al qual s’hagi definit el valor anormal o desproporcionat de l’oferta, mitjançant la presentació de tota la informació i documents que resultin pertinents a aquests efectes. </w:t>
      </w:r>
    </w:p>
    <w:p w14:paraId="0ECCC981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15B0D56" w14:textId="256D4F69" w:rsid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lastRenderedPageBreak/>
        <w:t>Finalment, la Mesa de Contractació avaluarà tota la informació i documents proporcionada pel licitador en el termini atorgat a l’efecte, amb l’assessorament tècnic del servei corresponent i, elevarà a l’Òrgan de Contractació de forma motivada la corresponent proposta d’acceptació o rebuig de l’oferta presentada.</w:t>
      </w:r>
    </w:p>
    <w:p w14:paraId="6D8C3E7E" w14:textId="38464F53" w:rsidR="00E579E2" w:rsidRDefault="00E579E2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7C5DFE30" w14:textId="53CE5F8C" w:rsidR="00E579E2" w:rsidRDefault="00E579E2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297A68DA" w14:textId="6E9FA6EC" w:rsidR="00E579E2" w:rsidRDefault="00E579E2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7DD39D9F" w14:textId="3A52E090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187DBB46" w14:textId="18B6C744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37074C8D" w14:textId="1DF1E6FC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4371DE6" w14:textId="7A170808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09C211A" w14:textId="4C9B1D42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75BE5247" w14:textId="6D19B493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0E3157AD" w14:textId="2EF18195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02050D4B" w14:textId="617DFFBB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39C897E7" w14:textId="5084D2A6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1291FA68" w14:textId="40027DF7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3AA735F0" w14:textId="50BC1F70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5C0EE5FA" w14:textId="5BD81074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0AFC0F21" w14:textId="24DBB806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1C2F8032" w14:textId="01327B39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08ADE671" w14:textId="6D819F6A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20CDA214" w14:textId="061E1529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4B1E7D31" w14:textId="4218CCCC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4C758613" w14:textId="4583E647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702608DB" w14:textId="74834E34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C5C2510" w14:textId="036C1BB1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56EFBE3" w14:textId="68F2FCAF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4CD4B691" w14:textId="4A59F753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78720F41" w14:textId="0D819037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3E863F82" w14:textId="0B9EC59E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50FF2C5" w14:textId="47A7B768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0833FF01" w14:textId="649F3FDB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4C61A7DF" w14:textId="12C13889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19A2A36F" w14:textId="72B3FFA0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7E6295D5" w14:textId="19B9E3BA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0B622579" w14:textId="35EF780C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3EDD3F8C" w14:textId="4C7DEE3F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1629BFFB" w14:textId="53E22D34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26ED12DC" w14:textId="4639A182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2BF5CF4B" w14:textId="3413066E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58EA84FF" w14:textId="3C75F9D9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14FED9F8" w14:textId="70540EFD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3CFFD1D" w14:textId="2794C5F3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117ABAD2" w14:textId="2E2ADE04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3D9413AC" w14:textId="2349D302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230C8FE" w14:textId="530E6B10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6B2E2791" w14:textId="162774DD" w:rsidR="002F423E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02BB0CD8" w14:textId="77777777" w:rsidR="002F423E" w:rsidRPr="0097473A" w:rsidRDefault="002F423E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bookmarkStart w:id="2" w:name="_Toc69121359"/>
    <w:bookmarkStart w:id="3" w:name="_Toc194323409"/>
    <w:p w14:paraId="7D1B9446" w14:textId="77777777" w:rsidR="0097473A" w:rsidRPr="0097473A" w:rsidRDefault="0097473A" w:rsidP="0097473A">
      <w:pPr>
        <w:keepNext/>
        <w:keepLines/>
        <w:overflowPunct w:val="0"/>
        <w:autoSpaceDE w:val="0"/>
        <w:autoSpaceDN w:val="0"/>
        <w:adjustRightInd w:val="0"/>
        <w:spacing w:before="40" w:after="0" w:line="240" w:lineRule="auto"/>
        <w:ind w:left="-851"/>
        <w:jc w:val="both"/>
        <w:textAlignment w:val="baseline"/>
        <w:outlineLvl w:val="1"/>
        <w:rPr>
          <w:rFonts w:ascii="Arial" w:eastAsia="MS Gothic" w:hAnsi="Arial" w:cs="Times New Roman"/>
          <w:b/>
          <w:color w:val="001489"/>
          <w:sz w:val="20"/>
          <w:szCs w:val="26"/>
          <w:lang w:val="ca-ES" w:eastAsia="es-ES"/>
        </w:rPr>
      </w:pPr>
      <w:r w:rsidRPr="0097473A">
        <w:rPr>
          <w:rFonts w:ascii="Arial" w:eastAsia="MS Gothic" w:hAnsi="Arial" w:cs="Times New Roman"/>
          <w:b/>
          <w:noProof/>
          <w:color w:val="001489"/>
          <w:sz w:val="20"/>
          <w:szCs w:val="26"/>
          <w:lang w:val="ca-ES"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2A3F9" wp14:editId="59595CCD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CE80B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" strokecolor="white" strokeweight=".25pt"/>
            </w:pict>
          </mc:Fallback>
        </mc:AlternateContent>
      </w:r>
      <w:r w:rsidRPr="0097473A">
        <w:rPr>
          <w:rFonts w:ascii="Arial" w:eastAsia="MS Gothic" w:hAnsi="Arial" w:cs="Times New Roman"/>
          <w:b/>
          <w:color w:val="001489"/>
          <w:sz w:val="20"/>
          <w:szCs w:val="26"/>
          <w:lang w:val="ca-ES" w:eastAsia="es-ES"/>
        </w:rPr>
        <w:t>Annex núm. 4</w:t>
      </w:r>
      <w:bookmarkEnd w:id="2"/>
      <w:bookmarkEnd w:id="3"/>
    </w:p>
    <w:p w14:paraId="2614412F" w14:textId="77777777" w:rsidR="0097473A" w:rsidRPr="0097473A" w:rsidRDefault="0097473A" w:rsidP="0097473A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ca-ES" w:eastAsia="es-ES"/>
        </w:rPr>
      </w:pPr>
    </w:p>
    <w:p w14:paraId="7215765F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color w:val="001489"/>
          <w:szCs w:val="20"/>
          <w:lang w:val="ca-ES"/>
        </w:rPr>
      </w:pPr>
      <w:r w:rsidRPr="0097473A">
        <w:rPr>
          <w:rFonts w:ascii="Arial" w:eastAsia="MS Mincho" w:hAnsi="Arial" w:cs="Times New Roman"/>
          <w:color w:val="001489"/>
          <w:szCs w:val="20"/>
          <w:lang w:val="ca-ES"/>
        </w:rPr>
        <w:t>DECLARACIÓ DE CONFIDENCIALITAT DE DADES I DOCUMENTS</w:t>
      </w:r>
    </w:p>
    <w:p w14:paraId="3C6B1399" w14:textId="77777777" w:rsidR="0097473A" w:rsidRPr="0097473A" w:rsidRDefault="0097473A" w:rsidP="0097473A">
      <w:pPr>
        <w:spacing w:after="0" w:line="240" w:lineRule="auto"/>
        <w:ind w:left="-709" w:right="-772" w:hanging="142"/>
        <w:rPr>
          <w:rFonts w:ascii="Arial" w:eastAsia="MS Mincho" w:hAnsi="Arial" w:cs="Times New Roman"/>
          <w:color w:val="001489"/>
          <w:sz w:val="32"/>
          <w:szCs w:val="32"/>
          <w:lang w:val="ca-ES"/>
        </w:rPr>
      </w:pPr>
    </w:p>
    <w:p w14:paraId="72DB9C6F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color w:val="001489"/>
          <w:sz w:val="20"/>
          <w:szCs w:val="20"/>
          <w:lang w:val="es-ES"/>
        </w:rPr>
      </w:pP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Aquest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 </w:t>
      </w: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document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 </w:t>
      </w: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s’haurà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 </w:t>
      </w: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d’aportar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 OBLIGATÒRIAMENT </w:t>
      </w: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als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 sobres </w:t>
      </w: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corresponents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, </w:t>
      </w: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tot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 </w:t>
      </w: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indicant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 la </w:t>
      </w: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documentació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 que es considera que té </w:t>
      </w:r>
      <w:proofErr w:type="spellStart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>caràcter</w:t>
      </w:r>
      <w:proofErr w:type="spellEnd"/>
      <w:r w:rsidRPr="0097473A">
        <w:rPr>
          <w:rFonts w:ascii="Arial" w:eastAsia="MS Mincho" w:hAnsi="Arial" w:cs="Times New Roman"/>
          <w:color w:val="001489"/>
          <w:sz w:val="20"/>
          <w:szCs w:val="20"/>
          <w:lang w:val="es-ES"/>
        </w:rPr>
        <w:t xml:space="preserve"> CONFIDENCIAL</w:t>
      </w:r>
    </w:p>
    <w:p w14:paraId="6E0D55F1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</w:p>
    <w:p w14:paraId="10A6F611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 xml:space="preserve">En/na _______________________, amb NIF núm. _________________ i domicili a aquests efectes a _________________, C/ _____________________________, actuant en nom i representació de l’empresa __________________________ amb NIF ________________. </w:t>
      </w:r>
    </w:p>
    <w:p w14:paraId="703A92DC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Calibri" w:eastAsia="MS Mincho" w:hAnsi="Arial" w:cs="Times New Roman"/>
          <w:lang w:val="ca-ES"/>
        </w:rPr>
      </w:pPr>
    </w:p>
    <w:p w14:paraId="1220F3F7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 xml:space="preserve">DECLARA que de la documentació presentada per l’entitat a la que represento a l’expedient de referència amb número _________ i que té per objecte la contractació de  ____________________________________, </w:t>
      </w:r>
    </w:p>
    <w:p w14:paraId="153C0FE4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Calibri" w:eastAsia="MS Mincho" w:hAnsi="Arial" w:cs="Times New Roman"/>
          <w:b/>
          <w:lang w:val="ca-ES"/>
        </w:rPr>
      </w:pPr>
    </w:p>
    <w:p w14:paraId="3C3A6A68" w14:textId="77777777" w:rsidR="0097473A" w:rsidRPr="0097473A" w:rsidRDefault="0097473A" w:rsidP="0097473A">
      <w:pPr>
        <w:spacing w:after="0" w:line="276" w:lineRule="auto"/>
        <w:ind w:left="-851" w:right="-772"/>
        <w:jc w:val="both"/>
        <w:rPr>
          <w:rFonts w:ascii="Arial" w:eastAsia="MS Mincho" w:hAnsi="Arial" w:cs="Times New Roman"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u w:val="single"/>
          <w:lang w:val="ca-ES"/>
        </w:rPr>
        <w:t>□</w:t>
      </w: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 xml:space="preserve"> Té el caràcter de confidencial</w:t>
      </w:r>
      <w:r w:rsidRPr="0097473A">
        <w:rPr>
          <w:rFonts w:ascii="Arial" w:eastAsia="MS Mincho" w:hAnsi="Arial" w:cs="Arial"/>
          <w:b/>
          <w:position w:val="6"/>
          <w:sz w:val="16"/>
          <w:szCs w:val="20"/>
          <w:u w:val="single"/>
          <w:lang w:val="ca-ES"/>
        </w:rPr>
        <w:footnoteReference w:id="1"/>
      </w:r>
      <w:r w:rsidRPr="0097473A">
        <w:rPr>
          <w:rFonts w:ascii="Arial" w:eastAsia="MS Mincho" w:hAnsi="Arial" w:cs="Times New Roman"/>
          <w:b/>
          <w:sz w:val="20"/>
          <w:szCs w:val="20"/>
          <w:u w:val="single"/>
          <w:lang w:val="ca-ES"/>
        </w:rPr>
        <w:t xml:space="preserve"> la següent documentació que es presenta als sobres següents </w:t>
      </w:r>
      <w:r w:rsidRPr="0097473A">
        <w:rPr>
          <w:rFonts w:ascii="Arial" w:eastAsia="MS Mincho" w:hAnsi="Arial" w:cs="Times New Roman"/>
          <w:i/>
          <w:sz w:val="20"/>
          <w:szCs w:val="20"/>
          <w:lang w:val="ca-ES"/>
        </w:rPr>
        <w:t xml:space="preserve">(Cal determinar de forma expressa i justificada els documents i/o les dades facilitades que es considerin confidencials. </w:t>
      </w:r>
      <w:r w:rsidRPr="0097473A">
        <w:rPr>
          <w:rFonts w:ascii="Arial" w:eastAsia="MS Mincho" w:hAnsi="Arial" w:cs="Times New Roman"/>
          <w:i/>
          <w:sz w:val="20"/>
          <w:szCs w:val="20"/>
          <w:u w:val="single"/>
          <w:lang w:val="ca-ES"/>
        </w:rPr>
        <w:t>No s’admeten declaracions genèriques</w:t>
      </w:r>
      <w:r w:rsidRPr="0097473A">
        <w:rPr>
          <w:rFonts w:ascii="Arial" w:eastAsia="MS Mincho" w:hAnsi="Arial" w:cs="Times New Roman"/>
          <w:i/>
          <w:sz w:val="20"/>
          <w:szCs w:val="20"/>
          <w:u w:val="single"/>
          <w:vertAlign w:val="superscript"/>
          <w:lang w:val="ca-ES"/>
        </w:rPr>
        <w:t>2</w:t>
      </w:r>
      <w:r w:rsidRPr="0097473A">
        <w:rPr>
          <w:rFonts w:ascii="Arial" w:eastAsia="MS Mincho" w:hAnsi="Arial" w:cs="Times New Roman"/>
          <w:i/>
          <w:sz w:val="20"/>
          <w:szCs w:val="20"/>
          <w:u w:val="single"/>
          <w:lang w:val="ca-ES"/>
        </w:rPr>
        <w:t xml:space="preserve"> o no justificades del caràcter confidencial</w:t>
      </w:r>
      <w:r w:rsidRPr="0097473A">
        <w:rPr>
          <w:rFonts w:ascii="Arial" w:eastAsia="MS Mincho" w:hAnsi="Arial" w:cs="Times New Roman"/>
          <w:i/>
          <w:sz w:val="20"/>
          <w:szCs w:val="20"/>
          <w:lang w:val="ca-ES"/>
        </w:rPr>
        <w:t>)</w:t>
      </w:r>
      <w:r w:rsidRPr="0097473A">
        <w:rPr>
          <w:rFonts w:ascii="Arial" w:eastAsia="MS Mincho" w:hAnsi="Arial" w:cs="Times New Roman"/>
          <w:sz w:val="20"/>
          <w:szCs w:val="20"/>
          <w:lang w:val="ca-ES"/>
        </w:rPr>
        <w:t>:</w:t>
      </w:r>
    </w:p>
    <w:p w14:paraId="2810E3AF" w14:textId="2FB7CCEA" w:rsidR="0097473A" w:rsidRPr="0097473A" w:rsidRDefault="0097473A" w:rsidP="0097473A">
      <w:pPr>
        <w:spacing w:before="120" w:after="120" w:line="276" w:lineRule="auto"/>
        <w:ind w:left="-567" w:right="-851" w:hanging="284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 xml:space="preserve">DOCUMENTACIÓ ADMINISTRATIVA </w:t>
      </w:r>
      <w:r w:rsidR="00364572">
        <w:rPr>
          <w:rFonts w:ascii="Arial" w:eastAsia="MS Mincho" w:hAnsi="Arial" w:cs="Times New Roman"/>
          <w:sz w:val="20"/>
          <w:szCs w:val="20"/>
          <w:lang w:val="ca-ES"/>
        </w:rPr>
        <w:t>(sobre únic)</w:t>
      </w:r>
    </w:p>
    <w:p w14:paraId="2AFB8A7D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-</w:t>
      </w:r>
    </w:p>
    <w:p w14:paraId="0EFCB60E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</w:p>
    <w:p w14:paraId="0FE0E5FF" w14:textId="790F49E5" w:rsidR="0097473A" w:rsidRPr="0097473A" w:rsidRDefault="0097473A" w:rsidP="0097473A">
      <w:pPr>
        <w:spacing w:before="120" w:after="120" w:line="276" w:lineRule="auto"/>
        <w:ind w:left="-567" w:right="-851" w:hanging="284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DOCUMENTACIÓ TÈCNICA</w:t>
      </w:r>
      <w:r w:rsidR="00364572">
        <w:rPr>
          <w:rFonts w:ascii="Arial" w:eastAsia="MS Mincho" w:hAnsi="Arial" w:cs="Times New Roman"/>
          <w:sz w:val="20"/>
          <w:szCs w:val="20"/>
          <w:lang w:val="ca-ES"/>
        </w:rPr>
        <w:t xml:space="preserve"> (sobre únic)</w:t>
      </w:r>
    </w:p>
    <w:p w14:paraId="41E40FE0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-</w:t>
      </w:r>
    </w:p>
    <w:p w14:paraId="6541CC9B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</w:p>
    <w:p w14:paraId="2853340C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color w:val="000000"/>
          <w:sz w:val="20"/>
          <w:szCs w:val="20"/>
          <w:u w:val="single"/>
          <w:lang w:val="ca-ES"/>
        </w:rPr>
      </w:pPr>
      <w:r w:rsidRPr="0097473A">
        <w:rPr>
          <w:rFonts w:ascii="Arial" w:eastAsia="MS Mincho" w:hAnsi="Arial" w:cs="Times New Roman"/>
          <w:color w:val="000000"/>
          <w:sz w:val="20"/>
          <w:szCs w:val="20"/>
          <w:u w:val="single"/>
          <w:lang w:val="ca-ES"/>
        </w:rPr>
        <w:t>□ Cap dels documents que consten en la meva oferta tenen caràcter confidencial.</w:t>
      </w:r>
    </w:p>
    <w:p w14:paraId="1B006CC1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color w:val="000000"/>
          <w:sz w:val="20"/>
          <w:szCs w:val="20"/>
          <w:u w:val="single"/>
          <w:lang w:val="ca-ES"/>
        </w:rPr>
      </w:pPr>
    </w:p>
    <w:p w14:paraId="7A58EB05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En el supòsit de que no es complementi aquest document, s’entendrà que cap informació aportada pel licitador té caràcter confidencial.</w:t>
      </w:r>
    </w:p>
    <w:p w14:paraId="403D26E3" w14:textId="77777777" w:rsidR="0097473A" w:rsidRPr="0097473A" w:rsidRDefault="0097473A" w:rsidP="0097473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ca-ES"/>
        </w:rPr>
      </w:pPr>
    </w:p>
    <w:p w14:paraId="0509A6EA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ca-ES"/>
        </w:rPr>
      </w:pPr>
      <w:r w:rsidRPr="0097473A">
        <w:rPr>
          <w:rFonts w:ascii="Arial" w:eastAsia="MS Mincho" w:hAnsi="Arial" w:cs="Times New Roman"/>
          <w:sz w:val="20"/>
          <w:szCs w:val="20"/>
          <w:lang w:val="ca-ES"/>
        </w:rPr>
        <w:t>I per a que consti signo aquesta declaració responsable.</w:t>
      </w:r>
    </w:p>
    <w:p w14:paraId="5E550751" w14:textId="77777777" w:rsidR="0097473A" w:rsidRPr="0097473A" w:rsidRDefault="0097473A" w:rsidP="0097473A">
      <w:pPr>
        <w:spacing w:after="0" w:line="276" w:lineRule="auto"/>
        <w:ind w:left="-851" w:right="-772"/>
        <w:rPr>
          <w:rFonts w:ascii="Calibri" w:eastAsia="MS Mincho" w:hAnsi="Calibri" w:cs="Times New Roman"/>
          <w:color w:val="000000"/>
          <w:lang w:val="es-ES"/>
        </w:rPr>
      </w:pPr>
    </w:p>
    <w:p w14:paraId="7F06A3FC" w14:textId="77777777" w:rsidR="0097473A" w:rsidRPr="0097473A" w:rsidRDefault="0097473A" w:rsidP="0097473A">
      <w:pPr>
        <w:spacing w:after="0" w:line="276" w:lineRule="auto"/>
        <w:ind w:left="-851" w:right="-772"/>
        <w:rPr>
          <w:rFonts w:ascii="Arial" w:eastAsia="MS Mincho" w:hAnsi="Arial" w:cs="Times New Roman"/>
          <w:sz w:val="20"/>
          <w:szCs w:val="20"/>
          <w:lang w:val="es-ES"/>
        </w:rPr>
      </w:pPr>
      <w:r w:rsidRPr="0097473A">
        <w:rPr>
          <w:rFonts w:ascii="Arial" w:eastAsia="MS Mincho" w:hAnsi="Arial" w:cs="Times New Roman"/>
          <w:sz w:val="20"/>
          <w:szCs w:val="20"/>
          <w:lang w:val="es-ES"/>
        </w:rPr>
        <w:t>Data:</w:t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</w:r>
      <w:r w:rsidRPr="0097473A">
        <w:rPr>
          <w:rFonts w:ascii="Arial" w:eastAsia="MS Mincho" w:hAnsi="Arial" w:cs="Times New Roman"/>
          <w:sz w:val="20"/>
          <w:szCs w:val="20"/>
          <w:lang w:val="es-ES"/>
        </w:rPr>
        <w:tab/>
        <w:t>Signatura:</w:t>
      </w:r>
    </w:p>
    <w:sectPr w:rsidR="0097473A" w:rsidRPr="0097473A" w:rsidSect="00974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797" w:bottom="1843" w:left="1797" w:header="680" w:footer="7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1B31" w14:textId="77777777" w:rsidR="0097473A" w:rsidRDefault="0097473A" w:rsidP="0097473A">
      <w:pPr>
        <w:spacing w:after="0" w:line="240" w:lineRule="auto"/>
      </w:pPr>
      <w:r>
        <w:separator/>
      </w:r>
    </w:p>
  </w:endnote>
  <w:endnote w:type="continuationSeparator" w:id="0">
    <w:p w14:paraId="14B43A5D" w14:textId="77777777" w:rsidR="0097473A" w:rsidRDefault="0097473A" w:rsidP="0097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5B8A" w14:textId="77777777" w:rsidR="00200518" w:rsidRDefault="00200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5A83" w14:textId="70822B1D" w:rsidR="00B214D7" w:rsidRPr="0097473A" w:rsidRDefault="00406D66" w:rsidP="00040005">
    <w:pPr>
      <w:pStyle w:val="Footer"/>
      <w:ind w:right="-766"/>
      <w:jc w:val="right"/>
      <w:rPr>
        <w:rFonts w:ascii="Calibri" w:hAnsi="Calibri" w:cs="Calibri"/>
        <w:sz w:val="20"/>
      </w:rPr>
    </w:pPr>
    <w:sdt>
      <w:sdtPr>
        <w:id w:val="-1022928896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noProof/>
          <w:sz w:val="20"/>
        </w:rPr>
      </w:sdtEndPr>
      <w:sdtContent>
        <w:r w:rsidR="00E579E2" w:rsidRPr="0097473A">
          <w:rPr>
            <w:rFonts w:ascii="Calibri" w:hAnsi="Calibri" w:cs="Calibri"/>
            <w:sz w:val="20"/>
          </w:rPr>
          <w:fldChar w:fldCharType="begin"/>
        </w:r>
        <w:r w:rsidR="00E579E2" w:rsidRPr="0097473A">
          <w:rPr>
            <w:rFonts w:ascii="Calibri" w:hAnsi="Calibri" w:cs="Calibri"/>
            <w:sz w:val="20"/>
          </w:rPr>
          <w:instrText xml:space="preserve"> PAGE   \* MERGEFORMAT </w:instrText>
        </w:r>
        <w:r w:rsidR="00E579E2" w:rsidRPr="0097473A">
          <w:rPr>
            <w:rFonts w:ascii="Calibri" w:hAnsi="Calibri" w:cs="Calibri"/>
            <w:sz w:val="20"/>
          </w:rPr>
          <w:fldChar w:fldCharType="separate"/>
        </w:r>
        <w:r w:rsidR="00E579E2" w:rsidRPr="0097473A">
          <w:rPr>
            <w:rFonts w:ascii="Calibri" w:hAnsi="Calibri" w:cs="Calibri"/>
            <w:noProof/>
            <w:sz w:val="20"/>
          </w:rPr>
          <w:t>56</w:t>
        </w:r>
        <w:r w:rsidR="00E579E2" w:rsidRPr="0097473A">
          <w:rPr>
            <w:rFonts w:ascii="Calibri" w:hAnsi="Calibri" w:cs="Calibri"/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1FB7" w14:textId="77777777" w:rsidR="00200518" w:rsidRDefault="00200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CAA5" w14:textId="77777777" w:rsidR="0097473A" w:rsidRDefault="0097473A" w:rsidP="0097473A">
      <w:pPr>
        <w:spacing w:after="0" w:line="240" w:lineRule="auto"/>
      </w:pPr>
      <w:r>
        <w:separator/>
      </w:r>
    </w:p>
  </w:footnote>
  <w:footnote w:type="continuationSeparator" w:id="0">
    <w:p w14:paraId="27B9729C" w14:textId="77777777" w:rsidR="0097473A" w:rsidRDefault="0097473A" w:rsidP="0097473A">
      <w:pPr>
        <w:spacing w:after="0" w:line="240" w:lineRule="auto"/>
      </w:pPr>
      <w:r>
        <w:continuationSeparator/>
      </w:r>
    </w:p>
  </w:footnote>
  <w:footnote w:id="1">
    <w:p w14:paraId="7D9F1540" w14:textId="77777777" w:rsidR="0097473A" w:rsidRPr="00AA49A1" w:rsidRDefault="0097473A" w:rsidP="0097473A">
      <w:pPr>
        <w:pStyle w:val="ICFOText"/>
        <w:jc w:val="both"/>
        <w:rPr>
          <w:sz w:val="16"/>
          <w:szCs w:val="16"/>
          <w:lang w:val="ca-ES"/>
        </w:rPr>
      </w:pPr>
      <w:r w:rsidRPr="00AA49A1">
        <w:rPr>
          <w:rStyle w:val="FootnoteReference"/>
          <w:szCs w:val="16"/>
          <w:lang w:val="ca-ES"/>
        </w:rPr>
        <w:footnoteRef/>
      </w:r>
      <w:r w:rsidRPr="00AA49A1">
        <w:rPr>
          <w:sz w:val="16"/>
          <w:szCs w:val="16"/>
          <w:lang w:val="ca-ES"/>
        </w:rPr>
        <w:t xml:space="preserve"> Els documents i les dades presentats pels licitadors es poden considerar de caràcter confidencial si inclouen secrets industrials, tècnics o comercials i/o drets de propietat intel·lectual. Així mateix, també es consideraran confidencials quan la seva difusió a terceres persones pugui ser contrària als seus interessos comercials legítims i/o perjudicar la competència lleial entre les empreses del sector; o bé quan el seu tractament pugui ser contrari a les previsions de la normativa en matèria de protecció de dades de caràcter personal. </w:t>
      </w:r>
    </w:p>
    <w:p w14:paraId="5AFF395A" w14:textId="77777777" w:rsidR="0097473A" w:rsidRPr="00AA49A1" w:rsidRDefault="0097473A" w:rsidP="0097473A">
      <w:pPr>
        <w:pStyle w:val="ICFOText"/>
        <w:jc w:val="both"/>
        <w:rPr>
          <w:sz w:val="16"/>
          <w:szCs w:val="16"/>
          <w:lang w:val="ca-ES"/>
        </w:rPr>
      </w:pPr>
    </w:p>
    <w:p w14:paraId="0C480A57" w14:textId="77777777" w:rsidR="0097473A" w:rsidRPr="00E254C5" w:rsidRDefault="0097473A" w:rsidP="0097473A">
      <w:pPr>
        <w:pStyle w:val="ICFOText"/>
        <w:jc w:val="both"/>
        <w:rPr>
          <w:lang w:val="es-ES"/>
        </w:rPr>
      </w:pPr>
      <w:r w:rsidRPr="00AA49A1">
        <w:rPr>
          <w:sz w:val="16"/>
          <w:szCs w:val="16"/>
          <w:vertAlign w:val="superscript"/>
          <w:lang w:val="ca-ES"/>
        </w:rPr>
        <w:t xml:space="preserve">2 </w:t>
      </w:r>
      <w:r w:rsidRPr="00AA49A1">
        <w:rPr>
          <w:sz w:val="16"/>
          <w:szCs w:val="16"/>
          <w:lang w:val="ca-ES"/>
        </w:rPr>
        <w:t>En cas que es realitzin declaracions genèriques de la confidencialitat dels documents</w:t>
      </w:r>
      <w:r w:rsidRPr="00AA49A1">
        <w:rPr>
          <w:iCs/>
          <w:sz w:val="16"/>
          <w:szCs w:val="16"/>
          <w:lang w:val="ca-ES"/>
        </w:rPr>
        <w:t>, serà potestat de l’òrgan de contractació decidir quina documentació es considera confidencial i quina no, d’acord amb l’establert al plec de clàusules administratives que regeixen la contractació.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DA3D" w14:textId="77777777" w:rsidR="00200518" w:rsidRDefault="00200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E8F1" w14:textId="62C030EE" w:rsidR="00200518" w:rsidRPr="00312CFA" w:rsidRDefault="00200518" w:rsidP="00200518">
    <w:pPr>
      <w:ind w:left="-851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A0F0DB6" wp14:editId="3E8DE6BE">
          <wp:simplePos x="0" y="0"/>
          <wp:positionH relativeFrom="column">
            <wp:posOffset>-555599</wp:posOffset>
          </wp:positionH>
          <wp:positionV relativeFrom="paragraph">
            <wp:posOffset>160020</wp:posOffset>
          </wp:positionV>
          <wp:extent cx="1148486" cy="32956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486" cy="329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4D9E8E1" wp14:editId="16C7E21F">
          <wp:simplePos x="0" y="0"/>
          <wp:positionH relativeFrom="column">
            <wp:posOffset>4096385</wp:posOffset>
          </wp:positionH>
          <wp:positionV relativeFrom="paragraph">
            <wp:posOffset>7620</wp:posOffset>
          </wp:positionV>
          <wp:extent cx="1577275" cy="678544"/>
          <wp:effectExtent l="0" t="0" r="4445" b="7620"/>
          <wp:wrapNone/>
          <wp:docPr id="6" name="Picture 6" descr="https://erc.europa.eu/sites/default/files/2025-08/LOGO_ERC-FLAG_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rc.europa.eu/sites/default/files/2025-08/LOGO_ERC-FLAG_EU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275" cy="678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  <w:p w14:paraId="6A7848CE" w14:textId="77777777" w:rsidR="00764524" w:rsidRDefault="00764524">
    <w:pPr>
      <w:pStyle w:val="Header"/>
    </w:pPr>
  </w:p>
  <w:p w14:paraId="68A20D83" w14:textId="71ADF747" w:rsidR="00A63017" w:rsidRDefault="00A63017">
    <w:pPr>
      <w:pStyle w:val="Header"/>
    </w:pPr>
  </w:p>
  <w:p w14:paraId="5A7D97ED" w14:textId="02220F94" w:rsidR="00200518" w:rsidRDefault="0020051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A85B3" wp14:editId="640C31D5">
              <wp:simplePos x="0" y="0"/>
              <wp:positionH relativeFrom="column">
                <wp:posOffset>-571500</wp:posOffset>
              </wp:positionH>
              <wp:positionV relativeFrom="paragraph">
                <wp:posOffset>196596</wp:posOffset>
              </wp:positionV>
              <wp:extent cx="6286500" cy="0"/>
              <wp:effectExtent l="0" t="0" r="12700" b="254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148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EDF6B3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15.5pt" to="45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" strokecolor="#001489" strokeweight=".25pt">
              <v:stroke joinstyle="miter"/>
            </v:line>
          </w:pict>
        </mc:Fallback>
      </mc:AlternateContent>
    </w:r>
  </w:p>
  <w:p w14:paraId="17A440FE" w14:textId="77777777" w:rsidR="00200518" w:rsidRDefault="002005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830C" w14:textId="77777777" w:rsidR="00200518" w:rsidRDefault="00200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452A"/>
    <w:multiLevelType w:val="hybridMultilevel"/>
    <w:tmpl w:val="3E1C1386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A14635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0E0B552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23499F"/>
    <w:multiLevelType w:val="hybridMultilevel"/>
    <w:tmpl w:val="296453E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740F4041"/>
    <w:multiLevelType w:val="hybridMultilevel"/>
    <w:tmpl w:val="204C7FEE"/>
    <w:lvl w:ilvl="0" w:tplc="C4E403D4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DB"/>
    <w:rsid w:val="000639DF"/>
    <w:rsid w:val="00084494"/>
    <w:rsid w:val="000D58BA"/>
    <w:rsid w:val="00200518"/>
    <w:rsid w:val="002F423E"/>
    <w:rsid w:val="00364572"/>
    <w:rsid w:val="003D20E0"/>
    <w:rsid w:val="00406D66"/>
    <w:rsid w:val="004332F8"/>
    <w:rsid w:val="00465A4F"/>
    <w:rsid w:val="00764524"/>
    <w:rsid w:val="008B3DDB"/>
    <w:rsid w:val="0097473A"/>
    <w:rsid w:val="00A04A62"/>
    <w:rsid w:val="00A63017"/>
    <w:rsid w:val="00B54854"/>
    <w:rsid w:val="00E25191"/>
    <w:rsid w:val="00E5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121C27A"/>
  <w15:chartTrackingRefBased/>
  <w15:docId w15:val="{94FF5AFE-5E96-422C-9C5A-F8A7CFB7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4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73A"/>
  </w:style>
  <w:style w:type="paragraph" w:customStyle="1" w:styleId="ICFOText">
    <w:name w:val="ICFO Text"/>
    <w:basedOn w:val="Normal"/>
    <w:qFormat/>
    <w:rsid w:val="0097473A"/>
    <w:pPr>
      <w:spacing w:after="0" w:line="276" w:lineRule="auto"/>
      <w:ind w:left="-851" w:right="-772"/>
    </w:pPr>
    <w:rPr>
      <w:rFonts w:ascii="Arial" w:eastAsia="MS Mincho" w:hAnsi="Arial"/>
      <w:sz w:val="20"/>
      <w:szCs w:val="20"/>
    </w:rPr>
  </w:style>
  <w:style w:type="character" w:styleId="FootnoteReference">
    <w:name w:val="footnote reference"/>
    <w:rsid w:val="0097473A"/>
    <w:rPr>
      <w:position w:val="6"/>
      <w:sz w:val="16"/>
    </w:rPr>
  </w:style>
  <w:style w:type="table" w:customStyle="1" w:styleId="ICFOTABLEOK2">
    <w:name w:val="ICFO TABLE OK2"/>
    <w:basedOn w:val="TableNormal"/>
    <w:next w:val="TableGrid"/>
    <w:uiPriority w:val="39"/>
    <w:rsid w:val="0097473A"/>
    <w:pPr>
      <w:spacing w:after="0" w:line="240" w:lineRule="auto"/>
    </w:pPr>
    <w:rPr>
      <w:rFonts w:ascii="Arial" w:eastAsia="MS Mincho" w:hAnsi="Arial"/>
      <w:color w:val="001489"/>
      <w:sz w:val="20"/>
      <w:szCs w:val="24"/>
    </w:rPr>
    <w:tblPr>
      <w:tblBorders>
        <w:top w:val="single" w:sz="8" w:space="0" w:color="001489"/>
        <w:left w:val="single" w:sz="8" w:space="0" w:color="001489"/>
        <w:bottom w:val="single" w:sz="8" w:space="0" w:color="001489"/>
        <w:right w:val="single" w:sz="8" w:space="0" w:color="001489"/>
        <w:insideH w:val="single" w:sz="8" w:space="0" w:color="001489"/>
        <w:insideV w:val="single" w:sz="8" w:space="0" w:color="001489"/>
      </w:tblBorders>
    </w:tblPr>
    <w:tblStylePr w:type="firstRow">
      <w:rPr>
        <w:rFonts w:ascii="Arial" w:hAnsi="Arial"/>
      </w:rPr>
    </w:tblStylePr>
  </w:style>
  <w:style w:type="table" w:styleId="TableGrid">
    <w:name w:val="Table Grid"/>
    <w:basedOn w:val="TableNormal"/>
    <w:uiPriority w:val="39"/>
    <w:rsid w:val="0097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C1DA2.DE8381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Hage</dc:creator>
  <cp:keywords/>
  <dc:description/>
  <cp:lastModifiedBy>Melania Amat Carrillo</cp:lastModifiedBy>
  <cp:revision>18</cp:revision>
  <dcterms:created xsi:type="dcterms:W3CDTF">2025-08-18T11:03:00Z</dcterms:created>
  <dcterms:modified xsi:type="dcterms:W3CDTF">2025-12-09T12:17:00Z</dcterms:modified>
</cp:coreProperties>
</file>