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B4C7" w14:textId="475816C3" w:rsidR="00417071" w:rsidRPr="00417071" w:rsidRDefault="00417071" w:rsidP="00417071">
      <w:pPr>
        <w:spacing w:line="237" w:lineRule="auto"/>
        <w:ind w:right="29"/>
        <w:rPr>
          <w:rFonts w:cs="Arial"/>
          <w:b/>
        </w:rPr>
      </w:pPr>
      <w:r w:rsidRPr="00417071">
        <w:rPr>
          <w:rFonts w:cs="Arial"/>
          <w:b/>
          <w:u w:val="single"/>
        </w:rPr>
        <w:t>DECLARACIÓ</w:t>
      </w:r>
      <w:r w:rsidRPr="00417071">
        <w:rPr>
          <w:rFonts w:cs="Arial"/>
          <w:b/>
          <w:spacing w:val="40"/>
          <w:u w:val="single"/>
        </w:rPr>
        <w:t xml:space="preserve"> </w:t>
      </w:r>
      <w:r w:rsidRPr="00417071">
        <w:rPr>
          <w:rFonts w:cs="Arial"/>
          <w:b/>
          <w:u w:val="single"/>
        </w:rPr>
        <w:t>RESPONSABLE</w:t>
      </w:r>
      <w:r w:rsidRPr="00417071">
        <w:rPr>
          <w:rFonts w:cs="Arial"/>
          <w:b/>
          <w:spacing w:val="40"/>
          <w:u w:val="single"/>
        </w:rPr>
        <w:t xml:space="preserve"> </w:t>
      </w:r>
      <w:r w:rsidRPr="00417071">
        <w:rPr>
          <w:rFonts w:cs="Arial"/>
          <w:b/>
          <w:u w:val="single"/>
        </w:rPr>
        <w:t>COMPLIMENT</w:t>
      </w:r>
      <w:r w:rsidRPr="00417071">
        <w:rPr>
          <w:rFonts w:cs="Arial"/>
          <w:b/>
          <w:spacing w:val="40"/>
          <w:u w:val="single"/>
        </w:rPr>
        <w:t xml:space="preserve"> </w:t>
      </w:r>
      <w:r w:rsidRPr="00417071">
        <w:rPr>
          <w:rFonts w:cs="Arial"/>
          <w:b/>
          <w:u w:val="single"/>
        </w:rPr>
        <w:t>NORMATIVA</w:t>
      </w:r>
      <w:r w:rsidRPr="00417071">
        <w:rPr>
          <w:rFonts w:cs="Arial"/>
          <w:b/>
          <w:spacing w:val="40"/>
          <w:u w:val="single"/>
        </w:rPr>
        <w:t xml:space="preserve"> </w:t>
      </w:r>
      <w:r w:rsidRPr="00417071">
        <w:rPr>
          <w:rFonts w:cs="Arial"/>
          <w:b/>
          <w:u w:val="single"/>
        </w:rPr>
        <w:t>VIGENT</w:t>
      </w:r>
      <w:r w:rsidRPr="00417071">
        <w:rPr>
          <w:rFonts w:cs="Arial"/>
          <w:b/>
          <w:spacing w:val="40"/>
          <w:u w:val="single"/>
        </w:rPr>
        <w:t xml:space="preserve"> </w:t>
      </w:r>
      <w:r w:rsidRPr="00417071">
        <w:rPr>
          <w:rFonts w:cs="Arial"/>
          <w:b/>
          <w:u w:val="single"/>
        </w:rPr>
        <w:t>EN</w:t>
      </w:r>
      <w:r w:rsidRPr="00417071">
        <w:rPr>
          <w:rFonts w:cs="Arial"/>
          <w:b/>
          <w:spacing w:val="40"/>
          <w:u w:val="single"/>
        </w:rPr>
        <w:t xml:space="preserve"> </w:t>
      </w:r>
      <w:r w:rsidRPr="00417071">
        <w:rPr>
          <w:rFonts w:cs="Arial"/>
          <w:b/>
          <w:u w:val="single"/>
        </w:rPr>
        <w:t>PROTECCIÓ</w:t>
      </w:r>
      <w:r w:rsidRPr="00417071">
        <w:rPr>
          <w:rFonts w:cs="Arial"/>
          <w:b/>
          <w:spacing w:val="40"/>
          <w:u w:val="single"/>
        </w:rPr>
        <w:t xml:space="preserve"> </w:t>
      </w:r>
      <w:r w:rsidRPr="00417071">
        <w:rPr>
          <w:rFonts w:cs="Arial"/>
          <w:b/>
          <w:u w:val="single"/>
        </w:rPr>
        <w:t>DE</w:t>
      </w:r>
      <w:r w:rsidRPr="00417071">
        <w:rPr>
          <w:rFonts w:cs="Arial"/>
          <w:b/>
        </w:rPr>
        <w:t xml:space="preserve"> </w:t>
      </w:r>
      <w:r w:rsidRPr="00417071">
        <w:rPr>
          <w:rFonts w:cs="Arial"/>
          <w:b/>
          <w:spacing w:val="-2"/>
          <w:u w:val="single"/>
        </w:rPr>
        <w:t>DADES</w:t>
      </w:r>
    </w:p>
    <w:p w14:paraId="69E7FEF9" w14:textId="77777777" w:rsidR="00417071" w:rsidRPr="00417071" w:rsidRDefault="00417071" w:rsidP="00417071">
      <w:pPr>
        <w:pStyle w:val="Textoindependiente"/>
        <w:spacing w:before="23"/>
        <w:ind w:right="29"/>
        <w:rPr>
          <w:rFonts w:asciiTheme="minorHAnsi" w:hAnsiTheme="minorHAnsi" w:cs="Arial"/>
          <w:b/>
        </w:rPr>
      </w:pPr>
    </w:p>
    <w:p w14:paraId="042D77A5" w14:textId="77777777" w:rsidR="00417071" w:rsidRPr="00417071" w:rsidRDefault="00417071" w:rsidP="00417071">
      <w:pPr>
        <w:pStyle w:val="Textoindependiente"/>
        <w:spacing w:before="1"/>
        <w:ind w:right="29"/>
        <w:jc w:val="both"/>
        <w:rPr>
          <w:rFonts w:asciiTheme="minorHAnsi" w:hAnsiTheme="minorHAnsi" w:cs="Arial"/>
        </w:rPr>
      </w:pPr>
      <w:r w:rsidRPr="00417071">
        <w:rPr>
          <w:rFonts w:asciiTheme="minorHAnsi" w:hAnsiTheme="minorHAnsi" w:cs="Arial"/>
        </w:rPr>
        <w:t>Sr/a.</w:t>
      </w:r>
      <w:r w:rsidRPr="00417071">
        <w:rPr>
          <w:rFonts w:asciiTheme="minorHAnsi" w:hAnsiTheme="minorHAnsi" w:cs="Arial"/>
          <w:spacing w:val="24"/>
        </w:rPr>
        <w:t xml:space="preserve"> </w:t>
      </w:r>
      <w:r w:rsidRPr="00417071">
        <w:rPr>
          <w:rFonts w:asciiTheme="minorHAnsi" w:hAnsiTheme="minorHAnsi" w:cs="Arial"/>
        </w:rPr>
        <w:t>...............................................,</w:t>
      </w:r>
      <w:r w:rsidRPr="00417071">
        <w:rPr>
          <w:rFonts w:asciiTheme="minorHAnsi" w:hAnsiTheme="minorHAnsi" w:cs="Arial"/>
          <w:spacing w:val="26"/>
        </w:rPr>
        <w:t xml:space="preserve"> </w:t>
      </w:r>
      <w:r w:rsidRPr="00417071">
        <w:rPr>
          <w:rFonts w:asciiTheme="minorHAnsi" w:hAnsiTheme="minorHAnsi" w:cs="Arial"/>
        </w:rPr>
        <w:t>amb</w:t>
      </w:r>
      <w:r w:rsidRPr="00417071">
        <w:rPr>
          <w:rFonts w:asciiTheme="minorHAnsi" w:hAnsiTheme="minorHAnsi" w:cs="Arial"/>
          <w:spacing w:val="25"/>
        </w:rPr>
        <w:t xml:space="preserve"> </w:t>
      </w:r>
      <w:r w:rsidRPr="00417071">
        <w:rPr>
          <w:rFonts w:asciiTheme="minorHAnsi" w:hAnsiTheme="minorHAnsi" w:cs="Arial"/>
        </w:rPr>
        <w:t>DNI</w:t>
      </w:r>
      <w:r w:rsidRPr="00417071">
        <w:rPr>
          <w:rFonts w:asciiTheme="minorHAnsi" w:hAnsiTheme="minorHAnsi" w:cs="Arial"/>
          <w:spacing w:val="26"/>
        </w:rPr>
        <w:t xml:space="preserve"> </w:t>
      </w:r>
      <w:r w:rsidRPr="00417071">
        <w:rPr>
          <w:rFonts w:asciiTheme="minorHAnsi" w:hAnsiTheme="minorHAnsi" w:cs="Arial"/>
        </w:rPr>
        <w:t>núm.</w:t>
      </w:r>
      <w:r w:rsidRPr="00417071">
        <w:rPr>
          <w:rFonts w:asciiTheme="minorHAnsi" w:hAnsiTheme="minorHAnsi" w:cs="Arial"/>
          <w:spacing w:val="26"/>
        </w:rPr>
        <w:t xml:space="preserve"> </w:t>
      </w:r>
      <w:r w:rsidRPr="00417071">
        <w:rPr>
          <w:rFonts w:asciiTheme="minorHAnsi" w:hAnsiTheme="minorHAnsi" w:cs="Arial"/>
        </w:rPr>
        <w:t>....................................,</w:t>
      </w:r>
      <w:r w:rsidRPr="00417071">
        <w:rPr>
          <w:rFonts w:asciiTheme="minorHAnsi" w:hAnsiTheme="minorHAnsi" w:cs="Arial"/>
          <w:spacing w:val="27"/>
        </w:rPr>
        <w:t xml:space="preserve"> </w:t>
      </w:r>
      <w:r w:rsidRPr="00417071">
        <w:rPr>
          <w:rFonts w:asciiTheme="minorHAnsi" w:hAnsiTheme="minorHAnsi" w:cs="Arial"/>
        </w:rPr>
        <w:t>major</w:t>
      </w:r>
      <w:r w:rsidRPr="00417071">
        <w:rPr>
          <w:rFonts w:asciiTheme="minorHAnsi" w:hAnsiTheme="minorHAnsi" w:cs="Arial"/>
          <w:spacing w:val="26"/>
        </w:rPr>
        <w:t xml:space="preserve"> </w:t>
      </w:r>
      <w:r w:rsidRPr="00417071">
        <w:rPr>
          <w:rFonts w:asciiTheme="minorHAnsi" w:hAnsiTheme="minorHAnsi" w:cs="Arial"/>
        </w:rPr>
        <w:t>d'edat,</w:t>
      </w:r>
      <w:r w:rsidRPr="00417071">
        <w:rPr>
          <w:rFonts w:asciiTheme="minorHAnsi" w:hAnsiTheme="minorHAnsi" w:cs="Arial"/>
          <w:spacing w:val="24"/>
        </w:rPr>
        <w:t xml:space="preserve"> </w:t>
      </w:r>
      <w:r w:rsidRPr="00417071">
        <w:rPr>
          <w:rFonts w:asciiTheme="minorHAnsi" w:hAnsiTheme="minorHAnsi" w:cs="Arial"/>
        </w:rPr>
        <w:t>en</w:t>
      </w:r>
      <w:r w:rsidRPr="00417071">
        <w:rPr>
          <w:rFonts w:asciiTheme="minorHAnsi" w:hAnsiTheme="minorHAnsi" w:cs="Arial"/>
          <w:spacing w:val="26"/>
        </w:rPr>
        <w:t xml:space="preserve"> </w:t>
      </w:r>
      <w:r w:rsidRPr="00417071">
        <w:rPr>
          <w:rFonts w:asciiTheme="minorHAnsi" w:hAnsiTheme="minorHAnsi" w:cs="Arial"/>
        </w:rPr>
        <w:t>nom</w:t>
      </w:r>
      <w:r w:rsidRPr="00417071">
        <w:rPr>
          <w:rFonts w:asciiTheme="minorHAnsi" w:hAnsiTheme="minorHAnsi" w:cs="Arial"/>
          <w:spacing w:val="26"/>
        </w:rPr>
        <w:t xml:space="preserve"> </w:t>
      </w:r>
      <w:r w:rsidRPr="00417071">
        <w:rPr>
          <w:rFonts w:asciiTheme="minorHAnsi" w:hAnsiTheme="minorHAnsi" w:cs="Arial"/>
          <w:spacing w:val="-10"/>
        </w:rPr>
        <w:t>i</w:t>
      </w:r>
    </w:p>
    <w:p w14:paraId="5F53989B" w14:textId="77777777" w:rsidR="00417071" w:rsidRPr="00417071" w:rsidRDefault="00417071" w:rsidP="00417071">
      <w:pPr>
        <w:pStyle w:val="Textoindependiente"/>
        <w:spacing w:before="7"/>
        <w:ind w:right="29"/>
        <w:jc w:val="both"/>
        <w:rPr>
          <w:rFonts w:asciiTheme="minorHAnsi" w:hAnsiTheme="minorHAnsi" w:cs="Arial"/>
        </w:rPr>
      </w:pPr>
      <w:r w:rsidRPr="00417071">
        <w:rPr>
          <w:rFonts w:asciiTheme="minorHAnsi" w:hAnsiTheme="minorHAnsi" w:cs="Arial"/>
        </w:rPr>
        <w:t>representació</w:t>
      </w:r>
      <w:r w:rsidRPr="00417071">
        <w:rPr>
          <w:rFonts w:asciiTheme="minorHAnsi" w:hAnsiTheme="minorHAnsi" w:cs="Arial"/>
          <w:spacing w:val="63"/>
        </w:rPr>
        <w:t xml:space="preserve"> </w:t>
      </w:r>
      <w:r w:rsidRPr="00417071">
        <w:rPr>
          <w:rFonts w:asciiTheme="minorHAnsi" w:hAnsiTheme="minorHAnsi" w:cs="Arial"/>
        </w:rPr>
        <w:t>de</w:t>
      </w:r>
      <w:r w:rsidRPr="00417071">
        <w:rPr>
          <w:rFonts w:asciiTheme="minorHAnsi" w:hAnsiTheme="minorHAnsi" w:cs="Arial"/>
          <w:spacing w:val="63"/>
        </w:rPr>
        <w:t xml:space="preserve"> </w:t>
      </w:r>
      <w:r w:rsidRPr="00417071">
        <w:rPr>
          <w:rFonts w:asciiTheme="minorHAnsi" w:hAnsiTheme="minorHAnsi" w:cs="Arial"/>
        </w:rPr>
        <w:t>.......................................................................,</w:t>
      </w:r>
      <w:r w:rsidRPr="00417071">
        <w:rPr>
          <w:rFonts w:asciiTheme="minorHAnsi" w:hAnsiTheme="minorHAnsi" w:cs="Arial"/>
          <w:spacing w:val="65"/>
        </w:rPr>
        <w:t xml:space="preserve"> </w:t>
      </w:r>
      <w:r w:rsidRPr="00417071">
        <w:rPr>
          <w:rFonts w:asciiTheme="minorHAnsi" w:hAnsiTheme="minorHAnsi" w:cs="Arial"/>
        </w:rPr>
        <w:t>amb</w:t>
      </w:r>
      <w:r w:rsidRPr="00417071">
        <w:rPr>
          <w:rFonts w:asciiTheme="minorHAnsi" w:hAnsiTheme="minorHAnsi" w:cs="Arial"/>
          <w:spacing w:val="63"/>
        </w:rPr>
        <w:t xml:space="preserve"> </w:t>
      </w:r>
      <w:r w:rsidRPr="00417071">
        <w:rPr>
          <w:rFonts w:asciiTheme="minorHAnsi" w:hAnsiTheme="minorHAnsi" w:cs="Arial"/>
        </w:rPr>
        <w:t>NIF</w:t>
      </w:r>
      <w:r w:rsidRPr="00417071">
        <w:rPr>
          <w:rFonts w:asciiTheme="minorHAnsi" w:hAnsiTheme="minorHAnsi" w:cs="Arial"/>
          <w:spacing w:val="64"/>
        </w:rPr>
        <w:t xml:space="preserve"> </w:t>
      </w:r>
      <w:r w:rsidRPr="00417071">
        <w:rPr>
          <w:rFonts w:asciiTheme="minorHAnsi" w:hAnsiTheme="minorHAnsi" w:cs="Arial"/>
        </w:rPr>
        <w:t>................................,</w:t>
      </w:r>
      <w:r w:rsidRPr="00417071">
        <w:rPr>
          <w:rFonts w:asciiTheme="minorHAnsi" w:hAnsiTheme="minorHAnsi" w:cs="Arial"/>
          <w:spacing w:val="65"/>
        </w:rPr>
        <w:t xml:space="preserve"> </w:t>
      </w:r>
      <w:r w:rsidRPr="00417071">
        <w:rPr>
          <w:rFonts w:asciiTheme="minorHAnsi" w:hAnsiTheme="minorHAnsi" w:cs="Arial"/>
          <w:spacing w:val="-5"/>
        </w:rPr>
        <w:t>als</w:t>
      </w:r>
    </w:p>
    <w:p w14:paraId="25125DD5" w14:textId="77777777" w:rsidR="00417071" w:rsidRPr="00417071" w:rsidRDefault="00417071" w:rsidP="00417071">
      <w:pPr>
        <w:pStyle w:val="Textoindependiente"/>
        <w:spacing w:before="10" w:line="247" w:lineRule="auto"/>
        <w:ind w:right="29"/>
        <w:jc w:val="both"/>
        <w:rPr>
          <w:rFonts w:asciiTheme="minorHAnsi" w:hAnsiTheme="minorHAnsi" w:cs="Arial"/>
        </w:rPr>
      </w:pPr>
      <w:r w:rsidRPr="00417071">
        <w:rPr>
          <w:rFonts w:asciiTheme="minorHAnsi" w:hAnsiTheme="minorHAnsi" w:cs="Arial"/>
        </w:rPr>
        <w:t>efectes de l’article 122.2 Llei 9/2017, de 8 de novembre, de Contractes del Sector Públic, per la qual es transposen a l'ordenament jurídic espanyol les Directives del Parlament Europeu i del Consell 2014/23/UE i 2014/24/UE, de 26 de febrer de 2014, així com el Reial decret llei 14/2019, de 31 d'octubre, pel qual s'adopten mesures urgents per raons de seguretat pública en matèria d'administració digital, contractació del sector públic i telecomunicacions.</w:t>
      </w:r>
    </w:p>
    <w:p w14:paraId="4CA680F5" w14:textId="77777777" w:rsidR="00417071" w:rsidRPr="00417071" w:rsidRDefault="00417071" w:rsidP="00417071">
      <w:pPr>
        <w:pStyle w:val="Textoindependiente"/>
        <w:spacing w:before="19"/>
        <w:ind w:right="29"/>
        <w:rPr>
          <w:rFonts w:asciiTheme="minorHAnsi" w:hAnsiTheme="minorHAnsi" w:cs="Arial"/>
        </w:rPr>
      </w:pPr>
    </w:p>
    <w:p w14:paraId="2AAE02E8" w14:textId="77777777" w:rsidR="00417071" w:rsidRPr="00417071" w:rsidRDefault="00417071" w:rsidP="00417071">
      <w:pPr>
        <w:ind w:right="29"/>
        <w:jc w:val="both"/>
        <w:rPr>
          <w:rFonts w:cs="Arial"/>
          <w:b/>
        </w:rPr>
      </w:pPr>
      <w:r w:rsidRPr="00417071">
        <w:rPr>
          <w:rFonts w:cs="Arial"/>
          <w:b/>
          <w:u w:val="single"/>
        </w:rPr>
        <w:t>DECLARA</w:t>
      </w:r>
      <w:r w:rsidRPr="00417071">
        <w:rPr>
          <w:rFonts w:cs="Arial"/>
          <w:b/>
          <w:spacing w:val="-3"/>
          <w:u w:val="single"/>
        </w:rPr>
        <w:t xml:space="preserve"> </w:t>
      </w:r>
      <w:r w:rsidRPr="00417071">
        <w:rPr>
          <w:rFonts w:cs="Arial"/>
          <w:b/>
          <w:u w:val="single"/>
        </w:rPr>
        <w:t>SOTA</w:t>
      </w:r>
      <w:r w:rsidRPr="00417071">
        <w:rPr>
          <w:rFonts w:cs="Arial"/>
          <w:b/>
          <w:spacing w:val="-2"/>
          <w:u w:val="single"/>
        </w:rPr>
        <w:t xml:space="preserve"> </w:t>
      </w:r>
      <w:r w:rsidRPr="00417071">
        <w:rPr>
          <w:rFonts w:cs="Arial"/>
          <w:b/>
          <w:u w:val="single"/>
        </w:rPr>
        <w:t>LA</w:t>
      </w:r>
      <w:r w:rsidRPr="00417071">
        <w:rPr>
          <w:rFonts w:cs="Arial"/>
          <w:b/>
          <w:spacing w:val="-5"/>
          <w:u w:val="single"/>
        </w:rPr>
        <w:t xml:space="preserve"> </w:t>
      </w:r>
      <w:r w:rsidRPr="00417071">
        <w:rPr>
          <w:rFonts w:cs="Arial"/>
          <w:b/>
          <w:u w:val="single"/>
        </w:rPr>
        <w:t>SEVA</w:t>
      </w:r>
      <w:r w:rsidRPr="00417071">
        <w:rPr>
          <w:rFonts w:cs="Arial"/>
          <w:b/>
          <w:spacing w:val="-5"/>
          <w:u w:val="single"/>
        </w:rPr>
        <w:t xml:space="preserve"> </w:t>
      </w:r>
      <w:r w:rsidRPr="00417071">
        <w:rPr>
          <w:rFonts w:cs="Arial"/>
          <w:b/>
          <w:spacing w:val="-2"/>
          <w:u w:val="single"/>
        </w:rPr>
        <w:t>RESPONSABILITAT:</w:t>
      </w:r>
    </w:p>
    <w:p w14:paraId="70B25831" w14:textId="77777777" w:rsidR="00417071" w:rsidRPr="00417071" w:rsidRDefault="00417071" w:rsidP="00417071">
      <w:pPr>
        <w:pStyle w:val="Textoindependiente"/>
        <w:spacing w:before="157" w:line="247" w:lineRule="auto"/>
        <w:ind w:right="29"/>
        <w:jc w:val="both"/>
        <w:rPr>
          <w:rFonts w:asciiTheme="minorHAnsi" w:hAnsiTheme="minorHAnsi" w:cs="Arial"/>
        </w:rPr>
      </w:pPr>
      <w:r w:rsidRPr="00417071">
        <w:rPr>
          <w:rFonts w:asciiTheme="minorHAnsi" w:hAnsiTheme="minorHAnsi" w:cs="Arial"/>
        </w:rPr>
        <w:t>Que compleix amb els requisits establerts en el Reglament (UE) 2016/679 del Parlament i del</w:t>
      </w:r>
      <w:r w:rsidRPr="00417071">
        <w:rPr>
          <w:rFonts w:asciiTheme="minorHAnsi" w:hAnsiTheme="minorHAnsi" w:cs="Arial"/>
          <w:spacing w:val="40"/>
        </w:rPr>
        <w:t xml:space="preserve"> </w:t>
      </w:r>
      <w:r w:rsidRPr="00417071">
        <w:rPr>
          <w:rFonts w:asciiTheme="minorHAnsi" w:hAnsiTheme="minorHAnsi" w:cs="Arial"/>
        </w:rPr>
        <w:t>Consell, de 27 d'abril</w:t>
      </w:r>
      <w:r w:rsidRPr="00417071">
        <w:rPr>
          <w:rFonts w:asciiTheme="minorHAnsi" w:hAnsiTheme="minorHAnsi" w:cs="Arial"/>
          <w:spacing w:val="-1"/>
        </w:rPr>
        <w:t xml:space="preserve"> </w:t>
      </w:r>
      <w:r w:rsidRPr="00417071">
        <w:rPr>
          <w:rFonts w:asciiTheme="minorHAnsi" w:hAnsiTheme="minorHAnsi" w:cs="Arial"/>
        </w:rPr>
        <w:t>de 2016, relatiu</w:t>
      </w:r>
      <w:r w:rsidRPr="00417071">
        <w:rPr>
          <w:rFonts w:asciiTheme="minorHAnsi" w:hAnsiTheme="minorHAnsi" w:cs="Arial"/>
          <w:spacing w:val="-1"/>
        </w:rPr>
        <w:t xml:space="preserve"> </w:t>
      </w:r>
      <w:r w:rsidRPr="00417071">
        <w:rPr>
          <w:rFonts w:asciiTheme="minorHAnsi" w:hAnsiTheme="minorHAnsi" w:cs="Arial"/>
        </w:rPr>
        <w:t>a la protecció de les persones físiques pel</w:t>
      </w:r>
      <w:r w:rsidRPr="00417071">
        <w:rPr>
          <w:rFonts w:asciiTheme="minorHAnsi" w:hAnsiTheme="minorHAnsi" w:cs="Arial"/>
          <w:spacing w:val="-2"/>
        </w:rPr>
        <w:t xml:space="preserve"> </w:t>
      </w:r>
      <w:r w:rsidRPr="00417071">
        <w:rPr>
          <w:rFonts w:asciiTheme="minorHAnsi" w:hAnsiTheme="minorHAnsi" w:cs="Arial"/>
        </w:rPr>
        <w:t>que fa al tractament de dades personals i a la lliure circulació d'aquestes dades, així com amb la Llei Orgànica 3/2018, de</w:t>
      </w:r>
      <w:r w:rsidRPr="00417071">
        <w:rPr>
          <w:rFonts w:asciiTheme="minorHAnsi" w:hAnsiTheme="minorHAnsi" w:cs="Arial"/>
          <w:spacing w:val="40"/>
        </w:rPr>
        <w:t xml:space="preserve"> </w:t>
      </w:r>
      <w:r w:rsidRPr="00417071">
        <w:rPr>
          <w:rFonts w:asciiTheme="minorHAnsi" w:hAnsiTheme="minorHAnsi" w:cs="Arial"/>
        </w:rPr>
        <w:t>5 de desembre, de Protecció de Dades Personals i garantia dels drets digitals.</w:t>
      </w:r>
    </w:p>
    <w:p w14:paraId="04EE4ECF" w14:textId="77777777" w:rsidR="00417071" w:rsidRPr="00417071" w:rsidRDefault="00417071" w:rsidP="00417071">
      <w:pPr>
        <w:pStyle w:val="Textoindependiente"/>
        <w:ind w:right="29"/>
        <w:rPr>
          <w:rFonts w:asciiTheme="minorHAnsi" w:hAnsiTheme="minorHAnsi" w:cs="Arial"/>
        </w:rPr>
      </w:pPr>
    </w:p>
    <w:p w14:paraId="45520A2E" w14:textId="77777777" w:rsidR="00417071" w:rsidRPr="00417071" w:rsidRDefault="00417071" w:rsidP="00417071">
      <w:pPr>
        <w:pStyle w:val="Textoindependiente"/>
        <w:spacing w:before="79"/>
        <w:ind w:right="29"/>
        <w:rPr>
          <w:rFonts w:asciiTheme="minorHAnsi" w:hAnsiTheme="minorHAnsi" w:cs="Arial"/>
        </w:rPr>
      </w:pPr>
    </w:p>
    <w:p w14:paraId="775D5C47" w14:textId="77777777" w:rsidR="00417071" w:rsidRPr="00417071" w:rsidRDefault="00417071" w:rsidP="00417071">
      <w:pPr>
        <w:pStyle w:val="Textoindependiente"/>
        <w:ind w:right="29"/>
        <w:rPr>
          <w:rFonts w:asciiTheme="minorHAnsi" w:hAnsiTheme="minorHAnsi" w:cs="Arial"/>
        </w:rPr>
      </w:pPr>
      <w:r w:rsidRPr="00417071">
        <w:rPr>
          <w:rFonts w:asciiTheme="minorHAnsi" w:hAnsiTheme="minorHAnsi" w:cs="Arial"/>
        </w:rPr>
        <w:t>En</w:t>
      </w:r>
      <w:r w:rsidRPr="00417071">
        <w:rPr>
          <w:rFonts w:asciiTheme="minorHAnsi" w:hAnsiTheme="minorHAnsi" w:cs="Arial"/>
          <w:spacing w:val="-7"/>
        </w:rPr>
        <w:t xml:space="preserve"> </w:t>
      </w:r>
      <w:r w:rsidRPr="00417071">
        <w:rPr>
          <w:rFonts w:asciiTheme="minorHAnsi" w:hAnsiTheme="minorHAnsi" w:cs="Arial"/>
        </w:rPr>
        <w:t>relació</w:t>
      </w:r>
      <w:r w:rsidRPr="00417071">
        <w:rPr>
          <w:rFonts w:asciiTheme="minorHAnsi" w:hAnsiTheme="minorHAnsi" w:cs="Arial"/>
          <w:spacing w:val="-3"/>
        </w:rPr>
        <w:t xml:space="preserve"> </w:t>
      </w:r>
      <w:r w:rsidRPr="00417071">
        <w:rPr>
          <w:rFonts w:asciiTheme="minorHAnsi" w:hAnsiTheme="minorHAnsi" w:cs="Arial"/>
        </w:rPr>
        <w:t>a</w:t>
      </w:r>
      <w:r w:rsidRPr="00417071">
        <w:rPr>
          <w:rFonts w:asciiTheme="minorHAnsi" w:hAnsiTheme="minorHAnsi" w:cs="Arial"/>
          <w:spacing w:val="-4"/>
        </w:rPr>
        <w:t xml:space="preserve"> </w:t>
      </w:r>
      <w:r w:rsidRPr="00417071">
        <w:rPr>
          <w:rFonts w:asciiTheme="minorHAnsi" w:hAnsiTheme="minorHAnsi" w:cs="Arial"/>
        </w:rPr>
        <w:t>l’allotjament</w:t>
      </w:r>
      <w:r w:rsidRPr="00417071">
        <w:rPr>
          <w:rFonts w:asciiTheme="minorHAnsi" w:hAnsiTheme="minorHAnsi" w:cs="Arial"/>
          <w:spacing w:val="-4"/>
        </w:rPr>
        <w:t xml:space="preserve"> </w:t>
      </w:r>
      <w:r w:rsidRPr="00417071">
        <w:rPr>
          <w:rFonts w:asciiTheme="minorHAnsi" w:hAnsiTheme="minorHAnsi" w:cs="Arial"/>
        </w:rPr>
        <w:t>de</w:t>
      </w:r>
      <w:r w:rsidRPr="00417071">
        <w:rPr>
          <w:rFonts w:asciiTheme="minorHAnsi" w:hAnsiTheme="minorHAnsi" w:cs="Arial"/>
          <w:spacing w:val="-4"/>
        </w:rPr>
        <w:t xml:space="preserve"> </w:t>
      </w:r>
      <w:r w:rsidRPr="00417071">
        <w:rPr>
          <w:rFonts w:asciiTheme="minorHAnsi" w:hAnsiTheme="minorHAnsi" w:cs="Arial"/>
        </w:rPr>
        <w:t>les</w:t>
      </w:r>
      <w:r w:rsidRPr="00417071">
        <w:rPr>
          <w:rFonts w:asciiTheme="minorHAnsi" w:hAnsiTheme="minorHAnsi" w:cs="Arial"/>
          <w:spacing w:val="-4"/>
        </w:rPr>
        <w:t xml:space="preserve"> </w:t>
      </w:r>
      <w:r w:rsidRPr="00417071">
        <w:rPr>
          <w:rFonts w:asciiTheme="minorHAnsi" w:hAnsiTheme="minorHAnsi" w:cs="Arial"/>
        </w:rPr>
        <w:t>dades</w:t>
      </w:r>
      <w:r w:rsidRPr="00417071">
        <w:rPr>
          <w:rFonts w:asciiTheme="minorHAnsi" w:hAnsiTheme="minorHAnsi" w:cs="Arial"/>
          <w:spacing w:val="-3"/>
        </w:rPr>
        <w:t xml:space="preserve"> </w:t>
      </w:r>
      <w:r w:rsidRPr="00417071">
        <w:rPr>
          <w:rFonts w:asciiTheme="minorHAnsi" w:hAnsiTheme="minorHAnsi" w:cs="Arial"/>
        </w:rPr>
        <w:t>personals,</w:t>
      </w:r>
      <w:r w:rsidRPr="00417071">
        <w:rPr>
          <w:rFonts w:asciiTheme="minorHAnsi" w:hAnsiTheme="minorHAnsi" w:cs="Arial"/>
          <w:spacing w:val="-4"/>
        </w:rPr>
        <w:t xml:space="preserve"> </w:t>
      </w:r>
      <w:r w:rsidRPr="00417071">
        <w:rPr>
          <w:rFonts w:asciiTheme="minorHAnsi" w:hAnsiTheme="minorHAnsi" w:cs="Arial"/>
          <w:spacing w:val="-2"/>
        </w:rPr>
        <w:t>declara:</w:t>
      </w:r>
    </w:p>
    <w:p w14:paraId="53A9FA44" w14:textId="77777777" w:rsidR="00417071" w:rsidRPr="00417071" w:rsidRDefault="00417071" w:rsidP="00417071">
      <w:pPr>
        <w:pStyle w:val="Textoindependiente"/>
        <w:spacing w:before="124" w:line="242" w:lineRule="auto"/>
        <w:ind w:right="29"/>
        <w:rPr>
          <w:rFonts w:asciiTheme="minorHAnsi" w:hAnsiTheme="minorHAnsi" w:cs="Arial"/>
        </w:rPr>
      </w:pPr>
      <w:r w:rsidRPr="00417071">
        <w:rPr>
          <w:rFonts w:asciiTheme="minorHAnsi" w:hAnsiTheme="minorHAnsi" w:cs="Arial"/>
          <w:noProof/>
        </w:rPr>
        <w:drawing>
          <wp:inline distT="0" distB="0" distL="0" distR="0" wp14:anchorId="1F4EAF23" wp14:editId="28A1A0FE">
            <wp:extent cx="157479" cy="165100"/>
            <wp:effectExtent l="0" t="0" r="0" b="0"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79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7071">
        <w:rPr>
          <w:rFonts w:asciiTheme="minorHAnsi" w:hAnsiTheme="minorHAnsi" w:cs="Arial"/>
          <w:spacing w:val="80"/>
          <w:w w:val="150"/>
          <w:position w:val="1"/>
        </w:rPr>
        <w:t xml:space="preserve"> </w:t>
      </w:r>
      <w:r w:rsidRPr="00417071">
        <w:rPr>
          <w:rFonts w:asciiTheme="minorHAnsi" w:hAnsiTheme="minorHAnsi" w:cs="Arial"/>
          <w:position w:val="1"/>
        </w:rPr>
        <w:t>Que</w:t>
      </w:r>
      <w:r w:rsidRPr="00417071">
        <w:rPr>
          <w:rFonts w:asciiTheme="minorHAnsi" w:hAnsiTheme="minorHAnsi" w:cs="Arial"/>
          <w:spacing w:val="25"/>
          <w:position w:val="1"/>
        </w:rPr>
        <w:t xml:space="preserve"> </w:t>
      </w:r>
      <w:r w:rsidRPr="00417071">
        <w:rPr>
          <w:rFonts w:asciiTheme="minorHAnsi" w:hAnsiTheme="minorHAnsi" w:cs="Arial"/>
          <w:position w:val="1"/>
        </w:rPr>
        <w:t>els</w:t>
      </w:r>
      <w:r w:rsidRPr="00417071">
        <w:rPr>
          <w:rFonts w:asciiTheme="minorHAnsi" w:hAnsiTheme="minorHAnsi" w:cs="Arial"/>
          <w:spacing w:val="25"/>
          <w:position w:val="1"/>
        </w:rPr>
        <w:t xml:space="preserve"> </w:t>
      </w:r>
      <w:r w:rsidRPr="00417071">
        <w:rPr>
          <w:rFonts w:asciiTheme="minorHAnsi" w:hAnsiTheme="minorHAnsi" w:cs="Arial"/>
          <w:position w:val="1"/>
        </w:rPr>
        <w:t>servidors,</w:t>
      </w:r>
      <w:r w:rsidRPr="00417071">
        <w:rPr>
          <w:rFonts w:asciiTheme="minorHAnsi" w:hAnsiTheme="minorHAnsi" w:cs="Arial"/>
          <w:spacing w:val="23"/>
          <w:position w:val="1"/>
        </w:rPr>
        <w:t xml:space="preserve"> </w:t>
      </w:r>
      <w:r w:rsidRPr="00417071">
        <w:rPr>
          <w:rFonts w:asciiTheme="minorHAnsi" w:hAnsiTheme="minorHAnsi" w:cs="Arial"/>
          <w:position w:val="1"/>
        </w:rPr>
        <w:t>on</w:t>
      </w:r>
      <w:r w:rsidRPr="00417071">
        <w:rPr>
          <w:rFonts w:asciiTheme="minorHAnsi" w:hAnsiTheme="minorHAnsi" w:cs="Arial"/>
          <w:spacing w:val="24"/>
          <w:position w:val="1"/>
        </w:rPr>
        <w:t xml:space="preserve"> </w:t>
      </w:r>
      <w:r w:rsidRPr="00417071">
        <w:rPr>
          <w:rFonts w:asciiTheme="minorHAnsi" w:hAnsiTheme="minorHAnsi" w:cs="Arial"/>
          <w:position w:val="1"/>
        </w:rPr>
        <w:t>s’emmagatzemen</w:t>
      </w:r>
      <w:r w:rsidRPr="00417071">
        <w:rPr>
          <w:rFonts w:asciiTheme="minorHAnsi" w:hAnsiTheme="minorHAnsi" w:cs="Arial"/>
          <w:spacing w:val="24"/>
          <w:position w:val="1"/>
        </w:rPr>
        <w:t xml:space="preserve"> </w:t>
      </w:r>
      <w:r w:rsidRPr="00417071">
        <w:rPr>
          <w:rFonts w:asciiTheme="minorHAnsi" w:hAnsiTheme="minorHAnsi" w:cs="Arial"/>
          <w:position w:val="1"/>
        </w:rPr>
        <w:t>les</w:t>
      </w:r>
      <w:r w:rsidRPr="00417071">
        <w:rPr>
          <w:rFonts w:asciiTheme="minorHAnsi" w:hAnsiTheme="minorHAnsi" w:cs="Arial"/>
          <w:spacing w:val="25"/>
          <w:position w:val="1"/>
        </w:rPr>
        <w:t xml:space="preserve"> </w:t>
      </w:r>
      <w:r w:rsidRPr="00417071">
        <w:rPr>
          <w:rFonts w:asciiTheme="minorHAnsi" w:hAnsiTheme="minorHAnsi" w:cs="Arial"/>
          <w:position w:val="1"/>
        </w:rPr>
        <w:t>dades,</w:t>
      </w:r>
      <w:r w:rsidRPr="00417071">
        <w:rPr>
          <w:rFonts w:asciiTheme="minorHAnsi" w:hAnsiTheme="minorHAnsi" w:cs="Arial"/>
          <w:spacing w:val="23"/>
          <w:position w:val="1"/>
        </w:rPr>
        <w:t xml:space="preserve"> </w:t>
      </w:r>
      <w:r w:rsidRPr="00417071">
        <w:rPr>
          <w:rFonts w:asciiTheme="minorHAnsi" w:hAnsiTheme="minorHAnsi" w:cs="Arial"/>
          <w:position w:val="1"/>
        </w:rPr>
        <w:t>són</w:t>
      </w:r>
      <w:r w:rsidRPr="00417071">
        <w:rPr>
          <w:rFonts w:asciiTheme="minorHAnsi" w:hAnsiTheme="minorHAnsi" w:cs="Arial"/>
          <w:spacing w:val="24"/>
          <w:position w:val="1"/>
        </w:rPr>
        <w:t xml:space="preserve"> </w:t>
      </w:r>
      <w:r w:rsidRPr="00417071">
        <w:rPr>
          <w:rFonts w:asciiTheme="minorHAnsi" w:hAnsiTheme="minorHAnsi" w:cs="Arial"/>
          <w:position w:val="1"/>
        </w:rPr>
        <w:t>propis</w:t>
      </w:r>
      <w:r w:rsidRPr="00417071">
        <w:rPr>
          <w:rFonts w:asciiTheme="minorHAnsi" w:hAnsiTheme="minorHAnsi" w:cs="Arial"/>
          <w:spacing w:val="24"/>
          <w:position w:val="1"/>
        </w:rPr>
        <w:t xml:space="preserve"> </w:t>
      </w:r>
      <w:r w:rsidRPr="00417071">
        <w:rPr>
          <w:rFonts w:asciiTheme="minorHAnsi" w:hAnsiTheme="minorHAnsi" w:cs="Arial"/>
          <w:position w:val="1"/>
        </w:rPr>
        <w:t>i</w:t>
      </w:r>
      <w:r w:rsidRPr="00417071">
        <w:rPr>
          <w:rFonts w:asciiTheme="minorHAnsi" w:hAnsiTheme="minorHAnsi" w:cs="Arial"/>
          <w:spacing w:val="24"/>
          <w:position w:val="1"/>
        </w:rPr>
        <w:t xml:space="preserve"> </w:t>
      </w:r>
      <w:r w:rsidRPr="00417071">
        <w:rPr>
          <w:rFonts w:asciiTheme="minorHAnsi" w:hAnsiTheme="minorHAnsi" w:cs="Arial"/>
          <w:position w:val="1"/>
        </w:rPr>
        <w:t>estan</w:t>
      </w:r>
      <w:r w:rsidRPr="00417071">
        <w:rPr>
          <w:rFonts w:asciiTheme="minorHAnsi" w:hAnsiTheme="minorHAnsi" w:cs="Arial"/>
          <w:spacing w:val="29"/>
          <w:position w:val="1"/>
        </w:rPr>
        <w:t xml:space="preserve"> </w:t>
      </w:r>
      <w:r w:rsidRPr="00417071">
        <w:rPr>
          <w:rFonts w:asciiTheme="minorHAnsi" w:hAnsiTheme="minorHAnsi" w:cs="Arial"/>
          <w:position w:val="1"/>
        </w:rPr>
        <w:t>ubicats</w:t>
      </w:r>
      <w:r w:rsidRPr="00417071">
        <w:rPr>
          <w:rFonts w:asciiTheme="minorHAnsi" w:hAnsiTheme="minorHAnsi" w:cs="Arial"/>
          <w:spacing w:val="25"/>
          <w:position w:val="1"/>
        </w:rPr>
        <w:t xml:space="preserve"> </w:t>
      </w:r>
      <w:r w:rsidRPr="00417071">
        <w:rPr>
          <w:rFonts w:asciiTheme="minorHAnsi" w:hAnsiTheme="minorHAnsi" w:cs="Arial"/>
          <w:position w:val="1"/>
        </w:rPr>
        <w:t>en</w:t>
      </w:r>
      <w:r w:rsidRPr="00417071">
        <w:rPr>
          <w:rFonts w:asciiTheme="minorHAnsi" w:hAnsiTheme="minorHAnsi" w:cs="Arial"/>
          <w:spacing w:val="24"/>
          <w:position w:val="1"/>
        </w:rPr>
        <w:t xml:space="preserve"> </w:t>
      </w:r>
      <w:r w:rsidRPr="00417071">
        <w:rPr>
          <w:rFonts w:asciiTheme="minorHAnsi" w:hAnsiTheme="minorHAnsi" w:cs="Arial"/>
          <w:position w:val="1"/>
        </w:rPr>
        <w:t xml:space="preserve">instal·lacions </w:t>
      </w:r>
      <w:r w:rsidRPr="00417071">
        <w:rPr>
          <w:rFonts w:asciiTheme="minorHAnsi" w:hAnsiTheme="minorHAnsi" w:cs="Arial"/>
          <w:spacing w:val="-2"/>
        </w:rPr>
        <w:t>pròpies.</w:t>
      </w:r>
    </w:p>
    <w:p w14:paraId="3AF2E0E3" w14:textId="77777777" w:rsidR="00417071" w:rsidRPr="00417071" w:rsidRDefault="00417071" w:rsidP="00417071">
      <w:pPr>
        <w:pStyle w:val="Textoindependiente"/>
        <w:spacing w:before="177"/>
        <w:ind w:right="29"/>
        <w:jc w:val="both"/>
        <w:rPr>
          <w:rFonts w:asciiTheme="minorHAnsi" w:hAnsiTheme="minorHAnsi" w:cs="Arial"/>
        </w:rPr>
      </w:pPr>
      <w:r w:rsidRPr="00417071">
        <w:rPr>
          <w:rFonts w:asciiTheme="minorHAnsi" w:hAnsiTheme="minorHAnsi" w:cs="Arial"/>
          <w:noProof/>
          <w:position w:val="-4"/>
        </w:rPr>
        <w:drawing>
          <wp:inline distT="0" distB="0" distL="0" distR="0" wp14:anchorId="5BA9EA7E" wp14:editId="2095C2C9">
            <wp:extent cx="157479" cy="163829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79" cy="16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7071">
        <w:rPr>
          <w:rFonts w:asciiTheme="minorHAnsi" w:hAnsiTheme="minorHAnsi" w:cs="Arial"/>
          <w:spacing w:val="40"/>
        </w:rPr>
        <w:t xml:space="preserve">  </w:t>
      </w:r>
      <w:r w:rsidRPr="00417071">
        <w:rPr>
          <w:rFonts w:asciiTheme="minorHAnsi" w:hAnsiTheme="minorHAnsi" w:cs="Arial"/>
        </w:rPr>
        <w:t>Que s’ha subcontractat el servei de l’allotjament de les dades a l’empresa</w:t>
      </w:r>
    </w:p>
    <w:p w14:paraId="12AA4AAC" w14:textId="77777777" w:rsidR="00417071" w:rsidRPr="00417071" w:rsidRDefault="00417071" w:rsidP="00417071">
      <w:pPr>
        <w:pStyle w:val="Textoindependiente"/>
        <w:tabs>
          <w:tab w:val="left" w:pos="7708"/>
        </w:tabs>
        <w:spacing w:before="20"/>
        <w:ind w:right="29"/>
        <w:rPr>
          <w:rFonts w:asciiTheme="minorHAnsi" w:hAnsiTheme="minorHAnsi" w:cs="Arial"/>
        </w:rPr>
      </w:pPr>
      <w:r w:rsidRPr="00417071">
        <w:rPr>
          <w:rFonts w:asciiTheme="minorHAnsi" w:hAnsiTheme="minorHAnsi" w:cs="Arial"/>
        </w:rPr>
        <w:t>...................................................,</w:t>
      </w:r>
      <w:r w:rsidRPr="00417071">
        <w:rPr>
          <w:rFonts w:asciiTheme="minorHAnsi" w:hAnsiTheme="minorHAnsi" w:cs="Arial"/>
          <w:spacing w:val="67"/>
          <w:w w:val="150"/>
        </w:rPr>
        <w:t xml:space="preserve"> </w:t>
      </w:r>
      <w:r w:rsidRPr="00417071">
        <w:rPr>
          <w:rFonts w:asciiTheme="minorHAnsi" w:hAnsiTheme="minorHAnsi" w:cs="Arial"/>
        </w:rPr>
        <w:t>la</w:t>
      </w:r>
      <w:r w:rsidRPr="00417071">
        <w:rPr>
          <w:rFonts w:asciiTheme="minorHAnsi" w:hAnsiTheme="minorHAnsi" w:cs="Arial"/>
          <w:spacing w:val="67"/>
          <w:w w:val="150"/>
        </w:rPr>
        <w:t xml:space="preserve"> </w:t>
      </w:r>
      <w:r w:rsidRPr="00417071">
        <w:rPr>
          <w:rFonts w:asciiTheme="minorHAnsi" w:hAnsiTheme="minorHAnsi" w:cs="Arial"/>
        </w:rPr>
        <w:t>qual</w:t>
      </w:r>
      <w:r w:rsidRPr="00417071">
        <w:rPr>
          <w:rFonts w:asciiTheme="minorHAnsi" w:hAnsiTheme="minorHAnsi" w:cs="Arial"/>
          <w:spacing w:val="67"/>
          <w:w w:val="150"/>
        </w:rPr>
        <w:t xml:space="preserve"> </w:t>
      </w:r>
      <w:r w:rsidRPr="00417071">
        <w:rPr>
          <w:rFonts w:asciiTheme="minorHAnsi" w:hAnsiTheme="minorHAnsi" w:cs="Arial"/>
        </w:rPr>
        <w:t>té</w:t>
      </w:r>
      <w:r w:rsidRPr="00417071">
        <w:rPr>
          <w:rFonts w:asciiTheme="minorHAnsi" w:hAnsiTheme="minorHAnsi" w:cs="Arial"/>
          <w:spacing w:val="66"/>
          <w:w w:val="150"/>
        </w:rPr>
        <w:t xml:space="preserve"> </w:t>
      </w:r>
      <w:r w:rsidRPr="00417071">
        <w:rPr>
          <w:rFonts w:asciiTheme="minorHAnsi" w:hAnsiTheme="minorHAnsi" w:cs="Arial"/>
        </w:rPr>
        <w:t>els</w:t>
      </w:r>
      <w:r w:rsidRPr="00417071">
        <w:rPr>
          <w:rFonts w:asciiTheme="minorHAnsi" w:hAnsiTheme="minorHAnsi" w:cs="Arial"/>
          <w:spacing w:val="69"/>
          <w:w w:val="150"/>
        </w:rPr>
        <w:t xml:space="preserve"> </w:t>
      </w:r>
      <w:r w:rsidRPr="00417071">
        <w:rPr>
          <w:rFonts w:asciiTheme="minorHAnsi" w:hAnsiTheme="minorHAnsi" w:cs="Arial"/>
        </w:rPr>
        <w:t>seus</w:t>
      </w:r>
      <w:r w:rsidRPr="00417071">
        <w:rPr>
          <w:rFonts w:asciiTheme="minorHAnsi" w:hAnsiTheme="minorHAnsi" w:cs="Arial"/>
          <w:spacing w:val="67"/>
          <w:w w:val="150"/>
        </w:rPr>
        <w:t xml:space="preserve"> </w:t>
      </w:r>
      <w:r w:rsidRPr="00417071">
        <w:rPr>
          <w:rFonts w:asciiTheme="minorHAnsi" w:hAnsiTheme="minorHAnsi" w:cs="Arial"/>
        </w:rPr>
        <w:t>servidors</w:t>
      </w:r>
      <w:r w:rsidRPr="00417071">
        <w:rPr>
          <w:rFonts w:asciiTheme="minorHAnsi" w:hAnsiTheme="minorHAnsi" w:cs="Arial"/>
          <w:spacing w:val="67"/>
          <w:w w:val="150"/>
        </w:rPr>
        <w:t xml:space="preserve"> </w:t>
      </w:r>
      <w:r w:rsidRPr="00417071">
        <w:rPr>
          <w:rFonts w:asciiTheme="minorHAnsi" w:hAnsiTheme="minorHAnsi" w:cs="Arial"/>
          <w:spacing w:val="-2"/>
        </w:rPr>
        <w:t>ubicats</w:t>
      </w:r>
      <w:r w:rsidRPr="00417071">
        <w:rPr>
          <w:rFonts w:asciiTheme="minorHAnsi" w:hAnsiTheme="minorHAnsi" w:cs="Arial"/>
        </w:rPr>
        <w:tab/>
        <w:t>estan</w:t>
      </w:r>
      <w:r w:rsidRPr="00417071">
        <w:rPr>
          <w:rFonts w:asciiTheme="minorHAnsi" w:hAnsiTheme="minorHAnsi" w:cs="Arial"/>
          <w:spacing w:val="69"/>
          <w:w w:val="150"/>
        </w:rPr>
        <w:t xml:space="preserve"> </w:t>
      </w:r>
      <w:r w:rsidRPr="00417071">
        <w:rPr>
          <w:rFonts w:asciiTheme="minorHAnsi" w:hAnsiTheme="minorHAnsi" w:cs="Arial"/>
        </w:rPr>
        <w:t>ubicats</w:t>
      </w:r>
      <w:r w:rsidRPr="00417071">
        <w:rPr>
          <w:rFonts w:asciiTheme="minorHAnsi" w:hAnsiTheme="minorHAnsi" w:cs="Arial"/>
          <w:spacing w:val="69"/>
          <w:w w:val="150"/>
        </w:rPr>
        <w:t xml:space="preserve"> </w:t>
      </w:r>
      <w:r w:rsidRPr="00417071">
        <w:rPr>
          <w:rFonts w:asciiTheme="minorHAnsi" w:hAnsiTheme="minorHAnsi" w:cs="Arial"/>
          <w:spacing w:val="-10"/>
        </w:rPr>
        <w:t>a</w:t>
      </w:r>
    </w:p>
    <w:p w14:paraId="29FF52AC" w14:textId="77777777" w:rsidR="00417071" w:rsidRPr="00417071" w:rsidRDefault="00417071" w:rsidP="00417071">
      <w:pPr>
        <w:pStyle w:val="Textoindependiente"/>
        <w:tabs>
          <w:tab w:val="left" w:leader="dot" w:pos="3150"/>
        </w:tabs>
        <w:spacing w:before="10"/>
        <w:ind w:right="29"/>
        <w:rPr>
          <w:rFonts w:asciiTheme="minorHAnsi" w:hAnsiTheme="minorHAnsi" w:cs="Arial"/>
        </w:rPr>
      </w:pPr>
      <w:r w:rsidRPr="00417071">
        <w:rPr>
          <w:rFonts w:asciiTheme="minorHAnsi" w:hAnsiTheme="minorHAnsi" w:cs="Arial"/>
          <w:spacing w:val="-10"/>
        </w:rPr>
        <w:t>.</w:t>
      </w:r>
      <w:r w:rsidRPr="00417071">
        <w:rPr>
          <w:rFonts w:asciiTheme="minorHAnsi" w:hAnsiTheme="minorHAnsi" w:cs="Arial"/>
        </w:rPr>
        <w:tab/>
        <w:t>,</w:t>
      </w:r>
      <w:r w:rsidRPr="00417071">
        <w:rPr>
          <w:rFonts w:asciiTheme="minorHAnsi" w:hAnsiTheme="minorHAnsi" w:cs="Arial"/>
          <w:spacing w:val="12"/>
        </w:rPr>
        <w:t xml:space="preserve"> </w:t>
      </w:r>
      <w:r w:rsidRPr="00417071">
        <w:rPr>
          <w:rFonts w:asciiTheme="minorHAnsi" w:hAnsiTheme="minorHAnsi" w:cs="Arial"/>
        </w:rPr>
        <w:t>i</w:t>
      </w:r>
      <w:r w:rsidRPr="00417071">
        <w:rPr>
          <w:rFonts w:asciiTheme="minorHAnsi" w:hAnsiTheme="minorHAnsi" w:cs="Arial"/>
          <w:spacing w:val="14"/>
        </w:rPr>
        <w:t xml:space="preserve"> </w:t>
      </w:r>
      <w:r w:rsidRPr="00417071">
        <w:rPr>
          <w:rFonts w:asciiTheme="minorHAnsi" w:hAnsiTheme="minorHAnsi" w:cs="Arial"/>
        </w:rPr>
        <w:t>amb</w:t>
      </w:r>
      <w:r w:rsidRPr="00417071">
        <w:rPr>
          <w:rFonts w:asciiTheme="minorHAnsi" w:hAnsiTheme="minorHAnsi" w:cs="Arial"/>
          <w:spacing w:val="10"/>
        </w:rPr>
        <w:t xml:space="preserve"> </w:t>
      </w:r>
      <w:r w:rsidRPr="00417071">
        <w:rPr>
          <w:rFonts w:asciiTheme="minorHAnsi" w:hAnsiTheme="minorHAnsi" w:cs="Arial"/>
        </w:rPr>
        <w:t>qui</w:t>
      </w:r>
      <w:r w:rsidRPr="00417071">
        <w:rPr>
          <w:rFonts w:asciiTheme="minorHAnsi" w:hAnsiTheme="minorHAnsi" w:cs="Arial"/>
          <w:spacing w:val="14"/>
        </w:rPr>
        <w:t xml:space="preserve"> </w:t>
      </w:r>
      <w:r w:rsidRPr="00417071">
        <w:rPr>
          <w:rFonts w:asciiTheme="minorHAnsi" w:hAnsiTheme="minorHAnsi" w:cs="Arial"/>
        </w:rPr>
        <w:t>s’ha</w:t>
      </w:r>
      <w:r w:rsidRPr="00417071">
        <w:rPr>
          <w:rFonts w:asciiTheme="minorHAnsi" w:hAnsiTheme="minorHAnsi" w:cs="Arial"/>
          <w:spacing w:val="10"/>
        </w:rPr>
        <w:t xml:space="preserve"> </w:t>
      </w:r>
      <w:r w:rsidRPr="00417071">
        <w:rPr>
          <w:rFonts w:asciiTheme="minorHAnsi" w:hAnsiTheme="minorHAnsi" w:cs="Arial"/>
        </w:rPr>
        <w:t>signat</w:t>
      </w:r>
      <w:r w:rsidRPr="00417071">
        <w:rPr>
          <w:rFonts w:asciiTheme="minorHAnsi" w:hAnsiTheme="minorHAnsi" w:cs="Arial"/>
          <w:spacing w:val="12"/>
        </w:rPr>
        <w:t xml:space="preserve"> </w:t>
      </w:r>
      <w:r w:rsidRPr="00417071">
        <w:rPr>
          <w:rFonts w:asciiTheme="minorHAnsi" w:hAnsiTheme="minorHAnsi" w:cs="Arial"/>
        </w:rPr>
        <w:t>el</w:t>
      </w:r>
      <w:r w:rsidRPr="00417071">
        <w:rPr>
          <w:rFonts w:asciiTheme="minorHAnsi" w:hAnsiTheme="minorHAnsi" w:cs="Arial"/>
          <w:spacing w:val="12"/>
        </w:rPr>
        <w:t xml:space="preserve"> </w:t>
      </w:r>
      <w:r w:rsidRPr="00417071">
        <w:rPr>
          <w:rFonts w:asciiTheme="minorHAnsi" w:hAnsiTheme="minorHAnsi" w:cs="Arial"/>
        </w:rPr>
        <w:t>corresponent</w:t>
      </w:r>
      <w:r w:rsidRPr="00417071">
        <w:rPr>
          <w:rFonts w:asciiTheme="minorHAnsi" w:hAnsiTheme="minorHAnsi" w:cs="Arial"/>
          <w:spacing w:val="11"/>
        </w:rPr>
        <w:t xml:space="preserve"> </w:t>
      </w:r>
      <w:r w:rsidRPr="00417071">
        <w:rPr>
          <w:rFonts w:asciiTheme="minorHAnsi" w:hAnsiTheme="minorHAnsi" w:cs="Arial"/>
        </w:rPr>
        <w:t>contracte</w:t>
      </w:r>
      <w:r w:rsidRPr="00417071">
        <w:rPr>
          <w:rFonts w:asciiTheme="minorHAnsi" w:hAnsiTheme="minorHAnsi" w:cs="Arial"/>
          <w:spacing w:val="12"/>
        </w:rPr>
        <w:t xml:space="preserve"> </w:t>
      </w:r>
      <w:r w:rsidRPr="00417071">
        <w:rPr>
          <w:rFonts w:asciiTheme="minorHAnsi" w:hAnsiTheme="minorHAnsi" w:cs="Arial"/>
        </w:rPr>
        <w:t>conforme</w:t>
      </w:r>
      <w:r w:rsidRPr="00417071">
        <w:rPr>
          <w:rFonts w:asciiTheme="minorHAnsi" w:hAnsiTheme="minorHAnsi" w:cs="Arial"/>
          <w:spacing w:val="14"/>
        </w:rPr>
        <w:t xml:space="preserve"> </w:t>
      </w:r>
      <w:r w:rsidRPr="00417071">
        <w:rPr>
          <w:rFonts w:asciiTheme="minorHAnsi" w:hAnsiTheme="minorHAnsi" w:cs="Arial"/>
          <w:spacing w:val="-2"/>
        </w:rPr>
        <w:t>l’article</w:t>
      </w:r>
    </w:p>
    <w:p w14:paraId="43134E13" w14:textId="77777777" w:rsidR="00417071" w:rsidRPr="00417071" w:rsidRDefault="00417071" w:rsidP="00417071">
      <w:pPr>
        <w:pStyle w:val="Textoindependiente"/>
        <w:spacing w:before="7"/>
        <w:ind w:right="29"/>
        <w:rPr>
          <w:rFonts w:asciiTheme="minorHAnsi" w:hAnsiTheme="minorHAnsi" w:cs="Arial"/>
        </w:rPr>
      </w:pPr>
      <w:r w:rsidRPr="00417071">
        <w:rPr>
          <w:rFonts w:asciiTheme="minorHAnsi" w:hAnsiTheme="minorHAnsi" w:cs="Arial"/>
        </w:rPr>
        <w:t>28</w:t>
      </w:r>
      <w:r w:rsidRPr="00417071">
        <w:rPr>
          <w:rFonts w:asciiTheme="minorHAnsi" w:hAnsiTheme="minorHAnsi" w:cs="Arial"/>
          <w:spacing w:val="-3"/>
        </w:rPr>
        <w:t xml:space="preserve"> </w:t>
      </w:r>
      <w:r w:rsidRPr="00417071">
        <w:rPr>
          <w:rFonts w:asciiTheme="minorHAnsi" w:hAnsiTheme="minorHAnsi" w:cs="Arial"/>
        </w:rPr>
        <w:t>del</w:t>
      </w:r>
      <w:r w:rsidRPr="00417071">
        <w:rPr>
          <w:rFonts w:asciiTheme="minorHAnsi" w:hAnsiTheme="minorHAnsi" w:cs="Arial"/>
          <w:spacing w:val="-3"/>
        </w:rPr>
        <w:t xml:space="preserve"> </w:t>
      </w:r>
      <w:r w:rsidRPr="00417071">
        <w:rPr>
          <w:rFonts w:asciiTheme="minorHAnsi" w:hAnsiTheme="minorHAnsi" w:cs="Arial"/>
        </w:rPr>
        <w:t>Reglament</w:t>
      </w:r>
      <w:r w:rsidRPr="00417071">
        <w:rPr>
          <w:rFonts w:asciiTheme="minorHAnsi" w:hAnsiTheme="minorHAnsi" w:cs="Arial"/>
          <w:spacing w:val="-6"/>
        </w:rPr>
        <w:t xml:space="preserve"> </w:t>
      </w:r>
      <w:r w:rsidRPr="00417071">
        <w:rPr>
          <w:rFonts w:asciiTheme="minorHAnsi" w:hAnsiTheme="minorHAnsi" w:cs="Arial"/>
        </w:rPr>
        <w:t>(UE)</w:t>
      </w:r>
      <w:r w:rsidRPr="00417071">
        <w:rPr>
          <w:rFonts w:asciiTheme="minorHAnsi" w:hAnsiTheme="minorHAnsi" w:cs="Arial"/>
          <w:spacing w:val="-2"/>
        </w:rPr>
        <w:t xml:space="preserve"> 2016/679.</w:t>
      </w:r>
    </w:p>
    <w:p w14:paraId="56A71494" w14:textId="77777777" w:rsidR="00417071" w:rsidRPr="00417071" w:rsidRDefault="00417071" w:rsidP="00417071">
      <w:pPr>
        <w:pStyle w:val="Textoindependiente"/>
        <w:ind w:right="29"/>
        <w:rPr>
          <w:rFonts w:asciiTheme="minorHAnsi" w:hAnsiTheme="minorHAnsi" w:cs="Arial"/>
        </w:rPr>
      </w:pPr>
    </w:p>
    <w:p w14:paraId="62CD5E43" w14:textId="77777777" w:rsidR="00417071" w:rsidRPr="00417071" w:rsidRDefault="00417071" w:rsidP="00417071">
      <w:pPr>
        <w:pStyle w:val="Textoindependiente"/>
        <w:spacing w:before="90"/>
        <w:ind w:right="29"/>
        <w:rPr>
          <w:rFonts w:asciiTheme="minorHAnsi" w:hAnsiTheme="minorHAnsi" w:cs="Arial"/>
        </w:rPr>
      </w:pPr>
    </w:p>
    <w:p w14:paraId="7BA60AC6" w14:textId="77777777" w:rsidR="00417071" w:rsidRPr="00417071" w:rsidRDefault="00417071" w:rsidP="00417071">
      <w:pPr>
        <w:pStyle w:val="Textoindependiente"/>
        <w:spacing w:line="247" w:lineRule="auto"/>
        <w:ind w:right="29"/>
        <w:jc w:val="both"/>
        <w:rPr>
          <w:rFonts w:asciiTheme="minorHAnsi" w:hAnsiTheme="minorHAnsi" w:cs="Arial"/>
        </w:rPr>
      </w:pPr>
      <w:r w:rsidRPr="00417071">
        <w:rPr>
          <w:rFonts w:asciiTheme="minorHAnsi" w:hAnsiTheme="minorHAnsi" w:cs="Arial"/>
        </w:rPr>
        <w:t>En cas que, durant la vigència del contracte, es produís un canvi en referència a la ubicació dels servidors ho comunicarà, sense dilació indeguda, en 24 hores.</w:t>
      </w:r>
    </w:p>
    <w:p w14:paraId="2BF8575A" w14:textId="77777777" w:rsidR="00417071" w:rsidRPr="00417071" w:rsidRDefault="00417071" w:rsidP="00417071">
      <w:pPr>
        <w:pStyle w:val="Textoindependiente"/>
        <w:spacing w:before="194"/>
        <w:ind w:right="29"/>
        <w:rPr>
          <w:rFonts w:asciiTheme="minorHAnsi" w:hAnsiTheme="minorHAnsi" w:cs="Arial"/>
        </w:rPr>
      </w:pPr>
    </w:p>
    <w:p w14:paraId="713BD043" w14:textId="77777777" w:rsidR="00417071" w:rsidRPr="00417071" w:rsidRDefault="00417071" w:rsidP="00417071">
      <w:pPr>
        <w:pStyle w:val="Textoindependiente"/>
        <w:spacing w:line="660" w:lineRule="auto"/>
        <w:ind w:right="29"/>
        <w:rPr>
          <w:rFonts w:asciiTheme="minorHAnsi" w:hAnsiTheme="minorHAnsi" w:cs="Arial"/>
        </w:rPr>
      </w:pPr>
      <w:r w:rsidRPr="00417071">
        <w:rPr>
          <w:rFonts w:asciiTheme="minorHAnsi" w:hAnsiTheme="minorHAnsi" w:cs="Arial"/>
        </w:rPr>
        <w:t>I</w:t>
      </w:r>
      <w:r w:rsidRPr="00417071">
        <w:rPr>
          <w:rFonts w:asciiTheme="minorHAnsi" w:hAnsiTheme="minorHAnsi" w:cs="Arial"/>
          <w:spacing w:val="-6"/>
        </w:rPr>
        <w:t xml:space="preserve"> </w:t>
      </w:r>
      <w:r w:rsidRPr="00417071">
        <w:rPr>
          <w:rFonts w:asciiTheme="minorHAnsi" w:hAnsiTheme="minorHAnsi" w:cs="Arial"/>
        </w:rPr>
        <w:t>perquè</w:t>
      </w:r>
      <w:r w:rsidRPr="00417071">
        <w:rPr>
          <w:rFonts w:asciiTheme="minorHAnsi" w:hAnsiTheme="minorHAnsi" w:cs="Arial"/>
          <w:spacing w:val="-6"/>
        </w:rPr>
        <w:t xml:space="preserve"> </w:t>
      </w:r>
      <w:r w:rsidRPr="00417071">
        <w:rPr>
          <w:rFonts w:asciiTheme="minorHAnsi" w:hAnsiTheme="minorHAnsi" w:cs="Arial"/>
        </w:rPr>
        <w:t>consti,</w:t>
      </w:r>
      <w:r w:rsidRPr="00417071">
        <w:rPr>
          <w:rFonts w:asciiTheme="minorHAnsi" w:hAnsiTheme="minorHAnsi" w:cs="Arial"/>
          <w:spacing w:val="-6"/>
        </w:rPr>
        <w:t xml:space="preserve"> </w:t>
      </w:r>
      <w:r w:rsidRPr="00417071">
        <w:rPr>
          <w:rFonts w:asciiTheme="minorHAnsi" w:hAnsiTheme="minorHAnsi" w:cs="Arial"/>
        </w:rPr>
        <w:t>signo</w:t>
      </w:r>
      <w:r w:rsidRPr="00417071">
        <w:rPr>
          <w:rFonts w:asciiTheme="minorHAnsi" w:hAnsiTheme="minorHAnsi" w:cs="Arial"/>
          <w:spacing w:val="-5"/>
        </w:rPr>
        <w:t xml:space="preserve"> </w:t>
      </w:r>
      <w:r w:rsidRPr="00417071">
        <w:rPr>
          <w:rFonts w:asciiTheme="minorHAnsi" w:hAnsiTheme="minorHAnsi" w:cs="Arial"/>
        </w:rPr>
        <w:t>la</w:t>
      </w:r>
      <w:r w:rsidRPr="00417071">
        <w:rPr>
          <w:rFonts w:asciiTheme="minorHAnsi" w:hAnsiTheme="minorHAnsi" w:cs="Arial"/>
          <w:spacing w:val="-6"/>
        </w:rPr>
        <w:t xml:space="preserve"> </w:t>
      </w:r>
      <w:r w:rsidRPr="00417071">
        <w:rPr>
          <w:rFonts w:asciiTheme="minorHAnsi" w:hAnsiTheme="minorHAnsi" w:cs="Arial"/>
        </w:rPr>
        <w:t>present</w:t>
      </w:r>
      <w:r w:rsidRPr="00417071">
        <w:rPr>
          <w:rFonts w:asciiTheme="minorHAnsi" w:hAnsiTheme="minorHAnsi" w:cs="Arial"/>
          <w:spacing w:val="-6"/>
        </w:rPr>
        <w:t xml:space="preserve"> </w:t>
      </w:r>
      <w:r w:rsidRPr="00417071">
        <w:rPr>
          <w:rFonts w:asciiTheme="minorHAnsi" w:hAnsiTheme="minorHAnsi" w:cs="Arial"/>
        </w:rPr>
        <w:t>declaració. (Lloc, data i signatura).</w:t>
      </w:r>
    </w:p>
    <w:p w14:paraId="1EB19FDD" w14:textId="77777777" w:rsidR="00417071" w:rsidRDefault="00417071" w:rsidP="00417071"/>
    <w:p w14:paraId="673A1D97" w14:textId="77777777" w:rsidR="00DB39B3" w:rsidRDefault="00DB39B3" w:rsidP="006A6B3D">
      <w:pPr>
        <w:jc w:val="both"/>
      </w:pPr>
    </w:p>
    <w:sectPr w:rsidR="00DB39B3" w:rsidSect="00A678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3D"/>
    <w:rsid w:val="00417071"/>
    <w:rsid w:val="004A4D44"/>
    <w:rsid w:val="004F6BCC"/>
    <w:rsid w:val="006A6B3D"/>
    <w:rsid w:val="009D46BE"/>
    <w:rsid w:val="009F707B"/>
    <w:rsid w:val="00A30FE5"/>
    <w:rsid w:val="00A678CE"/>
    <w:rsid w:val="00DB39B3"/>
    <w:rsid w:val="00E8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006F"/>
  <w15:chartTrackingRefBased/>
  <w15:docId w15:val="{994334AF-16C0-47F8-B282-F4ACA17B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6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6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6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6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6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6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6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6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6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6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6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6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6B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6B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6B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6B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6B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6B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6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6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6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6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6B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6B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6B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6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6B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6B3D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4170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17071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5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Duque</dc:creator>
  <cp:keywords/>
  <dc:description/>
  <cp:lastModifiedBy>Victor Duque</cp:lastModifiedBy>
  <cp:revision>2</cp:revision>
  <dcterms:created xsi:type="dcterms:W3CDTF">2025-02-11T17:42:00Z</dcterms:created>
  <dcterms:modified xsi:type="dcterms:W3CDTF">2025-02-11T17:42:00Z</dcterms:modified>
</cp:coreProperties>
</file>