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E8D0" w14:textId="77777777" w:rsidR="008C590F" w:rsidRPr="00895F8F" w:rsidRDefault="008C590F" w:rsidP="008C590F">
      <w:pPr>
        <w:jc w:val="center"/>
        <w:rPr>
          <w:rFonts w:eastAsia="Calibri" w:cs="Arial"/>
          <w:b/>
          <w:color w:val="000000"/>
          <w:sz w:val="22"/>
          <w:szCs w:val="22"/>
          <w:u w:val="single"/>
          <w:lang w:val="es-ES" w:eastAsia="en-US"/>
        </w:rPr>
      </w:pPr>
      <w:r w:rsidRPr="00895F8F">
        <w:rPr>
          <w:rFonts w:eastAsia="Calibri" w:cs="Arial"/>
          <w:b/>
          <w:color w:val="000000"/>
          <w:sz w:val="22"/>
          <w:szCs w:val="22"/>
          <w:u w:val="single"/>
          <w:lang w:val="es-ES" w:eastAsia="en-US"/>
        </w:rPr>
        <w:t>ANEXO 3</w:t>
      </w:r>
    </w:p>
    <w:p w14:paraId="46291E32" w14:textId="77777777" w:rsidR="008C590F" w:rsidRPr="00895F8F" w:rsidRDefault="008C590F" w:rsidP="008C590F">
      <w:pPr>
        <w:jc w:val="center"/>
        <w:rPr>
          <w:rFonts w:eastAsia="Calibri" w:cs="Arial"/>
          <w:b/>
          <w:color w:val="000000"/>
          <w:sz w:val="22"/>
          <w:szCs w:val="22"/>
          <w:lang w:val="es-ES" w:eastAsia="en-US"/>
        </w:rPr>
      </w:pPr>
    </w:p>
    <w:p w14:paraId="32784B91" w14:textId="77777777" w:rsidR="008C590F" w:rsidRPr="00895F8F" w:rsidRDefault="008C590F" w:rsidP="008C590F">
      <w:pPr>
        <w:pBdr>
          <w:bottom w:val="single" w:sz="4" w:space="1" w:color="auto"/>
        </w:pBdr>
        <w:rPr>
          <w:rFonts w:cs="Arial"/>
          <w:sz w:val="22"/>
          <w:szCs w:val="22"/>
          <w:lang w:val="es-ES" w:eastAsia="es-ES"/>
        </w:rPr>
      </w:pPr>
      <w:r w:rsidRPr="00895F8F">
        <w:rPr>
          <w:rFonts w:eastAsia="Calibri" w:cs="Arial"/>
          <w:sz w:val="22"/>
          <w:szCs w:val="22"/>
          <w:lang w:val="es-ES" w:eastAsia="en-US"/>
        </w:rPr>
        <w:t>Al pliego de cláusulas administrativas particulares d</w:t>
      </w:r>
      <w:r w:rsidRPr="00895F8F">
        <w:rPr>
          <w:rFonts w:cs="Arial"/>
          <w:sz w:val="22"/>
          <w:szCs w:val="22"/>
          <w:lang w:val="es-ES" w:eastAsia="es-ES"/>
        </w:rPr>
        <w:t xml:space="preserve">e la contratación consistente en el acuerdo marco, para el suministro de fondos audiovisual y juegos de mesa dividido en 3 lotes. El Lote 1 (DVD) con un máximo de 4 empresas, el Lote 2 (CD), con un máximo de 3 empresas y el Lote 3 (juegos de mesa) con un máximo de 3 empresas para la Red de Bibliotecas Municipales de la Diputación de Barcelona </w:t>
      </w:r>
    </w:p>
    <w:p w14:paraId="4BF7C6A0" w14:textId="77777777" w:rsidR="008C590F" w:rsidRPr="00895F8F" w:rsidRDefault="008C590F" w:rsidP="008C590F">
      <w:pPr>
        <w:pBdr>
          <w:bottom w:val="single" w:sz="4" w:space="1" w:color="auto"/>
        </w:pBdr>
        <w:rPr>
          <w:rFonts w:eastAsia="Calibri" w:cs="Arial"/>
          <w:sz w:val="22"/>
          <w:szCs w:val="22"/>
          <w:lang w:val="es-ES" w:eastAsia="en-US"/>
        </w:rPr>
      </w:pPr>
    </w:p>
    <w:p w14:paraId="7B8BD6DE" w14:textId="77777777" w:rsidR="008C590F" w:rsidRPr="00895F8F" w:rsidRDefault="008C590F" w:rsidP="008C590F">
      <w:pPr>
        <w:pBdr>
          <w:bottom w:val="single" w:sz="4" w:space="1" w:color="auto"/>
        </w:pBdr>
        <w:ind w:firstLine="708"/>
        <w:jc w:val="right"/>
        <w:rPr>
          <w:sz w:val="22"/>
          <w:szCs w:val="22"/>
          <w:lang w:val="es-ES" w:eastAsia="es-ES"/>
        </w:rPr>
      </w:pPr>
      <w:r w:rsidRPr="00895F8F">
        <w:rPr>
          <w:sz w:val="22"/>
          <w:szCs w:val="22"/>
          <w:lang w:val="es-ES" w:eastAsia="es-ES"/>
        </w:rPr>
        <w:t xml:space="preserve"> Expediente n.º: 2025/0037364</w:t>
      </w:r>
    </w:p>
    <w:p w14:paraId="3EBEEE52" w14:textId="77777777" w:rsidR="008C590F" w:rsidRPr="00895F8F" w:rsidRDefault="008C590F" w:rsidP="008C590F">
      <w:pPr>
        <w:jc w:val="center"/>
        <w:rPr>
          <w:rFonts w:cs="Arial"/>
          <w:color w:val="FF0000"/>
          <w:sz w:val="22"/>
          <w:szCs w:val="22"/>
          <w:lang w:val="es-ES" w:eastAsia="es-ES"/>
        </w:rPr>
      </w:pPr>
    </w:p>
    <w:p w14:paraId="3DC99A61" w14:textId="77777777" w:rsidR="008C590F" w:rsidRPr="00895F8F" w:rsidRDefault="008C590F" w:rsidP="008C590F">
      <w:pPr>
        <w:jc w:val="center"/>
        <w:rPr>
          <w:rFonts w:cs="Arial"/>
          <w:color w:val="FF0000"/>
          <w:sz w:val="22"/>
          <w:szCs w:val="22"/>
          <w:lang w:val="es-ES" w:eastAsia="es-ES"/>
        </w:rPr>
      </w:pPr>
    </w:p>
    <w:p w14:paraId="7A3445DD" w14:textId="77777777" w:rsidR="008C590F" w:rsidRPr="00895F8F" w:rsidRDefault="008C590F" w:rsidP="008C590F">
      <w:pPr>
        <w:tabs>
          <w:tab w:val="center" w:pos="4252"/>
          <w:tab w:val="right" w:pos="8504"/>
        </w:tabs>
        <w:jc w:val="center"/>
        <w:rPr>
          <w:rFonts w:cs="Arial"/>
          <w:b/>
          <w:color w:val="000000"/>
          <w:sz w:val="22"/>
          <w:szCs w:val="22"/>
          <w:lang w:val="es-ES" w:eastAsia="es-ES"/>
        </w:rPr>
      </w:pPr>
      <w:r w:rsidRPr="00895F8F">
        <w:rPr>
          <w:rFonts w:cs="Arial"/>
          <w:b/>
          <w:color w:val="000000"/>
          <w:sz w:val="22"/>
          <w:szCs w:val="22"/>
          <w:lang w:val="es-ES" w:eastAsia="es-ES"/>
        </w:rPr>
        <w:t>Modelo de proposición relativa a los criterios evaluables de forma automática</w:t>
      </w:r>
    </w:p>
    <w:p w14:paraId="42692C31" w14:textId="77777777" w:rsidR="008C590F" w:rsidRPr="00895F8F" w:rsidRDefault="008C590F" w:rsidP="008C590F">
      <w:pPr>
        <w:tabs>
          <w:tab w:val="center" w:pos="4252"/>
          <w:tab w:val="right" w:pos="8504"/>
        </w:tabs>
        <w:jc w:val="center"/>
        <w:rPr>
          <w:rFonts w:cs="Arial"/>
          <w:b/>
          <w:color w:val="000000"/>
          <w:sz w:val="22"/>
          <w:szCs w:val="22"/>
          <w:lang w:val="es-ES" w:eastAsia="es-ES"/>
        </w:rPr>
      </w:pPr>
    </w:p>
    <w:p w14:paraId="57D125D9" w14:textId="77777777" w:rsidR="008C590F" w:rsidRPr="00895F8F" w:rsidRDefault="008C590F" w:rsidP="008C590F">
      <w:pPr>
        <w:tabs>
          <w:tab w:val="center" w:pos="4252"/>
          <w:tab w:val="right" w:pos="8504"/>
        </w:tabs>
        <w:jc w:val="center"/>
        <w:rPr>
          <w:rFonts w:cs="Arial"/>
          <w:b/>
          <w:color w:val="000000"/>
          <w:sz w:val="22"/>
          <w:szCs w:val="22"/>
          <w:lang w:val="es-ES" w:eastAsia="es-ES"/>
        </w:rPr>
      </w:pPr>
      <w:r w:rsidRPr="00895F8F">
        <w:rPr>
          <w:rFonts w:cs="Arial"/>
          <w:b/>
          <w:color w:val="000000"/>
          <w:sz w:val="22"/>
          <w:szCs w:val="22"/>
          <w:lang w:val="es-ES" w:eastAsia="es-ES"/>
        </w:rPr>
        <w:t>LOTE 3 (Juegos de mesa)</w:t>
      </w:r>
    </w:p>
    <w:p w14:paraId="0DA5CBB4" w14:textId="77777777" w:rsidR="008C590F" w:rsidRPr="00895F8F" w:rsidRDefault="008C590F" w:rsidP="008C590F">
      <w:pPr>
        <w:jc w:val="center"/>
        <w:rPr>
          <w:color w:val="000000"/>
          <w:sz w:val="22"/>
          <w:lang w:val="es-ES" w:eastAsia="es-ES"/>
        </w:rPr>
      </w:pPr>
    </w:p>
    <w:p w14:paraId="2C847203" w14:textId="77777777" w:rsidR="008C590F" w:rsidRPr="00895F8F" w:rsidRDefault="008C590F" w:rsidP="008C590F">
      <w:pPr>
        <w:rPr>
          <w:color w:val="000000"/>
          <w:sz w:val="22"/>
          <w:lang w:val="es-ES" w:eastAsia="es-ES"/>
        </w:rPr>
      </w:pPr>
      <w:r w:rsidRPr="00895F8F">
        <w:rPr>
          <w:color w:val="000000"/>
          <w:sz w:val="22"/>
          <w:lang w:val="es-ES" w:eastAsia="es-ES"/>
        </w:rPr>
        <w:t xml:space="preserve">Don/Doña. .......... con NIF n.º .........., en nombre propio / en representación de la empresa .........., CIF n.º .........., domiciliada en .........., CP .........., calle .........., n.º .........., dirección electrónica: .........., enterado/a de las condiciones exigidas para optar a la contratación relativa a </w:t>
      </w:r>
      <w:r w:rsidRPr="00895F8F">
        <w:rPr>
          <w:i/>
          <w:color w:val="000000"/>
          <w:sz w:val="22"/>
          <w:lang w:val="es-ES" w:eastAsia="es-ES"/>
        </w:rPr>
        <w:t>(consignar objeto del contrato y lotes, si procede)</w:t>
      </w:r>
      <w:r w:rsidRPr="00895F8F">
        <w:rPr>
          <w:color w:val="000000"/>
          <w:sz w:val="22"/>
          <w:lang w:val="es-ES" w:eastAsia="es-ES"/>
        </w:rPr>
        <w:t xml:space="preserve"> .........., se compromete a llevarla a cabo con sujeción a los pliegos de prescripciones técnicas particulares y de cláusulas administrativas particulares, que acepta íntegramente:</w:t>
      </w:r>
    </w:p>
    <w:p w14:paraId="7016AAB7" w14:textId="77777777" w:rsidR="008C590F" w:rsidRPr="00895F8F" w:rsidRDefault="008C590F" w:rsidP="008C590F">
      <w:pPr>
        <w:rPr>
          <w:color w:val="000000"/>
          <w:sz w:val="22"/>
          <w:lang w:val="es-ES" w:eastAsia="es-ES"/>
        </w:rPr>
      </w:pPr>
    </w:p>
    <w:p w14:paraId="30A00F37" w14:textId="77777777" w:rsidR="008C590F" w:rsidRPr="00895F8F" w:rsidRDefault="008C590F" w:rsidP="008C590F">
      <w:pPr>
        <w:numPr>
          <w:ilvl w:val="0"/>
          <w:numId w:val="10"/>
        </w:numPr>
        <w:ind w:left="284" w:hanging="284"/>
        <w:rPr>
          <w:color w:val="000000"/>
          <w:sz w:val="22"/>
          <w:lang w:val="es-ES" w:eastAsia="es-ES"/>
        </w:rPr>
      </w:pPr>
      <w:r w:rsidRPr="00895F8F">
        <w:rPr>
          <w:b/>
          <w:sz w:val="22"/>
          <w:u w:val="single"/>
          <w:lang w:val="es-ES" w:eastAsia="es-ES"/>
        </w:rPr>
        <w:t>Criterio 1</w:t>
      </w:r>
      <w:r w:rsidRPr="00895F8F">
        <w:rPr>
          <w:b/>
          <w:sz w:val="22"/>
          <w:lang w:val="es-ES" w:eastAsia="es-ES"/>
        </w:rPr>
        <w:t>:</w:t>
      </w:r>
      <w:r w:rsidRPr="00895F8F">
        <w:rPr>
          <w:sz w:val="22"/>
          <w:lang w:val="es-ES" w:eastAsia="es-ES"/>
        </w:rPr>
        <w:t xml:space="preserve"> </w:t>
      </w:r>
      <w:r w:rsidRPr="00895F8F">
        <w:rPr>
          <w:b/>
          <w:sz w:val="22"/>
          <w:lang w:val="es-ES" w:eastAsia="es-ES"/>
        </w:rPr>
        <w:t>Página web</w:t>
      </w:r>
      <w:r w:rsidRPr="00895F8F">
        <w:rPr>
          <w:color w:val="000000"/>
          <w:sz w:val="22"/>
          <w:lang w:val="es-ES" w:eastAsia="es-ES"/>
        </w:rPr>
        <w:t>:</w:t>
      </w:r>
    </w:p>
    <w:p w14:paraId="077477A4" w14:textId="77777777" w:rsidR="008C590F" w:rsidRPr="00895F8F" w:rsidRDefault="008C590F" w:rsidP="008C590F">
      <w:pPr>
        <w:jc w:val="center"/>
        <w:rPr>
          <w:color w:val="000000"/>
          <w:sz w:val="22"/>
          <w:lang w:val="es-ES" w:eastAsia="es-ES"/>
        </w:rPr>
      </w:pP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1"/>
        <w:gridCol w:w="1559"/>
      </w:tblGrid>
      <w:tr w:rsidR="008C590F" w:rsidRPr="00895F8F" w14:paraId="7EADCDCA" w14:textId="77777777" w:rsidTr="007533AB">
        <w:trPr>
          <w:trHeight w:val="539"/>
        </w:trPr>
        <w:tc>
          <w:tcPr>
            <w:tcW w:w="6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A1E8D12" w14:textId="77777777" w:rsidR="008C590F" w:rsidRPr="00895F8F" w:rsidRDefault="008C590F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 xml:space="preserve">Juegos de mesa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116B1C0" w14:textId="77777777" w:rsidR="008C590F" w:rsidRPr="00895F8F" w:rsidRDefault="008C590F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Marcar con una </w:t>
            </w:r>
            <w:r w:rsidRPr="00895F8F">
              <w:rPr>
                <w:rFonts w:cs="Arial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X</w:t>
            </w: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 la opción que se ofrece</w:t>
            </w:r>
          </w:p>
        </w:tc>
      </w:tr>
      <w:tr w:rsidR="008C590F" w:rsidRPr="00895F8F" w14:paraId="795BEF28" w14:textId="77777777" w:rsidTr="007533AB">
        <w:trPr>
          <w:cantSplit/>
        </w:trPr>
        <w:tc>
          <w:tcPr>
            <w:tcW w:w="60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BCC3AE" w14:textId="77777777" w:rsidR="008C590F" w:rsidRPr="00895F8F" w:rsidRDefault="008C590F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Visualización de la imagen de las carátulas del juego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BC972" w14:textId="77777777" w:rsidR="008C590F" w:rsidRPr="00895F8F" w:rsidRDefault="008C590F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  <w:tr w:rsidR="008C590F" w:rsidRPr="00895F8F" w14:paraId="091F3AD4" w14:textId="77777777" w:rsidTr="007533AB">
        <w:trPr>
          <w:cantSplit/>
        </w:trPr>
        <w:tc>
          <w:tcPr>
            <w:tcW w:w="60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6F2BC14" w14:textId="77777777" w:rsidR="008C590F" w:rsidRPr="00895F8F" w:rsidRDefault="008C590F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Búsqueda por título del juego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26307F" w14:textId="77777777" w:rsidR="008C590F" w:rsidRPr="00895F8F" w:rsidRDefault="008C590F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  <w:tr w:rsidR="008C590F" w:rsidRPr="00895F8F" w14:paraId="49C656D4" w14:textId="77777777" w:rsidTr="007533AB">
        <w:tc>
          <w:tcPr>
            <w:tcW w:w="6051" w:type="dxa"/>
            <w:tcBorders>
              <w:left w:val="single" w:sz="12" w:space="0" w:color="auto"/>
              <w:right w:val="single" w:sz="12" w:space="0" w:color="auto"/>
            </w:tcBorders>
          </w:tcPr>
          <w:p w14:paraId="0E207D75" w14:textId="77777777" w:rsidR="008C590F" w:rsidRPr="00895F8F" w:rsidRDefault="008C590F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 xml:space="preserve">Búsqueda por tipología de juegos 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79ABF4" w14:textId="77777777" w:rsidR="008C590F" w:rsidRPr="00895F8F" w:rsidRDefault="008C590F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  <w:tr w:rsidR="008C590F" w:rsidRPr="00895F8F" w14:paraId="415339EF" w14:textId="77777777" w:rsidTr="007533AB">
        <w:tc>
          <w:tcPr>
            <w:tcW w:w="6051" w:type="dxa"/>
            <w:tcBorders>
              <w:left w:val="single" w:sz="12" w:space="0" w:color="auto"/>
              <w:right w:val="single" w:sz="12" w:space="0" w:color="auto"/>
            </w:tcBorders>
          </w:tcPr>
          <w:p w14:paraId="58FDDCC7" w14:textId="77777777" w:rsidR="008C590F" w:rsidRPr="00895F8F" w:rsidRDefault="008C590F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Búsqueda por novedades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BAF5D" w14:textId="77777777" w:rsidR="008C590F" w:rsidRPr="00895F8F" w:rsidRDefault="008C590F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  <w:tr w:rsidR="008C590F" w:rsidRPr="00895F8F" w14:paraId="1E05FCD9" w14:textId="77777777" w:rsidTr="007533AB">
        <w:tc>
          <w:tcPr>
            <w:tcW w:w="6051" w:type="dxa"/>
            <w:tcBorders>
              <w:left w:val="single" w:sz="12" w:space="0" w:color="auto"/>
              <w:right w:val="single" w:sz="12" w:space="0" w:color="auto"/>
            </w:tcBorders>
          </w:tcPr>
          <w:p w14:paraId="30E253AD" w14:textId="77777777" w:rsidR="008C590F" w:rsidRPr="00895F8F" w:rsidRDefault="008C590F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Visualización del PVP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0E31E" w14:textId="77777777" w:rsidR="008C590F" w:rsidRPr="00895F8F" w:rsidRDefault="008C590F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</w:tbl>
    <w:p w14:paraId="66C1C98D" w14:textId="77777777" w:rsidR="008C590F" w:rsidRPr="00895F8F" w:rsidRDefault="008C590F" w:rsidP="008C590F">
      <w:pPr>
        <w:spacing w:before="120"/>
        <w:ind w:firstLine="708"/>
        <w:jc w:val="center"/>
        <w:rPr>
          <w:iCs/>
          <w:lang w:val="es-ES" w:eastAsia="es-ES"/>
        </w:rPr>
      </w:pPr>
      <w:r w:rsidRPr="00895F8F">
        <w:rPr>
          <w:iCs/>
          <w:lang w:val="es-ES" w:eastAsia="es-ES"/>
        </w:rPr>
        <w:t>Se asignarán 0 puntos en caso de no señalar ninguna opción</w:t>
      </w:r>
    </w:p>
    <w:p w14:paraId="335E1352" w14:textId="77777777" w:rsidR="008C590F" w:rsidRPr="00895F8F" w:rsidRDefault="008C590F" w:rsidP="008C590F">
      <w:pPr>
        <w:jc w:val="left"/>
        <w:rPr>
          <w:rFonts w:cs="Arial"/>
          <w:snapToGrid w:val="0"/>
          <w:color w:val="EE0000"/>
          <w:sz w:val="22"/>
          <w:szCs w:val="22"/>
          <w:lang w:val="es-ES" w:eastAsia="es-ES"/>
        </w:rPr>
      </w:pPr>
      <w:bookmarkStart w:id="0" w:name="_Hlk209083660"/>
    </w:p>
    <w:p w14:paraId="3B17F640" w14:textId="77777777" w:rsidR="008C590F" w:rsidRPr="00895F8F" w:rsidRDefault="008C590F" w:rsidP="008C590F">
      <w:pPr>
        <w:tabs>
          <w:tab w:val="left" w:pos="5502"/>
        </w:tabs>
        <w:jc w:val="left"/>
        <w:rPr>
          <w:rFonts w:cs="Arial"/>
          <w:snapToGrid w:val="0"/>
          <w:color w:val="EE0000"/>
          <w:sz w:val="22"/>
          <w:szCs w:val="22"/>
          <w:lang w:val="es-ES" w:eastAsia="es-ES"/>
        </w:rPr>
      </w:pPr>
      <w:r w:rsidRPr="00895F8F">
        <w:rPr>
          <w:b/>
          <w:sz w:val="22"/>
          <w:u w:val="single"/>
          <w:lang w:val="es-ES" w:eastAsia="es-ES"/>
        </w:rPr>
        <w:t>Criterio 2</w:t>
      </w:r>
      <w:r w:rsidRPr="00895F8F">
        <w:rPr>
          <w:b/>
          <w:sz w:val="22"/>
          <w:lang w:val="es-ES" w:eastAsia="es-ES"/>
        </w:rPr>
        <w:t>: Reducción del plazo de entrega.</w:t>
      </w:r>
    </w:p>
    <w:p w14:paraId="214EB757" w14:textId="77777777" w:rsidR="008C590F" w:rsidRPr="00895F8F" w:rsidRDefault="008C590F" w:rsidP="008C590F">
      <w:pPr>
        <w:jc w:val="left"/>
        <w:rPr>
          <w:rFonts w:cs="Arial"/>
          <w:snapToGrid w:val="0"/>
          <w:color w:val="EE0000"/>
          <w:sz w:val="22"/>
          <w:szCs w:val="22"/>
          <w:lang w:val="es-ES" w:eastAsia="es-ES"/>
        </w:rPr>
      </w:pPr>
    </w:p>
    <w:tbl>
      <w:tblPr>
        <w:tblW w:w="7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3"/>
        <w:gridCol w:w="1640"/>
      </w:tblGrid>
      <w:tr w:rsidR="008C590F" w:rsidRPr="00895F8F" w14:paraId="3CF6EEC6" w14:textId="77777777" w:rsidTr="007533AB">
        <w:trPr>
          <w:jc w:val="center"/>
        </w:trPr>
        <w:tc>
          <w:tcPr>
            <w:tcW w:w="5483" w:type="dxa"/>
          </w:tcPr>
          <w:p w14:paraId="63DC4006" w14:textId="77777777" w:rsidR="008C590F" w:rsidRPr="00895F8F" w:rsidRDefault="008C590F" w:rsidP="007533AB">
            <w:pPr>
              <w:jc w:val="center"/>
              <w:rPr>
                <w:rFonts w:cs="Arial"/>
                <w:bCs/>
                <w:i/>
                <w:color w:val="000000"/>
                <w:lang w:val="es-ES" w:eastAsia="es-ES"/>
              </w:rPr>
            </w:pPr>
            <w:r w:rsidRPr="00895F8F">
              <w:rPr>
                <w:rFonts w:cs="Arial"/>
                <w:bCs/>
                <w:i/>
                <w:color w:val="000000"/>
                <w:lang w:val="es-ES" w:eastAsia="es-ES"/>
              </w:rPr>
              <w:t>Plazo de entrega obligatoria 30 días naturales</w:t>
            </w:r>
          </w:p>
        </w:tc>
        <w:tc>
          <w:tcPr>
            <w:tcW w:w="1640" w:type="dxa"/>
          </w:tcPr>
          <w:p w14:paraId="13910198" w14:textId="77777777" w:rsidR="008C590F" w:rsidRPr="00895F8F" w:rsidRDefault="008C590F" w:rsidP="007533AB">
            <w:pPr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Marcar con una </w:t>
            </w:r>
            <w:r w:rsidRPr="00895F8F">
              <w:rPr>
                <w:rFonts w:cs="Arial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X</w:t>
            </w: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 la opción </w:t>
            </w:r>
          </w:p>
        </w:tc>
      </w:tr>
      <w:tr w:rsidR="008C590F" w:rsidRPr="00895F8F" w14:paraId="77090087" w14:textId="77777777" w:rsidTr="007533AB">
        <w:trPr>
          <w:jc w:val="center"/>
        </w:trPr>
        <w:tc>
          <w:tcPr>
            <w:tcW w:w="5483" w:type="dxa"/>
          </w:tcPr>
          <w:p w14:paraId="6832F180" w14:textId="77777777" w:rsidR="008C590F" w:rsidRPr="00895F8F" w:rsidRDefault="008C590F" w:rsidP="007533AB">
            <w:pPr>
              <w:jc w:val="left"/>
              <w:rPr>
                <w:rFonts w:cs="Arial"/>
                <w:i/>
                <w:color w:val="000000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iCs/>
                <w:sz w:val="22"/>
                <w:szCs w:val="22"/>
                <w:lang w:val="es-ES" w:eastAsia="es-ES"/>
              </w:rPr>
              <w:t>Reducción del plazo de 10 días naturales (Plazo máximo de entrega 20 días naturales)</w:t>
            </w:r>
          </w:p>
        </w:tc>
        <w:tc>
          <w:tcPr>
            <w:tcW w:w="1640" w:type="dxa"/>
          </w:tcPr>
          <w:p w14:paraId="0567B7F6" w14:textId="77777777" w:rsidR="008C590F" w:rsidRPr="00895F8F" w:rsidRDefault="008C590F" w:rsidP="007533AB">
            <w:pPr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14:paraId="2F6622AC" w14:textId="77777777" w:rsidR="008C590F" w:rsidRPr="00895F8F" w:rsidRDefault="008C590F" w:rsidP="008C590F">
      <w:pPr>
        <w:spacing w:before="120"/>
        <w:ind w:firstLine="708"/>
        <w:jc w:val="center"/>
        <w:rPr>
          <w:iCs/>
          <w:lang w:val="es-ES" w:eastAsia="es-ES"/>
        </w:rPr>
      </w:pPr>
      <w:r w:rsidRPr="00895F8F">
        <w:rPr>
          <w:iCs/>
          <w:lang w:val="es-ES" w:eastAsia="es-ES"/>
        </w:rPr>
        <w:t>Se asignarán 0 puntos en caso de no señalar la opción</w:t>
      </w:r>
    </w:p>
    <w:p w14:paraId="7C4CDC0D" w14:textId="77777777" w:rsidR="008C590F" w:rsidRPr="00895F8F" w:rsidRDefault="008C590F" w:rsidP="008C590F">
      <w:pPr>
        <w:ind w:left="284"/>
        <w:rPr>
          <w:color w:val="FF0000"/>
          <w:sz w:val="22"/>
          <w:lang w:val="es-ES" w:eastAsia="es-ES"/>
        </w:rPr>
      </w:pPr>
    </w:p>
    <w:p w14:paraId="2BA2C813" w14:textId="77777777" w:rsidR="008C590F" w:rsidRDefault="008C590F" w:rsidP="008C590F">
      <w:pPr>
        <w:ind w:left="284"/>
        <w:rPr>
          <w:color w:val="FF0000"/>
          <w:sz w:val="22"/>
          <w:lang w:val="es-ES" w:eastAsia="es-ES"/>
        </w:rPr>
      </w:pPr>
    </w:p>
    <w:p w14:paraId="6A0C9500" w14:textId="77777777" w:rsidR="008C590F" w:rsidRDefault="008C590F" w:rsidP="008C590F">
      <w:pPr>
        <w:ind w:left="284"/>
        <w:rPr>
          <w:color w:val="FF0000"/>
          <w:sz w:val="22"/>
          <w:lang w:val="es-ES" w:eastAsia="es-ES"/>
        </w:rPr>
      </w:pPr>
    </w:p>
    <w:p w14:paraId="142E6AE5" w14:textId="77777777" w:rsidR="008C590F" w:rsidRDefault="008C590F" w:rsidP="008C590F">
      <w:pPr>
        <w:ind w:left="284"/>
        <w:rPr>
          <w:color w:val="FF0000"/>
          <w:sz w:val="22"/>
          <w:lang w:val="es-ES" w:eastAsia="es-ES"/>
        </w:rPr>
      </w:pPr>
    </w:p>
    <w:p w14:paraId="2AB98672" w14:textId="77777777" w:rsidR="008C590F" w:rsidRDefault="008C590F" w:rsidP="008C590F">
      <w:pPr>
        <w:ind w:left="284"/>
        <w:rPr>
          <w:color w:val="FF0000"/>
          <w:sz w:val="22"/>
          <w:lang w:val="es-ES" w:eastAsia="es-ES"/>
        </w:rPr>
      </w:pPr>
    </w:p>
    <w:p w14:paraId="63A6DCAE" w14:textId="77777777" w:rsidR="008C590F" w:rsidRDefault="008C590F" w:rsidP="008C590F">
      <w:pPr>
        <w:ind w:left="284"/>
        <w:rPr>
          <w:color w:val="FF0000"/>
          <w:sz w:val="22"/>
          <w:lang w:val="es-ES" w:eastAsia="es-ES"/>
        </w:rPr>
      </w:pPr>
    </w:p>
    <w:p w14:paraId="557E6EFA" w14:textId="77777777" w:rsidR="008C590F" w:rsidRPr="00895F8F" w:rsidRDefault="008C590F" w:rsidP="008C590F">
      <w:pPr>
        <w:ind w:left="284"/>
        <w:rPr>
          <w:color w:val="FF0000"/>
          <w:sz w:val="22"/>
          <w:lang w:val="es-ES" w:eastAsia="es-ES"/>
        </w:rPr>
      </w:pPr>
    </w:p>
    <w:p w14:paraId="1EE2435E" w14:textId="77777777" w:rsidR="008C590F" w:rsidRPr="00895F8F" w:rsidRDefault="008C590F" w:rsidP="008C590F">
      <w:pPr>
        <w:rPr>
          <w:b/>
          <w:spacing w:val="4"/>
          <w:sz w:val="22"/>
          <w:lang w:val="es-ES" w:eastAsia="es-ES"/>
        </w:rPr>
      </w:pPr>
      <w:r w:rsidRPr="00895F8F">
        <w:rPr>
          <w:b/>
          <w:sz w:val="22"/>
          <w:szCs w:val="22"/>
          <w:u w:val="single"/>
          <w:lang w:val="es-ES" w:eastAsia="es-ES"/>
        </w:rPr>
        <w:lastRenderedPageBreak/>
        <w:t>Criterio 3</w:t>
      </w:r>
      <w:r w:rsidRPr="00895F8F">
        <w:rPr>
          <w:b/>
          <w:sz w:val="22"/>
          <w:szCs w:val="22"/>
          <w:lang w:val="es-ES" w:eastAsia="es-ES"/>
        </w:rPr>
        <w:t>:</w:t>
      </w:r>
      <w:r w:rsidRPr="00895F8F">
        <w:rPr>
          <w:sz w:val="22"/>
          <w:szCs w:val="22"/>
          <w:lang w:val="es-ES" w:eastAsia="es-ES"/>
        </w:rPr>
        <w:t xml:space="preserve"> </w:t>
      </w:r>
      <w:r w:rsidRPr="00895F8F">
        <w:rPr>
          <w:b/>
          <w:spacing w:val="4"/>
          <w:sz w:val="22"/>
          <w:lang w:val="es-ES" w:eastAsia="es-ES"/>
        </w:rPr>
        <w:t>Utilización de vehículos menos contaminantes.</w:t>
      </w:r>
    </w:p>
    <w:p w14:paraId="693F250B" w14:textId="77777777" w:rsidR="008C590F" w:rsidRPr="00895F8F" w:rsidRDefault="008C590F" w:rsidP="008C590F">
      <w:pPr>
        <w:ind w:left="284"/>
        <w:rPr>
          <w:color w:val="FF0000"/>
          <w:sz w:val="22"/>
          <w:lang w:val="es-ES" w:eastAsia="es-ES"/>
        </w:rPr>
      </w:pPr>
    </w:p>
    <w:p w14:paraId="367D042B" w14:textId="77777777" w:rsidR="008C590F" w:rsidRPr="00895F8F" w:rsidRDefault="008C590F" w:rsidP="008C590F">
      <w:pPr>
        <w:rPr>
          <w:vanish/>
          <w:lang w:val="es-ES"/>
        </w:rPr>
      </w:pPr>
    </w:p>
    <w:tbl>
      <w:tblPr>
        <w:tblW w:w="65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830"/>
        <w:gridCol w:w="1765"/>
      </w:tblGrid>
      <w:tr w:rsidR="008C590F" w:rsidRPr="00895F8F" w14:paraId="5E0FF42B" w14:textId="77777777" w:rsidTr="007533AB">
        <w:trPr>
          <w:jc w:val="center"/>
        </w:trPr>
        <w:tc>
          <w:tcPr>
            <w:tcW w:w="4830" w:type="dxa"/>
            <w:vAlign w:val="center"/>
          </w:tcPr>
          <w:p w14:paraId="7515B20C" w14:textId="77777777" w:rsidR="008C590F" w:rsidRPr="00895F8F" w:rsidRDefault="008C590F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lang w:val="es-ES" w:eastAsia="es-ES"/>
              </w:rPr>
            </w:pPr>
            <w:r w:rsidRPr="00895F8F">
              <w:rPr>
                <w:color w:val="000000"/>
                <w:lang w:val="es-ES" w:eastAsia="es-ES"/>
              </w:rPr>
              <w:t>Vehículo distintivo ambiental B (obligatorio cl. 3.2 PCAP</w:t>
            </w:r>
          </w:p>
        </w:tc>
        <w:tc>
          <w:tcPr>
            <w:tcW w:w="1765" w:type="dxa"/>
            <w:vAlign w:val="center"/>
          </w:tcPr>
          <w:p w14:paraId="5C5C5AB0" w14:textId="77777777" w:rsidR="008C590F" w:rsidRPr="00895F8F" w:rsidRDefault="008C590F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Marcar con una </w:t>
            </w:r>
            <w:r w:rsidRPr="00895F8F">
              <w:rPr>
                <w:rFonts w:cs="Arial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X</w:t>
            </w: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 la opción que se ofrece</w:t>
            </w:r>
          </w:p>
        </w:tc>
      </w:tr>
      <w:tr w:rsidR="008C590F" w:rsidRPr="00895F8F" w14:paraId="3DEF167E" w14:textId="77777777" w:rsidTr="007533AB">
        <w:trPr>
          <w:jc w:val="center"/>
        </w:trPr>
        <w:tc>
          <w:tcPr>
            <w:tcW w:w="4830" w:type="dxa"/>
            <w:vAlign w:val="center"/>
          </w:tcPr>
          <w:p w14:paraId="2516F47B" w14:textId="77777777" w:rsidR="008C590F" w:rsidRPr="00895F8F" w:rsidRDefault="008C590F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  <w:r w:rsidRPr="00895F8F">
              <w:rPr>
                <w:color w:val="000000"/>
                <w:sz w:val="22"/>
                <w:lang w:val="es-ES" w:eastAsia="es-ES"/>
              </w:rPr>
              <w:t>Vehículos con distintivo ambiental tipo “C”</w:t>
            </w:r>
          </w:p>
          <w:p w14:paraId="7CADEADF" w14:textId="77777777" w:rsidR="008C590F" w:rsidRPr="00895F8F" w:rsidRDefault="008C590F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</w:p>
        </w:tc>
        <w:tc>
          <w:tcPr>
            <w:tcW w:w="1765" w:type="dxa"/>
            <w:vAlign w:val="center"/>
          </w:tcPr>
          <w:p w14:paraId="37186533" w14:textId="77777777" w:rsidR="008C590F" w:rsidRPr="00895F8F" w:rsidRDefault="008C590F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</w:p>
        </w:tc>
      </w:tr>
      <w:tr w:rsidR="008C590F" w:rsidRPr="00895F8F" w14:paraId="145C951F" w14:textId="77777777" w:rsidTr="007533AB">
        <w:trPr>
          <w:jc w:val="center"/>
        </w:trPr>
        <w:tc>
          <w:tcPr>
            <w:tcW w:w="4830" w:type="dxa"/>
            <w:vAlign w:val="center"/>
          </w:tcPr>
          <w:p w14:paraId="183EA5C2" w14:textId="77777777" w:rsidR="008C590F" w:rsidRPr="00895F8F" w:rsidRDefault="008C590F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  <w:r w:rsidRPr="00895F8F">
              <w:rPr>
                <w:color w:val="000000"/>
                <w:sz w:val="22"/>
                <w:lang w:val="es-ES" w:eastAsia="es-ES"/>
              </w:rPr>
              <w:t>Adscripción de un vehículo con distintivo ambiental Cero emisiones o ECO</w:t>
            </w:r>
          </w:p>
        </w:tc>
        <w:tc>
          <w:tcPr>
            <w:tcW w:w="1765" w:type="dxa"/>
            <w:vAlign w:val="center"/>
          </w:tcPr>
          <w:p w14:paraId="3669CFFB" w14:textId="77777777" w:rsidR="008C590F" w:rsidRPr="00895F8F" w:rsidRDefault="008C590F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</w:p>
        </w:tc>
      </w:tr>
    </w:tbl>
    <w:p w14:paraId="3ED17DEF" w14:textId="77777777" w:rsidR="008C590F" w:rsidRPr="00895F8F" w:rsidRDefault="008C590F" w:rsidP="008C590F">
      <w:pPr>
        <w:rPr>
          <w:color w:val="FF0000"/>
          <w:sz w:val="22"/>
          <w:lang w:val="es-ES" w:eastAsia="es-ES"/>
        </w:rPr>
      </w:pPr>
    </w:p>
    <w:p w14:paraId="05D91218" w14:textId="77777777" w:rsidR="008C590F" w:rsidRPr="00895F8F" w:rsidRDefault="008C590F" w:rsidP="008C590F">
      <w:pPr>
        <w:spacing w:before="120"/>
        <w:ind w:left="169"/>
        <w:rPr>
          <w:iCs/>
          <w:lang w:val="es-ES" w:eastAsia="es-ES"/>
        </w:rPr>
      </w:pPr>
      <w:r w:rsidRPr="00895F8F">
        <w:rPr>
          <w:iCs/>
          <w:lang w:val="es-ES" w:eastAsia="es-ES"/>
        </w:rPr>
        <w:t>Se asignarán 0 puntos en caso de no señalar ninguna opción o señalar más de una</w:t>
      </w:r>
    </w:p>
    <w:p w14:paraId="7397D525" w14:textId="77777777" w:rsidR="008C590F" w:rsidRPr="00895F8F" w:rsidRDefault="008C590F" w:rsidP="008C590F">
      <w:pPr>
        <w:rPr>
          <w:color w:val="FF0000"/>
          <w:sz w:val="22"/>
          <w:lang w:val="es-ES" w:eastAsia="es-ES"/>
        </w:rPr>
      </w:pPr>
    </w:p>
    <w:p w14:paraId="22D8CFA6" w14:textId="77777777" w:rsidR="008C590F" w:rsidRPr="00895F8F" w:rsidRDefault="008C590F" w:rsidP="008C590F">
      <w:pPr>
        <w:rPr>
          <w:color w:val="000000"/>
          <w:sz w:val="22"/>
          <w:lang w:val="es-ES" w:eastAsia="es-ES"/>
        </w:rPr>
      </w:pPr>
    </w:p>
    <w:p w14:paraId="72A2D9A9" w14:textId="77777777" w:rsidR="008C590F" w:rsidRPr="00895F8F" w:rsidRDefault="008C590F" w:rsidP="008C590F">
      <w:pPr>
        <w:rPr>
          <w:color w:val="000000"/>
          <w:sz w:val="22"/>
          <w:lang w:val="es-ES" w:eastAsia="es-ES"/>
        </w:rPr>
      </w:pPr>
    </w:p>
    <w:bookmarkEnd w:id="0"/>
    <w:p w14:paraId="6C8517BC" w14:textId="77777777" w:rsidR="008C590F" w:rsidRPr="00895F8F" w:rsidRDefault="008C590F" w:rsidP="008C590F">
      <w:pPr>
        <w:rPr>
          <w:color w:val="000000"/>
          <w:sz w:val="22"/>
          <w:lang w:val="es-ES" w:eastAsia="es-ES"/>
        </w:rPr>
      </w:pPr>
    </w:p>
    <w:p w14:paraId="48EC8480" w14:textId="77777777" w:rsidR="008C590F" w:rsidRPr="00895F8F" w:rsidRDefault="008C590F" w:rsidP="008C590F">
      <w:pPr>
        <w:widowControl w:val="0"/>
        <w:autoSpaceDE w:val="0"/>
        <w:autoSpaceDN w:val="0"/>
        <w:spacing w:before="249" w:line="480" w:lineRule="auto"/>
        <w:ind w:left="1756" w:right="1235"/>
        <w:jc w:val="left"/>
        <w:rPr>
          <w:rFonts w:eastAsia="Arial" w:cs="Arial"/>
          <w:b/>
          <w:bCs/>
          <w:sz w:val="22"/>
          <w:szCs w:val="22"/>
          <w:lang w:val="es-ES" w:eastAsia="en-US"/>
        </w:rPr>
      </w:pPr>
    </w:p>
    <w:p w14:paraId="2D5749C7" w14:textId="6491CB3D" w:rsidR="009346FD" w:rsidRPr="008C590F" w:rsidRDefault="009346FD" w:rsidP="008C590F"/>
    <w:sectPr w:rsidR="009346FD" w:rsidRPr="008C590F" w:rsidSect="00DE4CE3">
      <w:headerReference w:type="default" r:id="rId7"/>
      <w:footerReference w:type="default" r:id="rId8"/>
      <w:headerReference w:type="first" r:id="rId9"/>
      <w:footerReference w:type="first" r:id="rId10"/>
      <w:pgSz w:w="11899" w:h="16840" w:code="9"/>
      <w:pgMar w:top="1276" w:right="1701" w:bottom="2268" w:left="1701" w:header="992" w:footer="675" w:gutter="0"/>
      <w:paperSrc w:first="3" w:other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AFD9" w14:textId="77777777" w:rsidR="00B36449" w:rsidRDefault="00B36449">
      <w:r>
        <w:separator/>
      </w:r>
    </w:p>
  </w:endnote>
  <w:endnote w:type="continuationSeparator" w:id="0">
    <w:p w14:paraId="217B9628" w14:textId="77777777" w:rsidR="00B36449" w:rsidRDefault="00B3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2755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53B1CBFB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66EB4FCC" w14:textId="77777777" w:rsidR="00F45E7C" w:rsidRDefault="00F45E7C">
    <w:pPr>
      <w:pStyle w:val="Peu"/>
      <w:jc w:val="center"/>
    </w:pPr>
  </w:p>
  <w:p w14:paraId="6C61295C" w14:textId="77777777" w:rsidR="00F45E7C" w:rsidRDefault="00F45E7C">
    <w:pPr>
      <w:pStyle w:val="Peu"/>
      <w:jc w:val="center"/>
    </w:pPr>
  </w:p>
  <w:p w14:paraId="667CAFF9" w14:textId="77777777" w:rsidR="00F45E7C" w:rsidRDefault="00F45E7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DF4E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340698CA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7C20551F" w14:textId="77777777" w:rsidR="00F45E7C" w:rsidRDefault="00F45E7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0E31" w14:textId="77777777" w:rsidR="00B36449" w:rsidRDefault="00B36449">
      <w:r>
        <w:separator/>
      </w:r>
    </w:p>
  </w:footnote>
  <w:footnote w:type="continuationSeparator" w:id="0">
    <w:p w14:paraId="181BB8EF" w14:textId="77777777" w:rsidR="00B36449" w:rsidRDefault="00B3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B02B" w14:textId="77777777" w:rsidR="00F45E7C" w:rsidRPr="00F26924" w:rsidRDefault="00F45E7C" w:rsidP="00DE4CE3">
    <w:pPr>
      <w:pStyle w:val="Capalera"/>
    </w:pPr>
  </w:p>
  <w:p w14:paraId="392F382A" w14:textId="77777777" w:rsidR="00F45E7C" w:rsidRDefault="00F45E7C" w:rsidP="004F0D3B">
    <w:pPr>
      <w:pStyle w:val="Capalera"/>
      <w:ind w:lef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B244" w14:textId="256D5746" w:rsidR="00F45E7C" w:rsidRDefault="00F45E7C" w:rsidP="00DE3B1C">
    <w:pPr>
      <w:pStyle w:val="Capalera"/>
      <w:ind w:left="284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4FC1A68" wp14:editId="127B7612">
          <wp:simplePos x="0" y="0"/>
          <wp:positionH relativeFrom="column">
            <wp:posOffset>-142240</wp:posOffset>
          </wp:positionH>
          <wp:positionV relativeFrom="paragraph">
            <wp:posOffset>-237490</wp:posOffset>
          </wp:positionV>
          <wp:extent cx="1323340" cy="441325"/>
          <wp:effectExtent l="0" t="0" r="0" b="0"/>
          <wp:wrapNone/>
          <wp:docPr id="35072006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275" b="67213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CB42C" w14:textId="77777777" w:rsidR="00F45E7C" w:rsidRDefault="00F45E7C" w:rsidP="00DE3B1C">
    <w:pPr>
      <w:pStyle w:val="Capalera"/>
      <w:ind w:left="284"/>
    </w:pPr>
    <w:r>
      <w:tab/>
    </w:r>
  </w:p>
  <w:p w14:paraId="3D98AAD1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Área</w:t>
    </w:r>
    <w:proofErr w:type="spellEnd"/>
    <w:r w:rsidRPr="001C7980">
      <w:rPr>
        <w:sz w:val="16"/>
        <w:szCs w:val="16"/>
      </w:rPr>
      <w:t xml:space="preserve"> de </w:t>
    </w:r>
    <w:r>
      <w:rPr>
        <w:sz w:val="16"/>
        <w:szCs w:val="16"/>
      </w:rPr>
      <w:t xml:space="preserve">Cultura, </w:t>
    </w:r>
    <w:proofErr w:type="spellStart"/>
    <w:r>
      <w:rPr>
        <w:sz w:val="16"/>
        <w:szCs w:val="16"/>
      </w:rPr>
      <w:t>Educación</w:t>
    </w:r>
    <w:proofErr w:type="spellEnd"/>
    <w:r>
      <w:rPr>
        <w:sz w:val="16"/>
        <w:szCs w:val="16"/>
      </w:rPr>
      <w:t xml:space="preserve"> y Deportes</w:t>
    </w:r>
  </w:p>
  <w:p w14:paraId="24DDDB8F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Gerencia</w:t>
    </w:r>
    <w:proofErr w:type="spellEnd"/>
    <w:r w:rsidRPr="001C7980">
      <w:rPr>
        <w:sz w:val="16"/>
        <w:szCs w:val="16"/>
      </w:rPr>
      <w:t xml:space="preserve"> de Servicios de </w:t>
    </w:r>
    <w:proofErr w:type="spellStart"/>
    <w:r w:rsidRPr="001C7980">
      <w:rPr>
        <w:sz w:val="16"/>
        <w:szCs w:val="16"/>
      </w:rPr>
      <w:t>Bibliotecas</w:t>
    </w:r>
    <w:proofErr w:type="spellEnd"/>
  </w:p>
  <w:p w14:paraId="6E3CC94C" w14:textId="77777777" w:rsidR="00F45E7C" w:rsidRDefault="00F45E7C" w:rsidP="00915FC8">
    <w:pPr>
      <w:pStyle w:val="Capalera"/>
      <w:spacing w:line="180" w:lineRule="exact"/>
      <w:ind w:left="5954" w:right="-150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multilevel"/>
    <w:tmpl w:val="74AA15BA"/>
    <w:numStyleLink w:val="EstiloEstiloConvietas8ptEsquemanumerado"/>
  </w:abstractNum>
  <w:abstractNum w:abstractNumId="4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0D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4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8" w15:restartNumberingAfterBreak="0">
    <w:nsid w:val="00000019"/>
    <w:multiLevelType w:val="hybridMultilevel"/>
    <w:tmpl w:val="99E2F0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C"/>
    <w:multiLevelType w:val="hybridMultilevel"/>
    <w:tmpl w:val="A65EF1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D3420"/>
    <w:multiLevelType w:val="hybridMultilevel"/>
    <w:tmpl w:val="9050F444"/>
    <w:lvl w:ilvl="0" w:tplc="040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261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0301C7C"/>
    <w:multiLevelType w:val="hybridMultilevel"/>
    <w:tmpl w:val="E304B512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53102FA"/>
    <w:multiLevelType w:val="hybridMultilevel"/>
    <w:tmpl w:val="87CE78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F7B54CF"/>
    <w:multiLevelType w:val="hybridMultilevel"/>
    <w:tmpl w:val="BBECBDFC"/>
    <w:lvl w:ilvl="0" w:tplc="04030017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0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EE640F"/>
    <w:multiLevelType w:val="hybridMultilevel"/>
    <w:tmpl w:val="D32CD89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F860E3"/>
    <w:multiLevelType w:val="hybridMultilevel"/>
    <w:tmpl w:val="EAA8ACFC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E7732"/>
    <w:multiLevelType w:val="hybridMultilevel"/>
    <w:tmpl w:val="4208C066"/>
    <w:lvl w:ilvl="0" w:tplc="55E0D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C46E19"/>
    <w:multiLevelType w:val="hybridMultilevel"/>
    <w:tmpl w:val="E3408996"/>
    <w:lvl w:ilvl="0" w:tplc="F30249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742A4B"/>
    <w:multiLevelType w:val="hybridMultilevel"/>
    <w:tmpl w:val="47223998"/>
    <w:lvl w:ilvl="0" w:tplc="38D2616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033E5A"/>
    <w:multiLevelType w:val="hybridMultilevel"/>
    <w:tmpl w:val="8A0EA790"/>
    <w:lvl w:ilvl="0" w:tplc="04030001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9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68714644">
    <w:abstractNumId w:val="0"/>
  </w:num>
  <w:num w:numId="2" w16cid:durableId="392121292">
    <w:abstractNumId w:val="1"/>
  </w:num>
  <w:num w:numId="3" w16cid:durableId="1576628690">
    <w:abstractNumId w:val="3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/>
          <w:i w:val="0"/>
          <w:sz w:val="22"/>
          <w:szCs w:val="22"/>
        </w:rPr>
      </w:lvl>
    </w:lvlOverride>
  </w:num>
  <w:num w:numId="4" w16cid:durableId="1317294947">
    <w:abstractNumId w:val="4"/>
  </w:num>
  <w:num w:numId="5" w16cid:durableId="1004935582">
    <w:abstractNumId w:val="5"/>
  </w:num>
  <w:num w:numId="6" w16cid:durableId="2020809268">
    <w:abstractNumId w:val="6"/>
  </w:num>
  <w:num w:numId="7" w16cid:durableId="867185973">
    <w:abstractNumId w:val="8"/>
  </w:num>
  <w:num w:numId="8" w16cid:durableId="809401014">
    <w:abstractNumId w:val="9"/>
  </w:num>
  <w:num w:numId="9" w16cid:durableId="695081840">
    <w:abstractNumId w:val="10"/>
  </w:num>
  <w:num w:numId="10" w16cid:durableId="1310593324">
    <w:abstractNumId w:val="11"/>
  </w:num>
  <w:num w:numId="11" w16cid:durableId="545261540">
    <w:abstractNumId w:val="15"/>
  </w:num>
  <w:num w:numId="12" w16cid:durableId="1626236597">
    <w:abstractNumId w:val="25"/>
  </w:num>
  <w:num w:numId="13" w16cid:durableId="126894437">
    <w:abstractNumId w:val="26"/>
  </w:num>
  <w:num w:numId="14" w16cid:durableId="1858077175">
    <w:abstractNumId w:val="2"/>
  </w:num>
  <w:num w:numId="15" w16cid:durableId="121119083">
    <w:abstractNumId w:val="14"/>
  </w:num>
  <w:num w:numId="16" w16cid:durableId="1485392238">
    <w:abstractNumId w:val="19"/>
  </w:num>
  <w:num w:numId="17" w16cid:durableId="1204831256">
    <w:abstractNumId w:val="28"/>
  </w:num>
  <w:num w:numId="18" w16cid:durableId="175966939">
    <w:abstractNumId w:val="16"/>
  </w:num>
  <w:num w:numId="19" w16cid:durableId="626279493">
    <w:abstractNumId w:val="24"/>
  </w:num>
  <w:num w:numId="20" w16cid:durableId="1497111279">
    <w:abstractNumId w:val="22"/>
  </w:num>
  <w:num w:numId="21" w16cid:durableId="1951163024">
    <w:abstractNumId w:val="23"/>
  </w:num>
  <w:num w:numId="22" w16cid:durableId="144975930">
    <w:abstractNumId w:val="17"/>
  </w:num>
  <w:num w:numId="23" w16cid:durableId="18701872">
    <w:abstractNumId w:val="20"/>
  </w:num>
  <w:num w:numId="24" w16cid:durableId="730083890">
    <w:abstractNumId w:val="7"/>
  </w:num>
  <w:num w:numId="25" w16cid:durableId="1728603381">
    <w:abstractNumId w:val="13"/>
  </w:num>
  <w:num w:numId="26" w16cid:durableId="1511795635">
    <w:abstractNumId w:val="29"/>
  </w:num>
  <w:num w:numId="27" w16cid:durableId="942224486">
    <w:abstractNumId w:val="18"/>
  </w:num>
  <w:num w:numId="28" w16cid:durableId="1845323006">
    <w:abstractNumId w:val="12"/>
  </w:num>
  <w:num w:numId="29" w16cid:durableId="2014143358">
    <w:abstractNumId w:val="21"/>
  </w:num>
  <w:num w:numId="30" w16cid:durableId="1112899222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7C"/>
    <w:rsid w:val="00034A19"/>
    <w:rsid w:val="00302815"/>
    <w:rsid w:val="00356B11"/>
    <w:rsid w:val="00437FAA"/>
    <w:rsid w:val="004D6C91"/>
    <w:rsid w:val="00517698"/>
    <w:rsid w:val="005378E2"/>
    <w:rsid w:val="00547C3A"/>
    <w:rsid w:val="0062032F"/>
    <w:rsid w:val="00660B99"/>
    <w:rsid w:val="00684474"/>
    <w:rsid w:val="007D0B64"/>
    <w:rsid w:val="008939EA"/>
    <w:rsid w:val="00895F8F"/>
    <w:rsid w:val="008C590F"/>
    <w:rsid w:val="009346FD"/>
    <w:rsid w:val="00971584"/>
    <w:rsid w:val="009A4994"/>
    <w:rsid w:val="009A7984"/>
    <w:rsid w:val="00AC4236"/>
    <w:rsid w:val="00B17B18"/>
    <w:rsid w:val="00B36449"/>
    <w:rsid w:val="00B4232B"/>
    <w:rsid w:val="00B4261E"/>
    <w:rsid w:val="00BA3DDD"/>
    <w:rsid w:val="00C66394"/>
    <w:rsid w:val="00C7512B"/>
    <w:rsid w:val="00C96DE4"/>
    <w:rsid w:val="00D13B10"/>
    <w:rsid w:val="00D70168"/>
    <w:rsid w:val="00D92902"/>
    <w:rsid w:val="00DE4CE3"/>
    <w:rsid w:val="00E13A99"/>
    <w:rsid w:val="00E37998"/>
    <w:rsid w:val="00E653AB"/>
    <w:rsid w:val="00EC3B75"/>
    <w:rsid w:val="00EE2B07"/>
    <w:rsid w:val="00F104BB"/>
    <w:rsid w:val="00F45E7C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8188E"/>
  <w15:chartTrackingRefBased/>
  <w15:docId w15:val="{0EAAFCBC-4D68-4C25-A899-3842BC62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7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F4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F4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F4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4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4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4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4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4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4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4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rsid w:val="00F4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rsid w:val="00F4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45E7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45E7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45E7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45E7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45E7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45E7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4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4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45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4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45E7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45E7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45E7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4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45E7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45E7C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F45E7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aliases w:val="Pie de página Car,Peu Car Car,Pie de página Car Car Car,Peu Car Car Car Car,Pie de página Car Car Car Car Car"/>
    <w:basedOn w:val="Normal"/>
    <w:link w:val="PeuCar"/>
    <w:rsid w:val="00F45E7C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 Car,Peu Car Car Car,Pie de página Car Car Car Car,Peu Car Car Car Car Car,Pie de página Car Car Car Car Car Car"/>
    <w:basedOn w:val="Lletraperdefectedelpargraf"/>
    <w:link w:val="Peu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Enlla">
    <w:name w:val="Hyperlink"/>
    <w:rsid w:val="00F45E7C"/>
    <w:rPr>
      <w:color w:val="0000FF"/>
      <w:u w:val="single"/>
    </w:rPr>
  </w:style>
  <w:style w:type="character" w:styleId="Enllavisitat">
    <w:name w:val="FollowedHyperlink"/>
    <w:rsid w:val="00F45E7C"/>
    <w:rPr>
      <w:color w:val="800080"/>
      <w:u w:val="single"/>
    </w:rPr>
  </w:style>
  <w:style w:type="paragraph" w:styleId="Textdeglobus">
    <w:name w:val="Balloon Text"/>
    <w:basedOn w:val="Normal"/>
    <w:link w:val="TextdeglobusCar"/>
    <w:rsid w:val="00F45E7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45E7C"/>
    <w:rPr>
      <w:rFonts w:ascii="Tahoma" w:eastAsia="Times New Roman" w:hAnsi="Tahoma" w:cs="Tahoma"/>
      <w:kern w:val="0"/>
      <w:sz w:val="16"/>
      <w:szCs w:val="16"/>
      <w:lang w:eastAsia="ca-ES"/>
      <w14:ligatures w14:val="none"/>
    </w:rPr>
  </w:style>
  <w:style w:type="table" w:styleId="Taulaambquadrcula">
    <w:name w:val="Table Grid"/>
    <w:basedOn w:val="Taulanormal"/>
    <w:rsid w:val="00F45E7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CarCarCarCarCarCarCar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F45E7C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F45E7C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mfasi">
    <w:name w:val="Emphasis"/>
    <w:qFormat/>
    <w:rsid w:val="00F45E7C"/>
    <w:rPr>
      <w:i/>
      <w:iCs/>
    </w:rPr>
  </w:style>
  <w:style w:type="paragraph" w:customStyle="1" w:styleId="CarCarCharChar">
    <w:name w:val="Car Car Char Char"/>
    <w:basedOn w:val="Normal"/>
    <w:rsid w:val="00F45E7C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  <w:style w:type="paragraph" w:customStyle="1" w:styleId="Car1CarCarCarCarCarCarCarCar0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iceouttxt18">
    <w:name w:val="iceouttxt18"/>
    <w:rsid w:val="00F45E7C"/>
    <w:rPr>
      <w:rFonts w:ascii="Verdana" w:hAnsi="Verdana" w:hint="default"/>
      <w:vanish w:val="0"/>
      <w:webHidden w:val="0"/>
      <w:color w:val="404040"/>
      <w:specVanish w:val="0"/>
    </w:rPr>
  </w:style>
  <w:style w:type="paragraph" w:styleId="NormalWeb">
    <w:name w:val="Normal (Web)"/>
    <w:basedOn w:val="Normal"/>
    <w:uiPriority w:val="99"/>
    <w:unhideWhenUsed/>
    <w:rsid w:val="00F45E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45E7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5E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E7C"/>
    <w:pPr>
      <w:widowControl w:val="0"/>
      <w:autoSpaceDE w:val="0"/>
      <w:autoSpaceDN w:val="0"/>
      <w:spacing w:before="33"/>
      <w:jc w:val="right"/>
    </w:pPr>
    <w:rPr>
      <w:rFonts w:ascii="Calibri" w:eastAsia="Calibri" w:hAnsi="Calibri" w:cs="Calibri"/>
      <w:sz w:val="22"/>
      <w:szCs w:val="22"/>
      <w:lang w:eastAsia="en-US"/>
    </w:rPr>
  </w:style>
  <w:style w:type="table" w:styleId="Taulasenzilla3">
    <w:name w:val="Plain Table 3"/>
    <w:basedOn w:val="Taulanormal"/>
    <w:uiPriority w:val="43"/>
    <w:rsid w:val="00F45E7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agniadetextindependent">
    <w:name w:val="Body Text Indent"/>
    <w:basedOn w:val="Normal"/>
    <w:link w:val="SagniadetextindependentCar"/>
    <w:unhideWhenUsed/>
    <w:rsid w:val="00F45E7C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numbering" w:customStyle="1" w:styleId="Sensellista1">
    <w:name w:val="Sense llista1"/>
    <w:next w:val="Sensellista"/>
    <w:semiHidden/>
    <w:rsid w:val="00F45E7C"/>
  </w:style>
  <w:style w:type="character" w:styleId="Nmerodepgina">
    <w:name w:val="page number"/>
    <w:basedOn w:val="Lletraperdefectedelpargraf"/>
    <w:rsid w:val="00F45E7C"/>
  </w:style>
  <w:style w:type="numbering" w:customStyle="1" w:styleId="EstiloEstiloConvietas8ptEsquemanumerado">
    <w:name w:val="Estilo Estilo Con viñetas 8 pt + Esquema numerado"/>
    <w:basedOn w:val="Sensellista"/>
    <w:rsid w:val="00F45E7C"/>
    <w:pPr>
      <w:numPr>
        <w:numId w:val="4"/>
      </w:numPr>
    </w:pPr>
  </w:style>
  <w:style w:type="paragraph" w:customStyle="1" w:styleId="normalweb7">
    <w:name w:val="normalweb7"/>
    <w:basedOn w:val="Normal"/>
    <w:rsid w:val="00F45E7C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character" w:styleId="Refernciadecomentari">
    <w:name w:val="annotation reference"/>
    <w:semiHidden/>
    <w:rsid w:val="00F45E7C"/>
    <w:rPr>
      <w:sz w:val="16"/>
      <w:szCs w:val="16"/>
    </w:rPr>
  </w:style>
  <w:style w:type="paragraph" w:styleId="Textdecomentari">
    <w:name w:val="annotation text"/>
    <w:aliases w:val="Texto comentario Car,Text de comentari Car Car,Texto comentario Car Car Car,Text de comentari Car Car Car Car,Texto comentario Car Car Car Car Car"/>
    <w:basedOn w:val="Normal"/>
    <w:link w:val="TextdecomentariCar"/>
    <w:semiHidden/>
    <w:rsid w:val="00F45E7C"/>
    <w:rPr>
      <w:noProof/>
      <w:lang w:eastAsia="es-ES"/>
    </w:rPr>
  </w:style>
  <w:style w:type="character" w:customStyle="1" w:styleId="TextdecomentariCar">
    <w:name w:val="Text de comentari Car"/>
    <w:aliases w:val="Texto comentario Car Car,Text de comentari Car Car Car,Texto comentario Car Car Car Car,Text de comentari Car Car Car Car Car,Texto comentario Car Car Car Car Car Car"/>
    <w:basedOn w:val="Lletraperdefectedelpargraf"/>
    <w:link w:val="Textdecomentari"/>
    <w:semiHidden/>
    <w:rsid w:val="00F45E7C"/>
    <w:rPr>
      <w:rFonts w:ascii="Arial" w:eastAsia="Times New Roman" w:hAnsi="Arial" w:cs="Times New Roman"/>
      <w:noProof/>
      <w:kern w:val="0"/>
      <w:sz w:val="20"/>
      <w:szCs w:val="20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F45E7C"/>
    <w:pPr>
      <w:spacing w:after="120"/>
    </w:pPr>
    <w:rPr>
      <w:noProof/>
      <w:sz w:val="22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45E7C"/>
    <w:rPr>
      <w:rFonts w:ascii="Arial" w:eastAsia="Times New Roman" w:hAnsi="Arial" w:cs="Times New Roman"/>
      <w:noProof/>
      <w:kern w:val="0"/>
      <w:szCs w:val="20"/>
      <w:lang w:eastAsia="es-ES"/>
      <w14:ligatures w14:val="none"/>
    </w:rPr>
  </w:style>
  <w:style w:type="table" w:customStyle="1" w:styleId="Taulaambquadrcula1">
    <w:name w:val="Taula amb quadrícula1"/>
    <w:basedOn w:val="Taulanormal"/>
    <w:next w:val="Taulaambquadrcula"/>
    <w:rsid w:val="00F45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F45E7C"/>
    <w:rPr>
      <w:b/>
      <w:bCs/>
    </w:rPr>
  </w:style>
  <w:style w:type="character" w:styleId="Mencisenseresoldre">
    <w:name w:val="Unresolved Mention"/>
    <w:uiPriority w:val="99"/>
    <w:semiHidden/>
    <w:unhideWhenUsed/>
    <w:rsid w:val="00F4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2025-11-25T10:25:00Z</dcterms:created>
  <dcterms:modified xsi:type="dcterms:W3CDTF">2025-11-25T10:25:00Z</dcterms:modified>
</cp:coreProperties>
</file>