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Declaració de confidencialitat de la informació i acceptació de clàusules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MANIFESTA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  <w:u w:val="single"/>
        </w:rPr>
        <w:t>Primer</w:t>
      </w:r>
      <w:r>
        <w:rPr>
          <w:rFonts w:eastAsia="Arial" w:cs="Arial"/>
          <w:i/>
          <w:iCs/>
          <w:color w:val="000000"/>
          <w:sz w:val="22"/>
          <w:szCs w:val="22"/>
        </w:rPr>
        <w:t>.- Que es troba assabentat de les condicions que resten establertes en els corresponents plecs, tant administratiu com tècnic, que regeixen la licitació convocada per al contracte de serveis de …................................................................................... Expedient: 20.../…., i que les accepta incondicionadament totes i cadascuna d'elles.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  <w:u w:val="single"/>
        </w:rPr>
        <w:t>Segon</w:t>
      </w:r>
      <w:r>
        <w:rPr>
          <w:rFonts w:eastAsia="Arial" w:cs="Arial"/>
          <w:i/>
          <w:iCs/>
          <w:color w:val="000000"/>
          <w:sz w:val="22"/>
          <w:szCs w:val="22"/>
        </w:rPr>
        <w:t>.- Designa com a informació confidencial facilitada per aquesta licitació, la següent:</w:t>
      </w:r>
    </w:p>
    <w:p>
      <w:pPr>
        <w:pStyle w:val="Textbody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(Marqueu amb una creu la informació que es declara confidencial)</w:t>
      </w:r>
    </w:p>
    <w:p>
      <w:pPr>
        <w:pStyle w:val="Textbody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  <w:lang w:eastAsia="en-US"/>
        </w:rPr>
      </w:pPr>
      <w:r>
        <w:rPr>
          <w:rFonts w:eastAsia="Arial" w:cs="Arial"/>
          <w:i/>
          <w:iCs/>
          <w:color w:val="000000"/>
          <w:sz w:val="22"/>
          <w:szCs w:val="22"/>
          <w:lang w:eastAsia="en-U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423545</wp:posOffset>
                </wp:positionH>
                <wp:positionV relativeFrom="paragraph">
                  <wp:posOffset>164465</wp:posOffset>
                </wp:positionV>
                <wp:extent cx="287020" cy="238760"/>
                <wp:effectExtent l="0" t="0" r="0" b="0"/>
                <wp:wrapNone/>
                <wp:docPr id="1" name="Imag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20" cy="23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3" path="m0,0l-2147483645,0l-2147483645,-2147483646l0,-2147483646xe" stroked="f" o:allowincell="f" style="position:absolute;margin-left:33.35pt;margin-top:12.95pt;width:22.55pt;height:18.7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1 “Documentació Administrativa”</w:t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color w:val="00000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87020" cy="238760"/>
                <wp:effectExtent l="0" t="0" r="0" b="0"/>
                <wp:wrapNone/>
                <wp:docPr id="2" name="Imagen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20" cy="23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4" path="m0,0l-2147483645,0l-2147483645,-2147483646l0,-2147483646xe" stroked="f" o:allowincell="f" style="position:absolute;margin-left:35.15pt;margin-top:1.6pt;width:22.55pt;height:18.7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2 “Documentació Tècnica avaluable mitjançant criteris de judici de valor</w:t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87020" cy="238760"/>
                <wp:effectExtent l="0" t="0" r="0" b="0"/>
                <wp:wrapNone/>
                <wp:docPr id="3" name="Imagen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20" cy="23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5" path="m0,0l-2147483645,0l-2147483645,-2147483646l0,-2147483646xe" stroked="f" o:allowincell="f" style="position:absolute;margin-left:35.15pt;margin-top:-1.75pt;width:22.55pt;height:18.7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3 “Documentació avaluable mitjançant criteris avaluables de forma automàtica”</w:t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  <w:lang w:eastAsia="es-ES" w:bidi="ar-SA"/>
        </w:rPr>
      </w:pPr>
      <w:r>
        <w:rPr>
          <w:rFonts w:eastAsia="Arial" w:cs="Arial"/>
          <w:i/>
          <w:iCs/>
          <w:color w:val="000000"/>
          <w:sz w:val="22"/>
          <w:szCs w:val="22"/>
          <w:lang w:eastAsia="es-ES" w:bidi="ar-SA"/>
        </w:rPr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87020" cy="238760"/>
                <wp:effectExtent l="0" t="0" r="0" b="0"/>
                <wp:wrapNone/>
                <wp:docPr id="4" name="Imagen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20" cy="23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6" path="m0,0l-2147483645,0l-2147483645,-2147483646l0,-2147483646xe" stroked="f" o:allowincell="f" style="position:absolute;margin-left:35.15pt;margin-top:-1.75pt;width:22.55pt;height:18.7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Qualsevol altre que considereu oportú.</w:t>
      </w:r>
    </w:p>
    <w:p>
      <w:pPr>
        <w:pStyle w:val="Textbody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ab/>
        <w:t>El que es fa constar als efectes que pertoquin.</w:t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283"/>
        <w:rPr>
          <w:color w:val="000000"/>
          <w:sz w:val="20"/>
          <w:szCs w:val="20"/>
        </w:rPr>
      </w:pPr>
      <w:r>
        <w:rPr>
          <w:rStyle w:val="Fuentedeprrafopredeter1"/>
          <w:sz w:val="22"/>
          <w:szCs w:val="22"/>
          <w:lang w:eastAsia="es-ES"/>
        </w:rPr>
        <w:t>(Lloc, data i signatura del licitador)</w:t>
      </w:r>
      <w:r>
        <w:rPr>
          <w:color w:val="000000"/>
          <w:sz w:val="22"/>
          <w:szCs w:val="22"/>
        </w:rPr>
        <w:t>.»</w:t>
      </w:r>
    </w:p>
    <w:p>
      <w:pPr>
        <w:pStyle w:val="Textbody"/>
        <w:spacing w:before="0" w:after="120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5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19</TotalTime>
  <Application>LibreOffice/24.8.7.2$Windows_X86_64 LibreOffice_project/e07d0a63a46349d29051da79b1fde8160bab2a89</Application>
  <AppVersion>15.0000</AppVersion>
  <Pages>1</Pages>
  <Words>154</Words>
  <Characters>1153</Characters>
  <CharactersWithSpaces>1296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2025-12-10T09:40:39Z</dcterms:modified>
  <cp:revision>21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