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5E3" w14:textId="77777777" w:rsidR="00B44E73" w:rsidRDefault="00B44E73" w:rsidP="00B44E73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75D825E" w14:textId="15F310D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595F3F91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167B69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MODEL DEUC</w:t>
      </w:r>
    </w:p>
    <w:p w14:paraId="17894DE7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7E59D5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4F48FBB9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EDBCA7" w14:textId="77777777" w:rsidR="00B44E73" w:rsidRPr="00EB7465" w:rsidRDefault="00B44E73" w:rsidP="00B44E73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7" w:history="1">
        <w:r w:rsidRPr="00EB7465">
          <w:rPr>
            <w:rStyle w:val="Enlla"/>
            <w:rFonts w:ascii="Arial" w:hAnsi="Arial" w:cs="Arial"/>
          </w:rPr>
          <w:t>https://seu.ddgi.cat/web/nivell/302/s-0/perfil-de-contractant</w:t>
        </w:r>
      </w:hyperlink>
      <w:r w:rsidRPr="00EB7465">
        <w:rPr>
          <w:rStyle w:val="Enlla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EB7465">
        <w:rPr>
          <w:rFonts w:ascii="Arial" w:eastAsia="Calibri" w:hAnsi="Arial" w:cs="Arial"/>
          <w:sz w:val="22"/>
          <w:szCs w:val="22"/>
        </w:rPr>
        <w:t>i descarregueu-vos al vostre ordin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47186B">
        <w:rPr>
          <w:rFonts w:ascii="Arial" w:eastAsia="Calibri" w:hAnsi="Arial" w:cs="Arial"/>
          <w:sz w:val="22"/>
          <w:szCs w:val="22"/>
        </w:rPr>
        <w:t>DEUC2025_10034.xml (el fitxer DEUC2025_10034.pdf és el mateix document en format lectura)</w:t>
      </w:r>
    </w:p>
    <w:p w14:paraId="646B2157" w14:textId="77777777" w:rsidR="00B44E73" w:rsidRPr="00EB7465" w:rsidRDefault="00B44E73" w:rsidP="00B44E73">
      <w:pPr>
        <w:pStyle w:val="Pargrafdel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EAFC2A" w14:textId="77777777" w:rsidR="00B44E73" w:rsidRPr="00EB7465" w:rsidRDefault="00B44E73" w:rsidP="00B44E73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EB7465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5DD8D73C" w14:textId="77777777" w:rsidR="00B44E73" w:rsidRPr="00EB7465" w:rsidRDefault="00B44E73" w:rsidP="00B44E73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62C5FBED" w14:textId="77777777" w:rsidR="00B44E73" w:rsidRPr="00EB7465" w:rsidRDefault="00B44E73" w:rsidP="00B44E73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47186B">
        <w:rPr>
          <w:rFonts w:ascii="Arial" w:eastAsia="Calibri" w:hAnsi="Arial" w:cs="Arial"/>
          <w:sz w:val="22"/>
          <w:szCs w:val="22"/>
        </w:rPr>
        <w:t>DEUC2025_10034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.xml que abans heu descarregat i guardat al vostre ordinador.</w:t>
      </w:r>
    </w:p>
    <w:p w14:paraId="605E98D9" w14:textId="77777777" w:rsidR="00B44E73" w:rsidRPr="00EB7465" w:rsidRDefault="00B44E73" w:rsidP="00B44E73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281AB04C" w14:textId="77777777" w:rsidR="00B44E73" w:rsidRPr="00EB7465" w:rsidRDefault="00B44E73" w:rsidP="00B44E73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22EA29EE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0C574C88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C1FB24F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7083D51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225243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5EC33DD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18EA138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7CBA59A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A9CF0F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1D622BB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EFF2D55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E7B0812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0F16D7B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9020AC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E657C3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65C36A7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AA9A698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968EDDB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979E630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480B466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8959BB9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E83ECE9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6248548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219DE71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577733D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28CAAFF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1988EF8D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55AB1E4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B44E73" w:rsidRPr="00EB7465" w:rsidSect="00B44E73">
      <w:head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CC9" w14:textId="77777777" w:rsidR="00B44E73" w:rsidRDefault="00B44E73" w:rsidP="00B44E73">
      <w:r>
        <w:separator/>
      </w:r>
    </w:p>
  </w:endnote>
  <w:endnote w:type="continuationSeparator" w:id="0">
    <w:p w14:paraId="72974DDE" w14:textId="77777777" w:rsidR="00B44E73" w:rsidRDefault="00B44E73" w:rsidP="00B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93D6" w14:textId="77777777" w:rsidR="00B44E73" w:rsidRDefault="00B44E73" w:rsidP="00B44E73">
      <w:r>
        <w:separator/>
      </w:r>
    </w:p>
  </w:footnote>
  <w:footnote w:type="continuationSeparator" w:id="0">
    <w:p w14:paraId="611F925F" w14:textId="77777777" w:rsidR="00B44E73" w:rsidRDefault="00B44E73" w:rsidP="00B4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E77" w14:textId="5C7C9D8B" w:rsidR="00B44E73" w:rsidRDefault="00B44E73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4BC95" wp14:editId="35CC5387">
              <wp:simplePos x="0" y="0"/>
              <wp:positionH relativeFrom="column">
                <wp:posOffset>3531235</wp:posOffset>
              </wp:positionH>
              <wp:positionV relativeFrom="paragraph">
                <wp:posOffset>60325</wp:posOffset>
              </wp:positionV>
              <wp:extent cx="2360930" cy="1404620"/>
              <wp:effectExtent l="0" t="0" r="0" b="0"/>
              <wp:wrapSquare wrapText="bothSides"/>
              <wp:docPr id="521604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2B38" w14:textId="77777777" w:rsidR="00B44E73" w:rsidRDefault="00B44E73" w:rsidP="00B44E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74C49" wp14:editId="6C46356E">
                                <wp:extent cx="1819048" cy="666667"/>
                                <wp:effectExtent l="0" t="0" r="0" b="635"/>
                                <wp:docPr id="194733261" name="Imatge 1" descr="Imatge que conté text, logotip, Font, Marc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823061" name="Imatge 1" descr="Imatge que conté text, logotip, Font, Marca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19048" cy="666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4BC9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78.05pt;margin-top:4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4&#10;aPMX4AAAAAkBAAAPAAAAAAAAAAAAAAAAAGgEAABkcnMvZG93bnJldi54bWxQSwUGAAAAAAQABADz&#10;AAAAdQUAAAAA&#10;" stroked="f">
              <v:textbox style="mso-fit-shape-to-text:t">
                <w:txbxContent>
                  <w:p w14:paraId="7BF32B38" w14:textId="77777777" w:rsidR="00B44E73" w:rsidRDefault="00B44E73" w:rsidP="00B44E73">
                    <w:r>
                      <w:rPr>
                        <w:noProof/>
                      </w:rPr>
                      <w:drawing>
                        <wp:inline distT="0" distB="0" distL="0" distR="0" wp14:anchorId="0A474C49" wp14:editId="6C46356E">
                          <wp:extent cx="1819048" cy="666667"/>
                          <wp:effectExtent l="0" t="0" r="0" b="635"/>
                          <wp:docPr id="194733261" name="Imatge 1" descr="Imatge que conté text, logotip, Font, Marc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9823061" name="Imatge 1" descr="Imatge que conté text, logotip, Font, Marca&#10;&#10;Pot ser que el contingut generat amb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19048" cy="666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E416DEB" wp14:editId="2FD3D839">
          <wp:simplePos x="0" y="0"/>
          <wp:positionH relativeFrom="column">
            <wp:posOffset>-1051560</wp:posOffset>
          </wp:positionH>
          <wp:positionV relativeFrom="paragraph">
            <wp:posOffset>-396875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78481281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49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79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3F38D8"/>
    <w:rsid w:val="00446FE5"/>
    <w:rsid w:val="00477AF0"/>
    <w:rsid w:val="00505BF8"/>
    <w:rsid w:val="00923E96"/>
    <w:rsid w:val="00A20765"/>
    <w:rsid w:val="00B44E73"/>
    <w:rsid w:val="00BD6921"/>
    <w:rsid w:val="00C82691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88A6"/>
  <w15:chartTrackingRefBased/>
  <w15:docId w15:val="{EFE1B1D7-42F8-45AF-9C49-3C346D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B4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4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4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4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4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4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4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4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B44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4E7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4E7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4E7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4E7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4E7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4E7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4E7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4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4E7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4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4E7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4E7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B44E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4E7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4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4E7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44E7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44E7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B44E73"/>
    <w:rPr>
      <w:lang w:val="ca-ES"/>
    </w:rPr>
  </w:style>
  <w:style w:type="table" w:styleId="Taulaambquadrcula">
    <w:name w:val="Table Grid"/>
    <w:basedOn w:val="Taulanormal"/>
    <w:uiPriority w:val="59"/>
    <w:rsid w:val="00B44E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B44E73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u.ddgi.cat/web/nivell/302/s-0/perfil-de-contract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XALOC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2025-11-17T09:40:00Z</dcterms:created>
  <dcterms:modified xsi:type="dcterms:W3CDTF">2025-11-17T09:45:00Z</dcterms:modified>
</cp:coreProperties>
</file>