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15983" w14:textId="77777777" w:rsidR="00BC071B" w:rsidRPr="00BC071B" w:rsidRDefault="00BC071B" w:rsidP="00BC071B">
      <w:pPr>
        <w:keepNext/>
        <w:tabs>
          <w:tab w:val="left" w:pos="4971"/>
        </w:tabs>
        <w:spacing w:before="0" w:after="0"/>
        <w:outlineLvl w:val="1"/>
        <w:rPr>
          <w:rFonts w:ascii="Arial" w:eastAsia="Times New Roman" w:hAnsi="Arial" w:cs="Arial"/>
          <w:b/>
          <w:sz w:val="20"/>
          <w:szCs w:val="20"/>
          <w:u w:val="single"/>
          <w:lang w:eastAsia="ca-ES"/>
        </w:rPr>
      </w:pPr>
      <w:bookmarkStart w:id="0" w:name="_Toc202792190"/>
      <w:r w:rsidRPr="00BC071B">
        <w:rPr>
          <w:rFonts w:ascii="Arial" w:eastAsia="Times New Roman" w:hAnsi="Arial" w:cs="Arial"/>
          <w:b/>
          <w:sz w:val="20"/>
          <w:szCs w:val="20"/>
          <w:u w:val="single"/>
          <w:shd w:val="clear" w:color="auto" w:fill="FFE599"/>
          <w:lang w:eastAsia="ca-ES"/>
        </w:rPr>
        <w:t>ANNEX 2.1 – LOT 1: MODEL D’OFERTA ECONÒMICA</w:t>
      </w:r>
      <w:bookmarkEnd w:id="0"/>
      <w:r w:rsidRPr="00BC071B">
        <w:rPr>
          <w:rFonts w:ascii="Arial" w:eastAsia="Times New Roman" w:hAnsi="Arial" w:cs="Arial"/>
          <w:b/>
          <w:sz w:val="20"/>
          <w:szCs w:val="20"/>
          <w:u w:val="single"/>
          <w:shd w:val="clear" w:color="auto" w:fill="FFE599"/>
          <w:lang w:eastAsia="ca-ES"/>
        </w:rPr>
        <w:t>.</w:t>
      </w:r>
    </w:p>
    <w:p w14:paraId="2B53A413" w14:textId="77777777" w:rsidR="00BC071B" w:rsidRPr="00BC071B" w:rsidRDefault="00BC071B" w:rsidP="00BC071B">
      <w:pPr>
        <w:spacing w:before="0" w:after="0" w:line="259" w:lineRule="auto"/>
        <w:jc w:val="left"/>
        <w:rPr>
          <w:rFonts w:ascii="Arial" w:eastAsia="Times New Roman" w:hAnsi="Arial" w:cs="Arial"/>
          <w:sz w:val="20"/>
          <w:szCs w:val="20"/>
          <w:lang w:eastAsia="ca-ES"/>
        </w:rPr>
      </w:pPr>
      <w:r w:rsidRPr="00BC071B">
        <w:rPr>
          <w:rFonts w:ascii="Arial" w:eastAsia="Times New Roman" w:hAnsi="Arial" w:cs="Arial"/>
          <w:sz w:val="20"/>
          <w:szCs w:val="20"/>
          <w:lang w:eastAsia="ca-ES"/>
        </w:rPr>
        <w:t xml:space="preserve"> </w:t>
      </w:r>
    </w:p>
    <w:p w14:paraId="42CA2A32" w14:textId="77777777" w:rsidR="00BC071B" w:rsidRPr="00BC071B" w:rsidRDefault="00BC071B" w:rsidP="00BC071B">
      <w:pPr>
        <w:spacing w:before="120"/>
        <w:rPr>
          <w:rFonts w:ascii="Arial" w:eastAsia="MS Mincho" w:hAnsi="Arial" w:cs="Arial"/>
          <w:sz w:val="20"/>
          <w:szCs w:val="20"/>
        </w:rPr>
      </w:pPr>
      <w:r w:rsidRPr="00BC071B">
        <w:rPr>
          <w:rFonts w:ascii="Arial" w:eastAsia="MS Mincho" w:hAnsi="Arial" w:cs="Arial"/>
          <w:sz w:val="20"/>
          <w:szCs w:val="20"/>
        </w:rPr>
        <w:fldChar w:fldCharType="begin">
          <w:ffData>
            <w:name w:val="Texto28"/>
            <w:enabled/>
            <w:calcOnExit w:val="0"/>
            <w:textInput/>
          </w:ffData>
        </w:fldChar>
      </w:r>
      <w:r w:rsidRPr="00BC071B">
        <w:rPr>
          <w:rFonts w:ascii="Arial" w:eastAsia="MS Mincho" w:hAnsi="Arial" w:cs="Arial"/>
          <w:sz w:val="20"/>
          <w:szCs w:val="20"/>
        </w:rPr>
        <w:instrText xml:space="preserve"> FORMTEXT </w:instrText>
      </w:r>
      <w:r w:rsidRPr="00BC071B">
        <w:rPr>
          <w:rFonts w:ascii="Arial" w:eastAsia="MS Mincho" w:hAnsi="Arial" w:cs="Arial"/>
          <w:sz w:val="20"/>
          <w:szCs w:val="20"/>
        </w:rPr>
      </w:r>
      <w:r w:rsidRPr="00BC071B">
        <w:rPr>
          <w:rFonts w:ascii="Arial" w:eastAsia="MS Mincho" w:hAnsi="Arial" w:cs="Arial"/>
          <w:sz w:val="20"/>
          <w:szCs w:val="20"/>
        </w:rPr>
        <w:fldChar w:fldCharType="separate"/>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sz w:val="20"/>
          <w:szCs w:val="20"/>
        </w:rPr>
        <w:fldChar w:fldCharType="end"/>
      </w:r>
      <w:r w:rsidRPr="00BC071B">
        <w:rPr>
          <w:rFonts w:ascii="Arial" w:eastAsia="MS Mincho" w:hAnsi="Arial" w:cs="Arial"/>
          <w:sz w:val="20"/>
          <w:szCs w:val="20"/>
        </w:rPr>
        <w:t xml:space="preserve">, amb DNI </w:t>
      </w:r>
      <w:r w:rsidRPr="00BC071B">
        <w:rPr>
          <w:rFonts w:ascii="Arial" w:eastAsia="MS Mincho" w:hAnsi="Arial" w:cs="Arial"/>
          <w:sz w:val="20"/>
          <w:szCs w:val="20"/>
        </w:rPr>
        <w:fldChar w:fldCharType="begin">
          <w:ffData>
            <w:name w:val="Texto29"/>
            <w:enabled/>
            <w:calcOnExit w:val="0"/>
            <w:textInput/>
          </w:ffData>
        </w:fldChar>
      </w:r>
      <w:r w:rsidRPr="00BC071B">
        <w:rPr>
          <w:rFonts w:ascii="Arial" w:eastAsia="MS Mincho" w:hAnsi="Arial" w:cs="Arial"/>
          <w:sz w:val="20"/>
          <w:szCs w:val="20"/>
        </w:rPr>
        <w:instrText xml:space="preserve"> FORMTEXT </w:instrText>
      </w:r>
      <w:r w:rsidRPr="00BC071B">
        <w:rPr>
          <w:rFonts w:ascii="Arial" w:eastAsia="MS Mincho" w:hAnsi="Arial" w:cs="Arial"/>
          <w:sz w:val="20"/>
          <w:szCs w:val="20"/>
        </w:rPr>
      </w:r>
      <w:r w:rsidRPr="00BC071B">
        <w:rPr>
          <w:rFonts w:ascii="Arial" w:eastAsia="MS Mincho" w:hAnsi="Arial" w:cs="Arial"/>
          <w:sz w:val="20"/>
          <w:szCs w:val="20"/>
        </w:rPr>
        <w:fldChar w:fldCharType="separate"/>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sz w:val="20"/>
          <w:szCs w:val="20"/>
        </w:rPr>
        <w:fldChar w:fldCharType="end"/>
      </w:r>
      <w:r w:rsidRPr="00BC071B">
        <w:rPr>
          <w:rFonts w:ascii="Arial" w:eastAsia="MS Mincho" w:hAnsi="Arial" w:cs="Arial"/>
          <w:sz w:val="20"/>
          <w:szCs w:val="20"/>
        </w:rPr>
        <w:t xml:space="preserve"> i domicili a </w:t>
      </w:r>
      <w:r w:rsidRPr="00BC071B">
        <w:rPr>
          <w:rFonts w:ascii="Arial" w:eastAsia="MS Mincho" w:hAnsi="Arial" w:cs="Arial"/>
          <w:sz w:val="20"/>
          <w:szCs w:val="20"/>
        </w:rPr>
        <w:fldChar w:fldCharType="begin">
          <w:ffData>
            <w:name w:val="Texto30"/>
            <w:enabled/>
            <w:calcOnExit w:val="0"/>
            <w:textInput/>
          </w:ffData>
        </w:fldChar>
      </w:r>
      <w:r w:rsidRPr="00BC071B">
        <w:rPr>
          <w:rFonts w:ascii="Arial" w:eastAsia="MS Mincho" w:hAnsi="Arial" w:cs="Arial"/>
          <w:sz w:val="20"/>
          <w:szCs w:val="20"/>
        </w:rPr>
        <w:instrText xml:space="preserve"> FORMTEXT </w:instrText>
      </w:r>
      <w:r w:rsidRPr="00BC071B">
        <w:rPr>
          <w:rFonts w:ascii="Arial" w:eastAsia="MS Mincho" w:hAnsi="Arial" w:cs="Arial"/>
          <w:sz w:val="20"/>
          <w:szCs w:val="20"/>
        </w:rPr>
      </w:r>
      <w:r w:rsidRPr="00BC071B">
        <w:rPr>
          <w:rFonts w:ascii="Arial" w:eastAsia="MS Mincho" w:hAnsi="Arial" w:cs="Arial"/>
          <w:sz w:val="20"/>
          <w:szCs w:val="20"/>
        </w:rPr>
        <w:fldChar w:fldCharType="separate"/>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sz w:val="20"/>
          <w:szCs w:val="20"/>
        </w:rPr>
        <w:fldChar w:fldCharType="end"/>
      </w:r>
      <w:r w:rsidRPr="00BC071B">
        <w:rPr>
          <w:rFonts w:ascii="Arial" w:eastAsia="MS Mincho" w:hAnsi="Arial" w:cs="Arial"/>
          <w:sz w:val="20"/>
          <w:szCs w:val="20"/>
        </w:rPr>
        <w:t xml:space="preserve">, actuant en nom propi, o en representació de </w:t>
      </w:r>
      <w:r w:rsidRPr="00BC071B">
        <w:rPr>
          <w:rFonts w:ascii="Arial" w:eastAsia="MS Mincho" w:hAnsi="Arial" w:cs="Arial"/>
          <w:sz w:val="20"/>
          <w:szCs w:val="20"/>
        </w:rPr>
        <w:fldChar w:fldCharType="begin">
          <w:ffData>
            <w:name w:val="Texto31"/>
            <w:enabled/>
            <w:calcOnExit w:val="0"/>
            <w:textInput/>
          </w:ffData>
        </w:fldChar>
      </w:r>
      <w:r w:rsidRPr="00BC071B">
        <w:rPr>
          <w:rFonts w:ascii="Arial" w:eastAsia="MS Mincho" w:hAnsi="Arial" w:cs="Arial"/>
          <w:sz w:val="20"/>
          <w:szCs w:val="20"/>
        </w:rPr>
        <w:instrText xml:space="preserve"> FORMTEXT </w:instrText>
      </w:r>
      <w:r w:rsidRPr="00BC071B">
        <w:rPr>
          <w:rFonts w:ascii="Arial" w:eastAsia="MS Mincho" w:hAnsi="Arial" w:cs="Arial"/>
          <w:sz w:val="20"/>
          <w:szCs w:val="20"/>
        </w:rPr>
      </w:r>
      <w:r w:rsidRPr="00BC071B">
        <w:rPr>
          <w:rFonts w:ascii="Arial" w:eastAsia="MS Mincho" w:hAnsi="Arial" w:cs="Arial"/>
          <w:sz w:val="20"/>
          <w:szCs w:val="20"/>
        </w:rPr>
        <w:fldChar w:fldCharType="separate"/>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sz w:val="20"/>
          <w:szCs w:val="20"/>
        </w:rPr>
        <w:fldChar w:fldCharType="end"/>
      </w:r>
      <w:r w:rsidRPr="00BC071B">
        <w:rPr>
          <w:rFonts w:ascii="Arial" w:eastAsia="MS Mincho" w:hAnsi="Arial" w:cs="Arial"/>
          <w:sz w:val="20"/>
          <w:szCs w:val="20"/>
        </w:rPr>
        <w:t xml:space="preserve"> amb NIF </w:t>
      </w:r>
      <w:r w:rsidRPr="00BC071B">
        <w:rPr>
          <w:rFonts w:ascii="Arial" w:eastAsia="MS Mincho" w:hAnsi="Arial" w:cs="Arial"/>
          <w:sz w:val="20"/>
          <w:szCs w:val="20"/>
        </w:rPr>
        <w:fldChar w:fldCharType="begin">
          <w:ffData>
            <w:name w:val="Texto28"/>
            <w:enabled/>
            <w:calcOnExit w:val="0"/>
            <w:textInput/>
          </w:ffData>
        </w:fldChar>
      </w:r>
      <w:r w:rsidRPr="00BC071B">
        <w:rPr>
          <w:rFonts w:ascii="Arial" w:eastAsia="MS Mincho" w:hAnsi="Arial" w:cs="Arial"/>
          <w:sz w:val="20"/>
          <w:szCs w:val="20"/>
        </w:rPr>
        <w:instrText xml:space="preserve"> FORMTEXT </w:instrText>
      </w:r>
      <w:r w:rsidRPr="00BC071B">
        <w:rPr>
          <w:rFonts w:ascii="Arial" w:eastAsia="MS Mincho" w:hAnsi="Arial" w:cs="Arial"/>
          <w:sz w:val="20"/>
          <w:szCs w:val="20"/>
        </w:rPr>
      </w:r>
      <w:r w:rsidRPr="00BC071B">
        <w:rPr>
          <w:rFonts w:ascii="Arial" w:eastAsia="MS Mincho" w:hAnsi="Arial" w:cs="Arial"/>
          <w:sz w:val="20"/>
          <w:szCs w:val="20"/>
        </w:rPr>
        <w:fldChar w:fldCharType="separate"/>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sz w:val="20"/>
          <w:szCs w:val="20"/>
        </w:rPr>
        <w:fldChar w:fldCharType="end"/>
      </w:r>
      <w:r w:rsidRPr="00BC071B">
        <w:rPr>
          <w:rFonts w:ascii="Arial" w:eastAsia="MS Mincho" w:hAnsi="Arial" w:cs="Arial"/>
          <w:sz w:val="20"/>
          <w:szCs w:val="20"/>
        </w:rPr>
        <w:t xml:space="preserve">assabentat del procediment obert simplificat per a l’adjudicació del contracte de </w:t>
      </w:r>
      <w:r w:rsidRPr="00BC071B">
        <w:rPr>
          <w:rFonts w:ascii="Arial" w:eastAsia="MS Mincho" w:hAnsi="Arial" w:cs="Arial"/>
          <w:i/>
          <w:iCs/>
          <w:sz w:val="20"/>
          <w:szCs w:val="20"/>
        </w:rPr>
        <w:t>“</w:t>
      </w:r>
      <w:r w:rsidRPr="00BC071B">
        <w:rPr>
          <w:rFonts w:ascii="Arial" w:eastAsia="MS Mincho" w:hAnsi="Arial" w:cs="Arial"/>
          <w:i/>
          <w:iCs/>
          <w:sz w:val="20"/>
          <w:szCs w:val="20"/>
        </w:rPr>
        <w:fldChar w:fldCharType="begin">
          <w:ffData>
            <w:name w:val="Texto32"/>
            <w:enabled/>
            <w:calcOnExit w:val="0"/>
            <w:textInput/>
          </w:ffData>
        </w:fldChar>
      </w:r>
      <w:r w:rsidRPr="00BC071B">
        <w:rPr>
          <w:rFonts w:ascii="Arial" w:eastAsia="MS Mincho" w:hAnsi="Arial" w:cs="Arial"/>
          <w:i/>
          <w:iCs/>
          <w:sz w:val="20"/>
          <w:szCs w:val="20"/>
        </w:rPr>
        <w:instrText xml:space="preserve"> FORMTEXT </w:instrText>
      </w:r>
      <w:r w:rsidRPr="00BC071B">
        <w:rPr>
          <w:rFonts w:ascii="Arial" w:eastAsia="MS Mincho" w:hAnsi="Arial" w:cs="Arial"/>
          <w:i/>
          <w:iCs/>
          <w:sz w:val="20"/>
          <w:szCs w:val="20"/>
        </w:rPr>
      </w:r>
      <w:r w:rsidRPr="00BC071B">
        <w:rPr>
          <w:rFonts w:ascii="Arial" w:eastAsia="MS Mincho" w:hAnsi="Arial" w:cs="Arial"/>
          <w:i/>
          <w:iCs/>
          <w:sz w:val="20"/>
          <w:szCs w:val="20"/>
        </w:rPr>
        <w:fldChar w:fldCharType="separate"/>
      </w:r>
      <w:r w:rsidRPr="00BC071B">
        <w:rPr>
          <w:rFonts w:ascii="Arial" w:eastAsia="MS Mincho" w:hAnsi="Arial" w:cs="Arial"/>
          <w:i/>
          <w:iCs/>
          <w:noProof/>
          <w:sz w:val="20"/>
          <w:szCs w:val="20"/>
        </w:rPr>
        <w:t> </w:t>
      </w:r>
      <w:r w:rsidRPr="00BC071B">
        <w:rPr>
          <w:rFonts w:ascii="Arial" w:eastAsia="MS Mincho" w:hAnsi="Arial" w:cs="Arial"/>
          <w:i/>
          <w:iCs/>
          <w:noProof/>
          <w:sz w:val="20"/>
          <w:szCs w:val="20"/>
        </w:rPr>
        <w:t> </w:t>
      </w:r>
      <w:r w:rsidRPr="00BC071B">
        <w:rPr>
          <w:rFonts w:ascii="Arial" w:eastAsia="MS Mincho" w:hAnsi="Arial" w:cs="Arial"/>
          <w:i/>
          <w:iCs/>
          <w:noProof/>
          <w:sz w:val="20"/>
          <w:szCs w:val="20"/>
        </w:rPr>
        <w:t> </w:t>
      </w:r>
      <w:r w:rsidRPr="00BC071B">
        <w:rPr>
          <w:rFonts w:ascii="Arial" w:eastAsia="MS Mincho" w:hAnsi="Arial" w:cs="Arial"/>
          <w:i/>
          <w:iCs/>
          <w:noProof/>
          <w:sz w:val="20"/>
          <w:szCs w:val="20"/>
        </w:rPr>
        <w:t> </w:t>
      </w:r>
      <w:r w:rsidRPr="00BC071B">
        <w:rPr>
          <w:rFonts w:ascii="Arial" w:eastAsia="MS Mincho" w:hAnsi="Arial" w:cs="Arial"/>
          <w:i/>
          <w:iCs/>
          <w:noProof/>
          <w:sz w:val="20"/>
          <w:szCs w:val="20"/>
        </w:rPr>
        <w:t> </w:t>
      </w:r>
      <w:r w:rsidRPr="00BC071B">
        <w:rPr>
          <w:rFonts w:ascii="Arial" w:eastAsia="MS Mincho" w:hAnsi="Arial" w:cs="Arial"/>
          <w:i/>
          <w:iCs/>
          <w:sz w:val="20"/>
          <w:szCs w:val="20"/>
        </w:rPr>
        <w:fldChar w:fldCharType="end"/>
      </w:r>
      <w:r w:rsidRPr="00BC071B">
        <w:rPr>
          <w:rFonts w:ascii="Arial" w:eastAsia="MS Mincho" w:hAnsi="Arial" w:cs="Arial"/>
          <w:i/>
          <w:iCs/>
          <w:sz w:val="20"/>
          <w:szCs w:val="20"/>
        </w:rPr>
        <w:t>”</w:t>
      </w:r>
      <w:r w:rsidRPr="00BC071B">
        <w:rPr>
          <w:rFonts w:ascii="Arial" w:eastAsia="MS Mincho" w:hAnsi="Arial" w:cs="Arial"/>
          <w:spacing w:val="-2"/>
          <w:sz w:val="20"/>
          <w:szCs w:val="20"/>
        </w:rPr>
        <w:t>, convocat per l’Ajuntament de Sant Cugat del Vallès, segons anunci publ</w:t>
      </w:r>
      <w:r w:rsidRPr="00BC071B">
        <w:rPr>
          <w:rFonts w:ascii="Arial" w:eastAsia="MS Mincho" w:hAnsi="Arial" w:cs="Arial"/>
          <w:sz w:val="20"/>
          <w:szCs w:val="20"/>
        </w:rPr>
        <w:t xml:space="preserve">icat en el perfil de contractant de l’Ajuntament en data </w:t>
      </w:r>
      <w:r w:rsidRPr="00BC071B">
        <w:rPr>
          <w:rFonts w:ascii="Arial" w:eastAsia="MS Mincho" w:hAnsi="Arial" w:cs="Arial"/>
          <w:sz w:val="20"/>
          <w:szCs w:val="20"/>
        </w:rPr>
        <w:fldChar w:fldCharType="begin">
          <w:ffData>
            <w:name w:val="Text217"/>
            <w:enabled/>
            <w:calcOnExit w:val="0"/>
            <w:textInput/>
          </w:ffData>
        </w:fldChar>
      </w:r>
      <w:r w:rsidRPr="00BC071B">
        <w:rPr>
          <w:rFonts w:ascii="Arial" w:eastAsia="MS Mincho" w:hAnsi="Arial" w:cs="Arial"/>
          <w:sz w:val="20"/>
          <w:szCs w:val="20"/>
        </w:rPr>
        <w:instrText xml:space="preserve"> FORMTEXT </w:instrText>
      </w:r>
      <w:r w:rsidRPr="00BC071B">
        <w:rPr>
          <w:rFonts w:ascii="Arial" w:eastAsia="MS Mincho" w:hAnsi="Arial" w:cs="Arial"/>
          <w:sz w:val="20"/>
          <w:szCs w:val="20"/>
        </w:rPr>
      </w:r>
      <w:r w:rsidRPr="00BC071B">
        <w:rPr>
          <w:rFonts w:ascii="Arial" w:eastAsia="MS Mincho" w:hAnsi="Arial" w:cs="Arial"/>
          <w:sz w:val="20"/>
          <w:szCs w:val="20"/>
        </w:rPr>
        <w:fldChar w:fldCharType="separate"/>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noProof/>
          <w:sz w:val="20"/>
          <w:szCs w:val="20"/>
        </w:rPr>
        <w:t> </w:t>
      </w:r>
      <w:r w:rsidRPr="00BC071B">
        <w:rPr>
          <w:rFonts w:ascii="Arial" w:eastAsia="MS Mincho" w:hAnsi="Arial" w:cs="Arial"/>
          <w:sz w:val="20"/>
          <w:szCs w:val="20"/>
        </w:rPr>
        <w:fldChar w:fldCharType="end"/>
      </w:r>
      <w:r w:rsidRPr="00BC071B">
        <w:rPr>
          <w:rFonts w:ascii="Arial" w:eastAsia="MS Mincho" w:hAnsi="Arial" w:cs="Arial"/>
          <w:sz w:val="20"/>
          <w:szCs w:val="20"/>
        </w:rPr>
        <w:t>.</w:t>
      </w:r>
    </w:p>
    <w:p w14:paraId="60C189F7" w14:textId="77777777" w:rsidR="00BC071B" w:rsidRPr="00BC071B" w:rsidRDefault="00BC071B" w:rsidP="00BC071B">
      <w:pPr>
        <w:spacing w:before="120"/>
        <w:rPr>
          <w:rFonts w:ascii="Arial" w:eastAsia="MS Mincho" w:hAnsi="Arial" w:cs="Arial"/>
          <w:b/>
          <w:sz w:val="20"/>
          <w:szCs w:val="20"/>
        </w:rPr>
      </w:pPr>
      <w:r w:rsidRPr="00BC071B">
        <w:rPr>
          <w:rFonts w:ascii="Arial" w:eastAsia="MS Mincho" w:hAnsi="Arial" w:cs="Arial"/>
          <w:b/>
          <w:sz w:val="20"/>
          <w:szCs w:val="20"/>
        </w:rPr>
        <w:t>DECLARO:</w:t>
      </w:r>
    </w:p>
    <w:p w14:paraId="7BD6C5B5" w14:textId="77777777" w:rsidR="00BC071B" w:rsidRPr="00BC071B" w:rsidRDefault="00BC071B" w:rsidP="00BC071B">
      <w:pPr>
        <w:spacing w:before="120"/>
        <w:rPr>
          <w:rFonts w:ascii="Arial" w:eastAsia="MS Mincho" w:hAnsi="Arial" w:cs="Arial"/>
          <w:sz w:val="20"/>
          <w:szCs w:val="20"/>
        </w:rPr>
      </w:pPr>
      <w:r w:rsidRPr="00BC071B">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14:paraId="796BB00E" w14:textId="77777777" w:rsidR="00BC071B" w:rsidRPr="00BC071B" w:rsidRDefault="00BC071B" w:rsidP="00BC071B">
      <w:pPr>
        <w:spacing w:before="120"/>
        <w:rPr>
          <w:rFonts w:ascii="Arial" w:eastAsia="MS Mincho" w:hAnsi="Arial" w:cs="Arial"/>
          <w:i/>
          <w:sz w:val="20"/>
          <w:szCs w:val="20"/>
        </w:rPr>
      </w:pPr>
      <w:r w:rsidRPr="00BC071B">
        <w:rPr>
          <w:rFonts w:ascii="Arial" w:eastAsia="MS Mincho" w:hAnsi="Arial" w:cs="Arial"/>
          <w:sz w:val="20"/>
          <w:szCs w:val="20"/>
        </w:rPr>
        <w:t xml:space="preserve">2n. Que em comprometo a la realització del contracte pel </w:t>
      </w:r>
      <w:r w:rsidRPr="00BC071B">
        <w:rPr>
          <w:rFonts w:ascii="Arial" w:eastAsia="MS Mincho" w:hAnsi="Arial" w:cs="Arial"/>
          <w:b/>
          <w:bCs/>
          <w:sz w:val="20"/>
          <w:szCs w:val="20"/>
          <w:u w:val="single"/>
        </w:rPr>
        <w:t>preu</w:t>
      </w:r>
      <w:r w:rsidRPr="00BC071B">
        <w:rPr>
          <w:rFonts w:ascii="Arial" w:eastAsia="MS Mincho" w:hAnsi="Arial" w:cs="Arial"/>
          <w:sz w:val="20"/>
          <w:szCs w:val="20"/>
        </w:rPr>
        <w:t xml:space="preserve"> </w:t>
      </w:r>
      <w:r w:rsidRPr="00BC071B">
        <w:rPr>
          <w:rFonts w:ascii="Arial" w:eastAsia="MS Mincho" w:hAnsi="Arial" w:cs="Arial"/>
          <w:iCs/>
          <w:sz w:val="20"/>
          <w:szCs w:val="20"/>
        </w:rPr>
        <w:t>següent</w:t>
      </w:r>
      <w:r w:rsidRPr="00BC071B">
        <w:rPr>
          <w:rFonts w:ascii="Arial" w:eastAsia="MS Mincho" w:hAnsi="Arial" w:cs="Arial"/>
          <w:i/>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9"/>
        <w:gridCol w:w="1399"/>
      </w:tblGrid>
      <w:tr w:rsidR="00BC071B" w:rsidRPr="00BC071B" w14:paraId="742B9FB6" w14:textId="77777777" w:rsidTr="00945FEB">
        <w:trPr>
          <w:trHeight w:val="353"/>
          <w:jc w:val="center"/>
        </w:trPr>
        <w:tc>
          <w:tcPr>
            <w:tcW w:w="4199" w:type="dxa"/>
            <w:shd w:val="clear" w:color="auto" w:fill="FFE599"/>
          </w:tcPr>
          <w:p w14:paraId="334DFA4E" w14:textId="77777777" w:rsidR="00BC071B" w:rsidRPr="00BC071B" w:rsidRDefault="00BC071B" w:rsidP="00BC071B">
            <w:pPr>
              <w:spacing w:before="120"/>
              <w:rPr>
                <w:rFonts w:ascii="Arial" w:eastAsia="MS Gothic" w:hAnsi="Arial" w:cs="Arial"/>
                <w:sz w:val="20"/>
                <w:szCs w:val="20"/>
              </w:rPr>
            </w:pPr>
            <w:r w:rsidRPr="00BC071B">
              <w:rPr>
                <w:rFonts w:ascii="Arial" w:eastAsia="MS Gothic" w:hAnsi="Arial" w:cs="Arial"/>
                <w:sz w:val="20"/>
                <w:szCs w:val="20"/>
              </w:rPr>
              <w:t>Pressupost base de licitació (IVA exclòs)</w:t>
            </w:r>
          </w:p>
        </w:tc>
        <w:tc>
          <w:tcPr>
            <w:tcW w:w="1399" w:type="dxa"/>
            <w:shd w:val="clear" w:color="auto" w:fill="FFE599"/>
          </w:tcPr>
          <w:p w14:paraId="5188477E" w14:textId="77777777" w:rsidR="00BC071B" w:rsidRPr="00BC071B" w:rsidRDefault="00BC071B" w:rsidP="00BC071B">
            <w:pPr>
              <w:spacing w:before="120"/>
              <w:jc w:val="center"/>
              <w:rPr>
                <w:rFonts w:ascii="Arial" w:eastAsia="MS Gothic" w:hAnsi="Arial" w:cs="Arial"/>
                <w:sz w:val="20"/>
                <w:szCs w:val="20"/>
              </w:rPr>
            </w:pPr>
            <w:r w:rsidRPr="00BC071B">
              <w:rPr>
                <w:rFonts w:ascii="Arial" w:eastAsia="MS Gothic" w:hAnsi="Arial" w:cs="Arial"/>
                <w:sz w:val="20"/>
                <w:szCs w:val="20"/>
              </w:rPr>
              <w:t>172,650,99€</w:t>
            </w:r>
          </w:p>
        </w:tc>
      </w:tr>
      <w:tr w:rsidR="00BC071B" w:rsidRPr="00BC071B" w14:paraId="3C785877" w14:textId="77777777" w:rsidTr="00945FEB">
        <w:trPr>
          <w:trHeight w:val="391"/>
          <w:jc w:val="center"/>
        </w:trPr>
        <w:tc>
          <w:tcPr>
            <w:tcW w:w="4199" w:type="dxa"/>
            <w:shd w:val="clear" w:color="auto" w:fill="FFF2CC"/>
          </w:tcPr>
          <w:p w14:paraId="489AFB62" w14:textId="77777777" w:rsidR="00BC071B" w:rsidRPr="00BC071B" w:rsidRDefault="00BC071B" w:rsidP="00BC071B">
            <w:pPr>
              <w:spacing w:before="120"/>
              <w:rPr>
                <w:rFonts w:ascii="Arial" w:eastAsia="MS Gothic" w:hAnsi="Arial" w:cs="Arial"/>
                <w:b/>
                <w:bCs/>
                <w:sz w:val="20"/>
                <w:szCs w:val="20"/>
              </w:rPr>
            </w:pPr>
            <w:r w:rsidRPr="00BC071B">
              <w:rPr>
                <w:rFonts w:ascii="Arial" w:eastAsia="MS Gothic" w:hAnsi="Arial" w:cs="Arial"/>
                <w:b/>
                <w:bCs/>
                <w:sz w:val="20"/>
                <w:szCs w:val="20"/>
              </w:rPr>
              <w:t>Oferta (IVA exclòs)</w:t>
            </w:r>
          </w:p>
        </w:tc>
        <w:tc>
          <w:tcPr>
            <w:tcW w:w="1399" w:type="dxa"/>
            <w:shd w:val="clear" w:color="auto" w:fill="FFF2CC"/>
          </w:tcPr>
          <w:p w14:paraId="7CAAB896" w14:textId="77777777" w:rsidR="00BC071B" w:rsidRPr="00BC071B" w:rsidRDefault="00BC071B" w:rsidP="00BC071B">
            <w:pPr>
              <w:spacing w:before="120"/>
              <w:jc w:val="center"/>
              <w:rPr>
                <w:rFonts w:ascii="Arial" w:eastAsia="MS Gothic" w:hAnsi="Arial" w:cs="Arial"/>
                <w:b/>
                <w:bCs/>
                <w:sz w:val="20"/>
                <w:szCs w:val="20"/>
              </w:rPr>
            </w:pPr>
            <w:r w:rsidRPr="00BC071B">
              <w:rPr>
                <w:rFonts w:ascii="Arial" w:eastAsia="MS Mincho" w:hAnsi="Arial" w:cs="Arial"/>
                <w:b/>
                <w:bCs/>
                <w:sz w:val="24"/>
              </w:rPr>
              <w:fldChar w:fldCharType="begin">
                <w:ffData>
                  <w:name w:val="Text217"/>
                  <w:enabled/>
                  <w:calcOnExit w:val="0"/>
                  <w:textInput/>
                </w:ffData>
              </w:fldChar>
            </w:r>
            <w:r w:rsidRPr="00BC071B">
              <w:rPr>
                <w:rFonts w:ascii="Arial" w:eastAsia="MS Mincho" w:hAnsi="Arial" w:cs="Arial"/>
                <w:b/>
                <w:bCs/>
                <w:sz w:val="24"/>
              </w:rPr>
              <w:instrText xml:space="preserve"> FORMTEXT </w:instrText>
            </w:r>
            <w:r w:rsidRPr="00BC071B">
              <w:rPr>
                <w:rFonts w:ascii="Arial" w:eastAsia="MS Mincho" w:hAnsi="Arial" w:cs="Arial"/>
                <w:b/>
                <w:bCs/>
                <w:sz w:val="24"/>
              </w:rPr>
            </w:r>
            <w:r w:rsidRPr="00BC071B">
              <w:rPr>
                <w:rFonts w:ascii="Arial" w:eastAsia="MS Mincho" w:hAnsi="Arial" w:cs="Arial"/>
                <w:b/>
                <w:bCs/>
                <w:sz w:val="24"/>
              </w:rPr>
              <w:fldChar w:fldCharType="separate"/>
            </w:r>
            <w:r w:rsidRPr="00BC071B">
              <w:rPr>
                <w:rFonts w:ascii="Arial" w:eastAsia="MS Mincho" w:hAnsi="Arial" w:cs="Arial"/>
                <w:b/>
                <w:bCs/>
                <w:noProof/>
                <w:sz w:val="24"/>
              </w:rPr>
              <w:t> </w:t>
            </w:r>
            <w:r w:rsidRPr="00BC071B">
              <w:rPr>
                <w:rFonts w:ascii="Arial" w:eastAsia="MS Mincho" w:hAnsi="Arial" w:cs="Arial"/>
                <w:b/>
                <w:bCs/>
                <w:noProof/>
                <w:sz w:val="24"/>
              </w:rPr>
              <w:t> </w:t>
            </w:r>
            <w:r w:rsidRPr="00BC071B">
              <w:rPr>
                <w:rFonts w:ascii="Arial" w:eastAsia="MS Mincho" w:hAnsi="Arial" w:cs="Arial"/>
                <w:b/>
                <w:bCs/>
                <w:noProof/>
                <w:sz w:val="24"/>
              </w:rPr>
              <w:t> </w:t>
            </w:r>
            <w:r w:rsidRPr="00BC071B">
              <w:rPr>
                <w:rFonts w:ascii="Arial" w:eastAsia="MS Mincho" w:hAnsi="Arial" w:cs="Arial"/>
                <w:b/>
                <w:bCs/>
                <w:noProof/>
                <w:sz w:val="24"/>
              </w:rPr>
              <w:t> </w:t>
            </w:r>
            <w:r w:rsidRPr="00BC071B">
              <w:rPr>
                <w:rFonts w:ascii="Arial" w:eastAsia="MS Mincho" w:hAnsi="Arial" w:cs="Arial"/>
                <w:b/>
                <w:bCs/>
                <w:noProof/>
                <w:sz w:val="24"/>
              </w:rPr>
              <w:t> </w:t>
            </w:r>
            <w:r w:rsidRPr="00BC071B">
              <w:rPr>
                <w:rFonts w:ascii="Arial" w:eastAsia="MS Mincho" w:hAnsi="Arial" w:cs="Arial"/>
                <w:b/>
                <w:bCs/>
                <w:sz w:val="24"/>
              </w:rPr>
              <w:fldChar w:fldCharType="end"/>
            </w:r>
          </w:p>
        </w:tc>
      </w:tr>
      <w:tr w:rsidR="00BC071B" w:rsidRPr="00BC071B" w14:paraId="03CC08D8" w14:textId="77777777" w:rsidTr="00945FEB">
        <w:trPr>
          <w:trHeight w:val="204"/>
          <w:jc w:val="center"/>
        </w:trPr>
        <w:tc>
          <w:tcPr>
            <w:tcW w:w="4199" w:type="dxa"/>
            <w:shd w:val="clear" w:color="auto" w:fill="FFF2CC"/>
          </w:tcPr>
          <w:p w14:paraId="6FE69E60" w14:textId="77777777" w:rsidR="00BC071B" w:rsidRPr="00BC071B" w:rsidRDefault="00BC071B" w:rsidP="00BC071B">
            <w:pPr>
              <w:spacing w:before="120"/>
              <w:rPr>
                <w:rFonts w:ascii="Arial" w:eastAsia="MS Gothic" w:hAnsi="Arial" w:cs="Arial"/>
                <w:b/>
                <w:bCs/>
                <w:sz w:val="20"/>
                <w:szCs w:val="20"/>
              </w:rPr>
            </w:pPr>
            <w:r w:rsidRPr="00BC071B">
              <w:rPr>
                <w:rFonts w:ascii="Arial" w:eastAsia="MS Gothic" w:hAnsi="Arial" w:cs="Arial"/>
                <w:b/>
                <w:bCs/>
                <w:sz w:val="20"/>
                <w:szCs w:val="20"/>
              </w:rPr>
              <w:t>Oferta (IVA inclòs)</w:t>
            </w:r>
          </w:p>
        </w:tc>
        <w:tc>
          <w:tcPr>
            <w:tcW w:w="1399" w:type="dxa"/>
            <w:shd w:val="clear" w:color="auto" w:fill="FFF2CC"/>
          </w:tcPr>
          <w:p w14:paraId="7D56BE36" w14:textId="77777777" w:rsidR="00BC071B" w:rsidRPr="00BC071B" w:rsidRDefault="00BC071B" w:rsidP="00BC071B">
            <w:pPr>
              <w:spacing w:before="120"/>
              <w:jc w:val="center"/>
              <w:rPr>
                <w:rFonts w:ascii="Arial" w:eastAsia="MS Gothic" w:hAnsi="Arial" w:cs="Arial"/>
                <w:b/>
                <w:bCs/>
                <w:sz w:val="20"/>
                <w:szCs w:val="20"/>
              </w:rPr>
            </w:pPr>
            <w:r w:rsidRPr="00BC071B">
              <w:rPr>
                <w:rFonts w:ascii="Arial" w:eastAsia="MS Mincho" w:hAnsi="Arial" w:cs="Arial"/>
                <w:b/>
                <w:bCs/>
                <w:sz w:val="24"/>
              </w:rPr>
              <w:fldChar w:fldCharType="begin">
                <w:ffData>
                  <w:name w:val="Text217"/>
                  <w:enabled/>
                  <w:calcOnExit w:val="0"/>
                  <w:textInput/>
                </w:ffData>
              </w:fldChar>
            </w:r>
            <w:r w:rsidRPr="00BC071B">
              <w:rPr>
                <w:rFonts w:ascii="Arial" w:eastAsia="MS Mincho" w:hAnsi="Arial" w:cs="Arial"/>
                <w:b/>
                <w:bCs/>
                <w:sz w:val="24"/>
              </w:rPr>
              <w:instrText xml:space="preserve"> FORMTEXT </w:instrText>
            </w:r>
            <w:r w:rsidRPr="00BC071B">
              <w:rPr>
                <w:rFonts w:ascii="Arial" w:eastAsia="MS Mincho" w:hAnsi="Arial" w:cs="Arial"/>
                <w:b/>
                <w:bCs/>
                <w:sz w:val="24"/>
              </w:rPr>
            </w:r>
            <w:r w:rsidRPr="00BC071B">
              <w:rPr>
                <w:rFonts w:ascii="Arial" w:eastAsia="MS Mincho" w:hAnsi="Arial" w:cs="Arial"/>
                <w:b/>
                <w:bCs/>
                <w:sz w:val="24"/>
              </w:rPr>
              <w:fldChar w:fldCharType="separate"/>
            </w:r>
            <w:r w:rsidRPr="00BC071B">
              <w:rPr>
                <w:rFonts w:ascii="Arial" w:eastAsia="MS Mincho" w:hAnsi="Arial" w:cs="Arial"/>
                <w:b/>
                <w:bCs/>
                <w:noProof/>
                <w:sz w:val="24"/>
              </w:rPr>
              <w:t> </w:t>
            </w:r>
            <w:r w:rsidRPr="00BC071B">
              <w:rPr>
                <w:rFonts w:ascii="Arial" w:eastAsia="MS Mincho" w:hAnsi="Arial" w:cs="Arial"/>
                <w:b/>
                <w:bCs/>
                <w:noProof/>
                <w:sz w:val="24"/>
              </w:rPr>
              <w:t> </w:t>
            </w:r>
            <w:r w:rsidRPr="00BC071B">
              <w:rPr>
                <w:rFonts w:ascii="Arial" w:eastAsia="MS Mincho" w:hAnsi="Arial" w:cs="Arial"/>
                <w:b/>
                <w:bCs/>
                <w:noProof/>
                <w:sz w:val="24"/>
              </w:rPr>
              <w:t> </w:t>
            </w:r>
            <w:r w:rsidRPr="00BC071B">
              <w:rPr>
                <w:rFonts w:ascii="Arial" w:eastAsia="MS Mincho" w:hAnsi="Arial" w:cs="Arial"/>
                <w:b/>
                <w:bCs/>
                <w:noProof/>
                <w:sz w:val="24"/>
              </w:rPr>
              <w:t> </w:t>
            </w:r>
            <w:r w:rsidRPr="00BC071B">
              <w:rPr>
                <w:rFonts w:ascii="Arial" w:eastAsia="MS Mincho" w:hAnsi="Arial" w:cs="Arial"/>
                <w:b/>
                <w:bCs/>
                <w:noProof/>
                <w:sz w:val="24"/>
              </w:rPr>
              <w:t> </w:t>
            </w:r>
            <w:r w:rsidRPr="00BC071B">
              <w:rPr>
                <w:rFonts w:ascii="Arial" w:eastAsia="MS Mincho" w:hAnsi="Arial" w:cs="Arial"/>
                <w:b/>
                <w:bCs/>
                <w:sz w:val="24"/>
              </w:rPr>
              <w:fldChar w:fldCharType="end"/>
            </w:r>
          </w:p>
        </w:tc>
      </w:tr>
    </w:tbl>
    <w:p w14:paraId="457BF73F" w14:textId="77777777" w:rsidR="00BC071B" w:rsidRPr="00BC071B" w:rsidRDefault="00BC071B" w:rsidP="00BC071B">
      <w:pPr>
        <w:spacing w:before="0" w:after="0"/>
        <w:rPr>
          <w:rFonts w:ascii="Arial" w:eastAsia="MS Mincho" w:hAnsi="Arial" w:cs="Arial"/>
          <w:sz w:val="20"/>
          <w:szCs w:val="20"/>
        </w:rPr>
      </w:pPr>
    </w:p>
    <w:p w14:paraId="3FC90F3E" w14:textId="77777777" w:rsidR="00BC071B" w:rsidRPr="00BC071B" w:rsidRDefault="00BC071B" w:rsidP="00BC071B">
      <w:pPr>
        <w:spacing w:before="0" w:after="0"/>
        <w:rPr>
          <w:rFonts w:ascii="Arial" w:eastAsia="MS Mincho" w:hAnsi="Arial" w:cs="Arial"/>
          <w:sz w:val="20"/>
          <w:szCs w:val="20"/>
        </w:rPr>
      </w:pPr>
    </w:p>
    <w:p w14:paraId="1F5A91D2" w14:textId="77777777" w:rsidR="00BC071B" w:rsidRPr="00BC071B" w:rsidRDefault="00BC071B" w:rsidP="00BC071B">
      <w:pPr>
        <w:spacing w:before="0" w:after="0"/>
        <w:rPr>
          <w:rFonts w:ascii="Arial" w:eastAsia="MS Mincho" w:hAnsi="Arial" w:cs="Arial"/>
          <w:sz w:val="20"/>
          <w:szCs w:val="20"/>
        </w:rPr>
      </w:pPr>
      <w:r w:rsidRPr="00BC071B">
        <w:rPr>
          <w:rFonts w:ascii="Arial" w:eastAsia="Times New Roman" w:hAnsi="Arial" w:cs="Arial"/>
          <w:sz w:val="20"/>
          <w:szCs w:val="20"/>
        </w:rPr>
        <w:t>3r. S’a</w:t>
      </w:r>
      <w:r w:rsidRPr="00BC071B">
        <w:rPr>
          <w:rFonts w:ascii="Arial" w:eastAsia="MS Mincho" w:hAnsi="Arial" w:cs="Arial"/>
          <w:sz w:val="20"/>
          <w:szCs w:val="20"/>
        </w:rPr>
        <w:t>companya en format TCQ 2000 el pressupost de l’obra, amb inclusió dels preus unitaris oferts.</w:t>
      </w:r>
    </w:p>
    <w:p w14:paraId="7098E606" w14:textId="77777777" w:rsidR="00BC071B" w:rsidRPr="00BC071B" w:rsidRDefault="00BC071B" w:rsidP="00BC071B">
      <w:pPr>
        <w:spacing w:before="120"/>
        <w:rPr>
          <w:rFonts w:ascii="Arial" w:eastAsia="MS Mincho" w:hAnsi="Arial" w:cs="Arial"/>
          <w:sz w:val="20"/>
          <w:szCs w:val="20"/>
        </w:rPr>
      </w:pPr>
      <w:r w:rsidRPr="00BC071B">
        <w:rPr>
          <w:rFonts w:ascii="Arial" w:eastAsia="MS Mincho" w:hAnsi="Arial" w:cs="Arial"/>
          <w:sz w:val="20"/>
          <w:szCs w:val="20"/>
        </w:rPr>
        <w:t xml:space="preserve">4t. </w:t>
      </w:r>
      <w:r w:rsidRPr="00BC071B">
        <w:rPr>
          <w:rFonts w:ascii="Arial" w:eastAsia="Times New Roman" w:hAnsi="Arial" w:cs="Arial"/>
          <w:sz w:val="20"/>
          <w:szCs w:val="20"/>
        </w:rPr>
        <w:t>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34BD71FC" w14:textId="77777777" w:rsidR="00BC071B" w:rsidRPr="00BC071B" w:rsidRDefault="00BC071B" w:rsidP="00BC071B">
      <w:pPr>
        <w:spacing w:before="120"/>
        <w:rPr>
          <w:rFonts w:ascii="Arial" w:eastAsia="MS Mincho" w:hAnsi="Arial" w:cs="Arial"/>
          <w:sz w:val="20"/>
          <w:szCs w:val="20"/>
        </w:rPr>
      </w:pPr>
      <w:r w:rsidRPr="00BC071B">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14:paraId="62CAA97C" w14:textId="77777777" w:rsidR="00BC071B" w:rsidRPr="00BC071B" w:rsidRDefault="00BC071B" w:rsidP="00BC071B">
      <w:pPr>
        <w:spacing w:before="0" w:after="0"/>
        <w:rPr>
          <w:rFonts w:ascii="Arial" w:eastAsia="Times New Roman" w:hAnsi="Arial" w:cs="Arial"/>
          <w:sz w:val="20"/>
          <w:szCs w:val="20"/>
        </w:rPr>
      </w:pPr>
    </w:p>
    <w:p w14:paraId="13D4EB31" w14:textId="77777777" w:rsidR="00BC071B" w:rsidRPr="00BC071B" w:rsidRDefault="00BC071B" w:rsidP="00BC071B">
      <w:pPr>
        <w:spacing w:before="120"/>
        <w:rPr>
          <w:rFonts w:ascii="Arial" w:eastAsia="MS Mincho" w:hAnsi="Arial" w:cs="Arial"/>
          <w:sz w:val="20"/>
          <w:szCs w:val="20"/>
        </w:rPr>
      </w:pPr>
    </w:p>
    <w:p w14:paraId="7B57ED9D" w14:textId="06E89974" w:rsidR="006A1E34" w:rsidRPr="00BC071B" w:rsidRDefault="00BC071B" w:rsidP="00BC071B">
      <w:pPr>
        <w:spacing w:before="0" w:after="0"/>
        <w:rPr>
          <w:rFonts w:ascii="Arial" w:eastAsia="MS Mincho" w:hAnsi="Arial" w:cs="Times New Roman"/>
          <w:sz w:val="20"/>
          <w:szCs w:val="20"/>
        </w:rPr>
      </w:pPr>
      <w:r w:rsidRPr="00BC071B">
        <w:rPr>
          <w:rFonts w:ascii="Arial" w:eastAsia="MS Gothic" w:hAnsi="Arial" w:cs="Times New Roman"/>
          <w:i/>
          <w:sz w:val="20"/>
          <w:szCs w:val="20"/>
        </w:rPr>
        <w:t xml:space="preserve"> (Lloc, data i signatura de la licitadora)</w:t>
      </w:r>
    </w:p>
    <w:sectPr w:rsidR="006A1E34" w:rsidRPr="00BC071B"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A22B2" w14:textId="77777777" w:rsidR="00620774" w:rsidRDefault="00620774" w:rsidP="00816ABE">
      <w:r>
        <w:separator/>
      </w:r>
    </w:p>
  </w:endnote>
  <w:endnote w:type="continuationSeparator" w:id="0">
    <w:p w14:paraId="5836A9C4"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l‚r ƒSƒVƒbƒN"/>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C0CD"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57D737A3"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FC9C" w14:textId="77777777" w:rsidR="00620774" w:rsidRPr="00B76A9E" w:rsidRDefault="00620774" w:rsidP="00B76A9E">
    <w:pPr>
      <w:pStyle w:val="Peu"/>
      <w:framePr w:wrap="around" w:vAnchor="text" w:hAnchor="margin" w:xAlign="right" w:y="961"/>
      <w:jc w:val="right"/>
      <w:rPr>
        <w:rStyle w:val="Nmerodepgina"/>
      </w:rPr>
    </w:pPr>
  </w:p>
  <w:p w14:paraId="4780CF0D"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33941285"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3ACE6" w14:textId="77777777" w:rsidR="00620774" w:rsidRDefault="00620774" w:rsidP="00816ABE">
      <w:r>
        <w:separator/>
      </w:r>
    </w:p>
  </w:footnote>
  <w:footnote w:type="continuationSeparator" w:id="0">
    <w:p w14:paraId="72394D5D"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910C"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1DD4FCB7" wp14:editId="0EEFBB9F">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1DFD6CA6" wp14:editId="1E3DE463">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476F79C3" wp14:editId="1A9F18D7">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714B76C9"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071B"/>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6B2BC373"/>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2025-11-24T10:59:00Z</dcterms:created>
  <dcterms:modified xsi:type="dcterms:W3CDTF">2025-11-24T10:59:00Z</dcterms:modified>
</cp:coreProperties>
</file>