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EC7" w:rsidRDefault="00E13EC7" w:rsidP="00E13EC7">
      <w:pPr>
        <w:ind w:right="61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ANEXO 1</w:t>
      </w:r>
    </w:p>
    <w:p w:rsidR="00E13EC7" w:rsidRDefault="00E13EC7" w:rsidP="00E13EC7">
      <w:pPr>
        <w:ind w:right="61"/>
        <w:jc w:val="both"/>
        <w:rPr>
          <w:rFonts w:cs="Arial"/>
          <w:b/>
          <w:sz w:val="22"/>
          <w:szCs w:val="22"/>
        </w:rPr>
      </w:pPr>
    </w:p>
    <w:p w:rsidR="00E13EC7" w:rsidRPr="00E13EC7" w:rsidRDefault="00E13EC7" w:rsidP="00E13EC7">
      <w:pPr>
        <w:ind w:right="61"/>
        <w:jc w:val="both"/>
        <w:rPr>
          <w:rFonts w:cs="Arial"/>
          <w:b/>
          <w:sz w:val="22"/>
          <w:szCs w:val="22"/>
        </w:rPr>
      </w:pPr>
    </w:p>
    <w:p w:rsidR="00E13EC7" w:rsidRDefault="00E13EC7" w:rsidP="00E13EC7">
      <w:pPr>
        <w:ind w:right="61"/>
        <w:jc w:val="both"/>
        <w:rPr>
          <w:rFonts w:cs="Arial"/>
          <w:b/>
          <w:sz w:val="22"/>
          <w:szCs w:val="22"/>
          <w:u w:val="single"/>
        </w:rPr>
      </w:pPr>
      <w:r w:rsidRPr="00E13EC7">
        <w:rPr>
          <w:rFonts w:cs="Arial"/>
          <w:b/>
          <w:sz w:val="22"/>
          <w:szCs w:val="22"/>
          <w:u w:val="single"/>
        </w:rPr>
        <w:t>MODELO DECLARACIÓN RESPONSABLE</w:t>
      </w:r>
    </w:p>
    <w:p w:rsidR="00E13EC7" w:rsidRPr="00E13EC7" w:rsidRDefault="00E13EC7" w:rsidP="00E13EC7">
      <w:pPr>
        <w:ind w:right="61"/>
        <w:jc w:val="both"/>
        <w:rPr>
          <w:rFonts w:cs="Arial"/>
          <w:b/>
          <w:sz w:val="20"/>
          <w:u w:val="single"/>
        </w:rPr>
      </w:pPr>
    </w:p>
    <w:p w:rsidR="00E13EC7" w:rsidRPr="00E13EC7" w:rsidRDefault="00E13EC7" w:rsidP="00E13EC7">
      <w:pPr>
        <w:tabs>
          <w:tab w:val="left" w:pos="-720"/>
        </w:tabs>
        <w:jc w:val="both"/>
        <w:rPr>
          <w:rFonts w:cs="Arial"/>
          <w:sz w:val="10"/>
          <w:szCs w:val="10"/>
        </w:rPr>
      </w:pPr>
    </w:p>
    <w:p w:rsidR="00E13EC7" w:rsidRPr="00E13EC7" w:rsidRDefault="00E13EC7" w:rsidP="00E13EC7">
      <w:pPr>
        <w:tabs>
          <w:tab w:val="left" w:pos="-720"/>
        </w:tabs>
        <w:jc w:val="both"/>
        <w:rPr>
          <w:sz w:val="22"/>
          <w:szCs w:val="22"/>
        </w:rPr>
      </w:pPr>
      <w:r w:rsidRPr="00E13EC7">
        <w:rPr>
          <w:rFonts w:cs="Arial"/>
          <w:sz w:val="22"/>
          <w:szCs w:val="22"/>
        </w:rPr>
        <w:t xml:space="preserve">El/la señor/a </w:t>
      </w:r>
      <w:r>
        <w:rPr>
          <w:rFonts w:cs="Arial"/>
          <w:sz w:val="22"/>
          <w:szCs w:val="22"/>
        </w:rPr>
        <w:t>…………</w:t>
      </w:r>
      <w:r w:rsidRPr="00E13EC7">
        <w:rPr>
          <w:rFonts w:cs="Arial"/>
          <w:sz w:val="22"/>
          <w:szCs w:val="22"/>
        </w:rPr>
        <w:t>................................................................... (nombre y apellidos) con NIF .................... en nombre propio, declara bajo su responsabilidad como ……</w:t>
      </w:r>
      <w:r>
        <w:rPr>
          <w:rFonts w:cs="Arial"/>
          <w:sz w:val="22"/>
          <w:szCs w:val="22"/>
        </w:rPr>
        <w:t>……………………</w:t>
      </w:r>
      <w:r w:rsidRPr="00E13EC7">
        <w:rPr>
          <w:rFonts w:cs="Arial"/>
          <w:sz w:val="22"/>
          <w:szCs w:val="22"/>
        </w:rPr>
        <w:t>……………… de la empresa …………………</w:t>
      </w:r>
      <w:r>
        <w:rPr>
          <w:rFonts w:cs="Arial"/>
          <w:sz w:val="22"/>
          <w:szCs w:val="22"/>
        </w:rPr>
        <w:t>…………………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 w:rsidRPr="00E13EC7">
        <w:rPr>
          <w:rFonts w:cs="Arial"/>
          <w:sz w:val="22"/>
          <w:szCs w:val="22"/>
        </w:rPr>
        <w:t>………..</w:t>
      </w:r>
      <w:r>
        <w:rPr>
          <w:rFonts w:cs="Arial"/>
          <w:sz w:val="22"/>
          <w:szCs w:val="22"/>
        </w:rPr>
        <w:t xml:space="preserve"> </w:t>
      </w:r>
      <w:r w:rsidRPr="00E13EC7">
        <w:rPr>
          <w:rFonts w:cs="Arial"/>
          <w:sz w:val="22"/>
          <w:szCs w:val="22"/>
        </w:rPr>
        <w:t>con CIF ……………</w:t>
      </w:r>
      <w:r>
        <w:rPr>
          <w:rFonts w:cs="Arial"/>
          <w:sz w:val="22"/>
          <w:szCs w:val="22"/>
        </w:rPr>
        <w:t>,</w:t>
      </w:r>
      <w:r w:rsidRPr="00E13EC7">
        <w:rPr>
          <w:rFonts w:cs="Arial"/>
          <w:sz w:val="22"/>
          <w:szCs w:val="22"/>
        </w:rPr>
        <w:t xml:space="preserve"> enterado/da de las condiciones y requisitos para concurrir a la adjudicación por procedimiento abierto armonizado y trámite ordinario, para la adjudicación </w:t>
      </w:r>
      <w:bookmarkStart w:id="0" w:name="_Hlk64982115"/>
      <w:r w:rsidRPr="00E13EC7">
        <w:rPr>
          <w:rFonts w:cs="Arial"/>
          <w:sz w:val="22"/>
          <w:szCs w:val="22"/>
        </w:rPr>
        <w:t xml:space="preserve">del </w:t>
      </w:r>
      <w:bookmarkStart w:id="1" w:name="_Hlk64982510"/>
      <w:r w:rsidRPr="00E13EC7">
        <w:rPr>
          <w:rFonts w:cs="Arial"/>
          <w:sz w:val="22"/>
          <w:szCs w:val="22"/>
        </w:rPr>
        <w:t xml:space="preserve">servicio de transporte adaptado fijo, </w:t>
      </w:r>
      <w:bookmarkStart w:id="2" w:name="_Hlk191034774"/>
      <w:r w:rsidRPr="00E13EC7">
        <w:rPr>
          <w:rFonts w:cs="Arial"/>
          <w:sz w:val="22"/>
          <w:szCs w:val="22"/>
        </w:rPr>
        <w:t>rutas 500s-700s-800s-900s, divididas en 6 lotes de la comarca del Baix Llobregat, realizada por el Consell Comarcal del</w:t>
      </w:r>
      <w:r w:rsidRPr="00E13EC7">
        <w:rPr>
          <w:rFonts w:cs="Arial"/>
          <w:color w:val="000000"/>
          <w:sz w:val="22"/>
          <w:szCs w:val="22"/>
        </w:rPr>
        <w:t xml:space="preserve"> Baix Llobregat:</w:t>
      </w:r>
    </w:p>
    <w:bookmarkEnd w:id="0"/>
    <w:bookmarkEnd w:id="1"/>
    <w:bookmarkEnd w:id="2"/>
    <w:p w:rsidR="00E13EC7" w:rsidRPr="00E13EC7" w:rsidRDefault="00E13EC7" w:rsidP="00E13EC7">
      <w:pPr>
        <w:tabs>
          <w:tab w:val="left" w:pos="-720"/>
        </w:tabs>
        <w:jc w:val="both"/>
        <w:rPr>
          <w:rFonts w:cs="Arial"/>
          <w:sz w:val="22"/>
          <w:szCs w:val="22"/>
        </w:rPr>
      </w:pPr>
    </w:p>
    <w:p w:rsidR="00E13EC7" w:rsidRPr="00E13EC7" w:rsidRDefault="00E13EC7" w:rsidP="00E13EC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 dispone de las autorizaciones necesarias para ejercer la actividad.</w:t>
      </w:r>
    </w:p>
    <w:p w:rsidR="00E13EC7" w:rsidRPr="00E13EC7" w:rsidRDefault="00E13EC7" w:rsidP="00E13EC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 posee la habilitación profesional precisa para la realización del objeto del contrato.</w:t>
      </w:r>
    </w:p>
    <w:p w:rsidR="00E13EC7" w:rsidRPr="00E13EC7" w:rsidRDefault="00E13EC7" w:rsidP="00E13EC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 se compromete a adscribir a la ejecución del contrato los medios materiales y/o personales indicados.</w:t>
      </w:r>
    </w:p>
    <w:p w:rsidR="00E13EC7" w:rsidRPr="00E13EC7" w:rsidRDefault="00E13EC7" w:rsidP="00E13EC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 la plantilla de la empresa está integrada por un número de personas trabajadoras con discapacidad no inferior al 2% o que se ha adoptado alguna de las medidas alternativas previstas en la legislación vigente.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E13EC7" w:rsidRPr="00E13EC7" w:rsidTr="003F76AE">
        <w:tc>
          <w:tcPr>
            <w:tcW w:w="1576" w:type="dxa"/>
            <w:shd w:val="clear" w:color="auto" w:fill="auto"/>
          </w:tcPr>
          <w:p w:rsidR="00E13EC7" w:rsidRPr="00E13EC7" w:rsidRDefault="00E13EC7" w:rsidP="003F76AE">
            <w:pPr>
              <w:tabs>
                <w:tab w:val="left" w:pos="720"/>
              </w:tabs>
              <w:ind w:left="540" w:hanging="180"/>
              <w:rPr>
                <w:sz w:val="22"/>
                <w:szCs w:val="22"/>
              </w:rPr>
            </w:pPr>
            <w:r w:rsidRPr="00E13EC7">
              <w:rPr>
                <w:sz w:val="22"/>
                <w:szCs w:val="22"/>
              </w:rPr>
              <w:t></w:t>
            </w:r>
            <w:r w:rsidRPr="00E13EC7">
              <w:rPr>
                <w:rFonts w:eastAsia="Arial Narrow"/>
                <w:sz w:val="22"/>
                <w:szCs w:val="22"/>
              </w:rPr>
              <w:t xml:space="preserve"> </w:t>
            </w:r>
            <w:r w:rsidRPr="00E13EC7">
              <w:rPr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E13EC7" w:rsidRPr="00E13EC7" w:rsidRDefault="00E13EC7" w:rsidP="003F76AE">
            <w:pPr>
              <w:tabs>
                <w:tab w:val="left" w:pos="720"/>
              </w:tabs>
              <w:ind w:left="540" w:hanging="180"/>
              <w:rPr>
                <w:sz w:val="22"/>
                <w:szCs w:val="22"/>
              </w:rPr>
            </w:pPr>
            <w:r w:rsidRPr="00E13EC7">
              <w:rPr>
                <w:sz w:val="22"/>
                <w:szCs w:val="22"/>
              </w:rPr>
              <w:t></w:t>
            </w:r>
            <w:r w:rsidRPr="00E13EC7">
              <w:rPr>
                <w:rFonts w:eastAsia="Arial Narrow"/>
                <w:sz w:val="22"/>
                <w:szCs w:val="22"/>
              </w:rPr>
              <w:t xml:space="preserve"> </w:t>
            </w:r>
            <w:r w:rsidRPr="00E13EC7">
              <w:rPr>
                <w:sz w:val="22"/>
                <w:szCs w:val="22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E13EC7" w:rsidRPr="00E13EC7" w:rsidRDefault="00E13EC7" w:rsidP="003F76AE">
            <w:pPr>
              <w:tabs>
                <w:tab w:val="left" w:pos="720"/>
              </w:tabs>
              <w:ind w:left="540" w:hanging="180"/>
              <w:rPr>
                <w:sz w:val="22"/>
                <w:szCs w:val="22"/>
              </w:rPr>
            </w:pPr>
            <w:r w:rsidRPr="00E13EC7">
              <w:rPr>
                <w:sz w:val="22"/>
                <w:szCs w:val="22"/>
              </w:rPr>
              <w:t></w:t>
            </w:r>
            <w:r w:rsidRPr="00E13EC7">
              <w:rPr>
                <w:rFonts w:eastAsia="Arial Narrow"/>
                <w:sz w:val="22"/>
                <w:szCs w:val="22"/>
              </w:rPr>
              <w:t xml:space="preserve"> </w:t>
            </w:r>
            <w:r w:rsidRPr="00E13EC7">
              <w:rPr>
                <w:sz w:val="22"/>
                <w:szCs w:val="22"/>
              </w:rPr>
              <w:t>No obligado por normativa</w:t>
            </w:r>
          </w:p>
        </w:tc>
      </w:tr>
    </w:tbl>
    <w:p w:rsidR="00E13EC7" w:rsidRPr="00E13EC7" w:rsidRDefault="00E13EC7" w:rsidP="00E13EC7">
      <w:pPr>
        <w:tabs>
          <w:tab w:val="left" w:pos="540"/>
        </w:tabs>
        <w:ind w:left="360"/>
        <w:jc w:val="both"/>
        <w:rPr>
          <w:rFonts w:cs="Arial"/>
          <w:sz w:val="2"/>
          <w:szCs w:val="2"/>
        </w:rPr>
      </w:pPr>
    </w:p>
    <w:p w:rsidR="00E13EC7" w:rsidRPr="00E13EC7" w:rsidRDefault="00E13EC7" w:rsidP="00E13EC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 la empresa dispone de un plan de igualdad de oportunidades entre las mujeres y los hombres.</w:t>
      </w:r>
      <w:r w:rsidRPr="00E13EC7">
        <w:rPr>
          <w:rFonts w:cs="Arial"/>
          <w:sz w:val="22"/>
          <w:szCs w:val="22"/>
        </w:rPr>
        <w:br/>
        <w:t xml:space="preserve"> 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E13EC7" w:rsidRPr="00E13EC7" w:rsidTr="003F76AE">
        <w:tc>
          <w:tcPr>
            <w:tcW w:w="1576" w:type="dxa"/>
            <w:shd w:val="clear" w:color="auto" w:fill="auto"/>
          </w:tcPr>
          <w:p w:rsidR="00E13EC7" w:rsidRPr="00E13EC7" w:rsidRDefault="00E13EC7" w:rsidP="003F76AE">
            <w:pPr>
              <w:tabs>
                <w:tab w:val="left" w:pos="720"/>
              </w:tabs>
              <w:ind w:left="540" w:hanging="180"/>
              <w:rPr>
                <w:sz w:val="22"/>
                <w:szCs w:val="22"/>
              </w:rPr>
            </w:pPr>
            <w:r w:rsidRPr="00E13EC7">
              <w:rPr>
                <w:sz w:val="22"/>
                <w:szCs w:val="22"/>
              </w:rPr>
              <w:t></w:t>
            </w:r>
            <w:r w:rsidRPr="00E13EC7">
              <w:rPr>
                <w:rFonts w:eastAsia="Arial Narrow"/>
                <w:sz w:val="22"/>
                <w:szCs w:val="22"/>
              </w:rPr>
              <w:t xml:space="preserve"> </w:t>
            </w:r>
            <w:r w:rsidRPr="00E13EC7">
              <w:rPr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E13EC7" w:rsidRPr="00E13EC7" w:rsidRDefault="00E13EC7" w:rsidP="003F76AE">
            <w:pPr>
              <w:tabs>
                <w:tab w:val="left" w:pos="720"/>
              </w:tabs>
              <w:ind w:left="540" w:hanging="180"/>
              <w:rPr>
                <w:sz w:val="22"/>
                <w:szCs w:val="22"/>
              </w:rPr>
            </w:pPr>
            <w:r w:rsidRPr="00E13EC7">
              <w:rPr>
                <w:sz w:val="22"/>
                <w:szCs w:val="22"/>
              </w:rPr>
              <w:t></w:t>
            </w:r>
            <w:r w:rsidRPr="00E13EC7">
              <w:rPr>
                <w:rFonts w:eastAsia="Arial Narrow"/>
                <w:sz w:val="22"/>
                <w:szCs w:val="22"/>
              </w:rPr>
              <w:t xml:space="preserve"> </w:t>
            </w:r>
            <w:r w:rsidRPr="00E13EC7">
              <w:rPr>
                <w:sz w:val="22"/>
                <w:szCs w:val="22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E13EC7" w:rsidRPr="00E13EC7" w:rsidRDefault="00E13EC7" w:rsidP="003F76AE">
            <w:pPr>
              <w:tabs>
                <w:tab w:val="left" w:pos="720"/>
              </w:tabs>
              <w:ind w:left="540" w:hanging="180"/>
              <w:rPr>
                <w:sz w:val="22"/>
                <w:szCs w:val="22"/>
              </w:rPr>
            </w:pPr>
            <w:r w:rsidRPr="00E13EC7">
              <w:rPr>
                <w:sz w:val="22"/>
                <w:szCs w:val="22"/>
              </w:rPr>
              <w:t></w:t>
            </w:r>
            <w:r w:rsidRPr="00E13EC7">
              <w:rPr>
                <w:rFonts w:eastAsia="Arial Narrow"/>
                <w:sz w:val="22"/>
                <w:szCs w:val="22"/>
              </w:rPr>
              <w:t xml:space="preserve"> </w:t>
            </w:r>
            <w:r w:rsidRPr="00E13EC7">
              <w:rPr>
                <w:sz w:val="22"/>
                <w:szCs w:val="22"/>
              </w:rPr>
              <w:t>No obligado por normativa</w:t>
            </w:r>
          </w:p>
        </w:tc>
      </w:tr>
    </w:tbl>
    <w:p w:rsidR="00E13EC7" w:rsidRPr="00E13EC7" w:rsidRDefault="00E13EC7" w:rsidP="00E13EC7">
      <w:pPr>
        <w:numPr>
          <w:ilvl w:val="0"/>
          <w:numId w:val="1"/>
        </w:numPr>
        <w:tabs>
          <w:tab w:val="left" w:pos="540"/>
        </w:tabs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Respecto de Impuesto sobre Actividades Económicas (IAE) la empresa</w:t>
      </w:r>
    </w:p>
    <w:p w:rsidR="00E13EC7" w:rsidRPr="00E13EC7" w:rsidRDefault="00E13EC7" w:rsidP="00E13EC7">
      <w:pPr>
        <w:tabs>
          <w:tab w:val="left" w:pos="540"/>
        </w:tabs>
        <w:ind w:left="36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ab/>
      </w:r>
      <w:r w:rsidRPr="00E13EC7">
        <w:rPr>
          <w:rFonts w:cs="Arial"/>
          <w:sz w:val="22"/>
          <w:szCs w:val="22"/>
        </w:rPr>
        <w:tab/>
        <w:t>□ Está sujeta al IAE</w:t>
      </w:r>
    </w:p>
    <w:p w:rsidR="00E13EC7" w:rsidRPr="00E13EC7" w:rsidRDefault="00E13EC7" w:rsidP="00E13EC7">
      <w:pPr>
        <w:tabs>
          <w:tab w:val="left" w:pos="540"/>
        </w:tabs>
        <w:ind w:left="36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ab/>
      </w:r>
      <w:r w:rsidRPr="00E13EC7">
        <w:rPr>
          <w:rFonts w:cs="Arial"/>
          <w:sz w:val="22"/>
          <w:szCs w:val="22"/>
        </w:rPr>
        <w:tab/>
        <w:t>□ Está no sujeta o exenta del IAE y son vigentes las circunstancias que dieron lugar a la no-sujeción o la exención.</w:t>
      </w:r>
    </w:p>
    <w:p w:rsidR="00E13EC7" w:rsidRPr="00E13EC7" w:rsidRDefault="00E13EC7" w:rsidP="00E13EC7">
      <w:pPr>
        <w:numPr>
          <w:ilvl w:val="0"/>
          <w:numId w:val="2"/>
        </w:numPr>
        <w:tabs>
          <w:tab w:val="left" w:pos="540"/>
        </w:tabs>
        <w:ind w:hanging="72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Da cumplimiento a las previsiones de la normativa en materia de prevención de riesgos laborales</w:t>
      </w:r>
    </w:p>
    <w:p w:rsidR="00E13EC7" w:rsidRPr="00E13EC7" w:rsidRDefault="00E13EC7" w:rsidP="00E13EC7">
      <w:pPr>
        <w:numPr>
          <w:ilvl w:val="0"/>
          <w:numId w:val="2"/>
        </w:numPr>
        <w:tabs>
          <w:tab w:val="left" w:pos="540"/>
        </w:tabs>
        <w:ind w:hanging="72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 reúne algún/s de los criterios de preferencia en caso de igualación de proposiciones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E13EC7" w:rsidRPr="00E13EC7" w:rsidTr="003F76AE">
        <w:tc>
          <w:tcPr>
            <w:tcW w:w="1576" w:type="dxa"/>
            <w:shd w:val="clear" w:color="auto" w:fill="auto"/>
          </w:tcPr>
          <w:p w:rsidR="00E13EC7" w:rsidRPr="00E13EC7" w:rsidRDefault="00E13EC7" w:rsidP="003F76AE">
            <w:pPr>
              <w:tabs>
                <w:tab w:val="left" w:pos="720"/>
              </w:tabs>
              <w:ind w:left="540" w:hanging="180"/>
              <w:rPr>
                <w:sz w:val="22"/>
                <w:szCs w:val="22"/>
              </w:rPr>
            </w:pPr>
            <w:r w:rsidRPr="00E13EC7">
              <w:rPr>
                <w:sz w:val="22"/>
                <w:szCs w:val="22"/>
              </w:rPr>
              <w:t></w:t>
            </w:r>
            <w:r w:rsidRPr="00E13EC7">
              <w:rPr>
                <w:rFonts w:eastAsia="Arial Narrow"/>
                <w:sz w:val="22"/>
                <w:szCs w:val="22"/>
              </w:rPr>
              <w:t xml:space="preserve"> </w:t>
            </w:r>
            <w:r w:rsidRPr="00E13EC7">
              <w:rPr>
                <w:sz w:val="22"/>
                <w:szCs w:val="22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E13EC7" w:rsidRPr="00E13EC7" w:rsidRDefault="00E13EC7" w:rsidP="003F76AE">
            <w:pPr>
              <w:tabs>
                <w:tab w:val="left" w:pos="720"/>
              </w:tabs>
              <w:ind w:left="540" w:hanging="180"/>
              <w:rPr>
                <w:sz w:val="22"/>
                <w:szCs w:val="22"/>
              </w:rPr>
            </w:pPr>
            <w:r w:rsidRPr="00E13EC7">
              <w:rPr>
                <w:sz w:val="22"/>
                <w:szCs w:val="22"/>
              </w:rPr>
              <w:t></w:t>
            </w:r>
            <w:r w:rsidRPr="00E13EC7">
              <w:rPr>
                <w:rFonts w:eastAsia="Arial Narrow"/>
                <w:sz w:val="22"/>
                <w:szCs w:val="22"/>
              </w:rPr>
              <w:t xml:space="preserve"> </w:t>
            </w:r>
            <w:r w:rsidRPr="00E13EC7">
              <w:rPr>
                <w:sz w:val="22"/>
                <w:szCs w:val="22"/>
              </w:rPr>
              <w:t>NO</w:t>
            </w:r>
          </w:p>
        </w:tc>
      </w:tr>
    </w:tbl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Que, en caso de que se trate de empresa extranjera, se somete a la jurisdicción de los Juzgados y Tribunales españoles.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 xml:space="preserve">Que en el supuesto que formulen empresas vinculadas, se indica el grupo empresarial al </w:t>
      </w:r>
      <w:proofErr w:type="spellStart"/>
      <w:r w:rsidRPr="00E13EC7">
        <w:rPr>
          <w:rFonts w:cs="Arial"/>
          <w:sz w:val="22"/>
          <w:szCs w:val="22"/>
        </w:rPr>
        <w:t>qué</w:t>
      </w:r>
      <w:proofErr w:type="spellEnd"/>
      <w:r w:rsidRPr="00E13EC7">
        <w:rPr>
          <w:rFonts w:cs="Arial"/>
          <w:sz w:val="22"/>
          <w:szCs w:val="22"/>
        </w:rPr>
        <w:t xml:space="preserve"> pertenece indicando las empresas que la componen: __________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Queen caso de resultar adjudicatario, se compromete a aportar la documentación señalada en la cláusula correspondiente del Pliego.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 xml:space="preserve">Que la empresa declara que tiene la capacidad para aplicar, en caso de que el contrato comporte el tratamiento de datos de carácter personal, las medidas técnicas y organizativas apropiadas para garantizar y acreditar que el tratamiento se efectúa en conformidad con </w:t>
      </w:r>
      <w:smartTag w:uri="urn:schemas-microsoft-com:office:smarttags" w:element="PersonName">
        <w:smartTagPr>
          <w:attr w:name="ProductID" w:val="la Ley Org￡nica"/>
        </w:smartTagPr>
        <w:r w:rsidRPr="00E13EC7">
          <w:rPr>
            <w:rFonts w:cs="Arial"/>
            <w:sz w:val="22"/>
            <w:szCs w:val="22"/>
          </w:rPr>
          <w:t>la Ley Orgánica</w:t>
        </w:r>
      </w:smartTag>
      <w:r w:rsidRPr="00E13EC7">
        <w:rPr>
          <w:rFonts w:cs="Arial"/>
          <w:sz w:val="22"/>
          <w:szCs w:val="22"/>
        </w:rPr>
        <w:t xml:space="preserve"> 3/2018, de 5 de diciembre, de protección de datos personales y garantía de los derechos digitales, con la normativa de desarrollo y de acuerdo con el Reglamento (UE) 2016/679 del Parlamento Europeo y del Consejo de 27 de abril de 2016 relativo a la protección de las personas físicas en cuanto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E13EC7">
          <w:rPr>
            <w:rFonts w:cs="Arial"/>
            <w:sz w:val="22"/>
            <w:szCs w:val="22"/>
          </w:rPr>
          <w:t>la Directiva</w:t>
        </w:r>
      </w:smartTag>
      <w:r w:rsidRPr="00E13EC7">
        <w:rPr>
          <w:rFonts w:cs="Arial"/>
          <w:sz w:val="22"/>
          <w:szCs w:val="22"/>
        </w:rPr>
        <w:t xml:space="preserve"> 95/46/CE.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Declaración del compromiso de que los/las acompañantes y los/las conductores/as que se pondrán a disposición del servicio serán profesionales experimentados en este ámbito y dispondrán de los permisos necesarios para el desarrollo del servicio de transporte adaptado. Que los/las conductores/se conocerán los mecanismos de seguridad del vehículo, anclaje de las sillas de ruedas y la puesta en servicio de la rampa.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Declaración de que se dispone de un protocolo interno específico para conductores/se y acompañantes de transporte adaptado.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Declaración del compromiso de concertar y suscribir un seguro obligatorio (SOVI) de responsabilidad civil suficiente, por vehículo, que cubra la responsabilidad por daños y perjuicios sufridos por las personas transportadas derivados del uso de los vehículos utilizados para el transporte, en conformidad con el establecido en el Real Decreto 1575/1989, de 22 diciembre, por el que se aprueba el Reglamento del seguro obligatorio de viajeros.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lastRenderedPageBreak/>
        <w:t>Declaración del</w:t>
      </w:r>
      <w:bookmarkStart w:id="3" w:name="_GoBack"/>
      <w:bookmarkEnd w:id="3"/>
      <w:r w:rsidRPr="00E13EC7">
        <w:rPr>
          <w:rFonts w:cs="Arial"/>
          <w:sz w:val="22"/>
          <w:szCs w:val="22"/>
        </w:rPr>
        <w:t xml:space="preserve"> compromiso de suscribir un seguro complementario de responsabilidad civil, por vehículo, por cuantía no inferior a 50.000.000 € y mantenerla en vigencia durante toda la fase de ejecución del contrato. 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Declaración del compromiso de solicitar a la autoridad competente la autorización para la prestación del servicio de transporte.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Declaración del compromiso de qué todos los vehículos que se posarán a disposición del contrato se ajustan a las características específicas por esta tipología de transporte que recoge el Pliego de cláusulas técnicas particulares por el transporte adaptado fijo y el Pliego de cláusulas económicas y administrativas particulares. 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Declaración de que en caso de adjudicación se dispondrá de los vehículos de sustitución suficientes y de las mismas características y antigüedad de los vehículos titulares y que estos serán utilizados solo por los días estrictamente necesarios para sustituir al vehículo titular por causa de avería u otro imprevisto suficientemente justificado. 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 xml:space="preserve">Declaración del compromiso de que lo que los vehículos del servicio no llevaran instaladas máquinas validadoras de títulos de transporte público i que todos los vehículos llevaran cinturones de seguridad en los asientos.  </w:t>
      </w:r>
    </w:p>
    <w:p w:rsidR="00E13EC7" w:rsidRPr="00E13EC7" w:rsidRDefault="00E13EC7" w:rsidP="00E13EC7">
      <w:pPr>
        <w:numPr>
          <w:ilvl w:val="0"/>
          <w:numId w:val="3"/>
        </w:numPr>
        <w:tabs>
          <w:tab w:val="num" w:pos="540"/>
        </w:tabs>
        <w:ind w:left="540" w:hanging="180"/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 xml:space="preserve">Declaración del compromiso de que en todas las rutas deberá haber un teléfono móvil disponible para que el/la acompañante pueda llevar el control de las persones usuarias a través del aplicativo del Consell Comarcal. </w:t>
      </w:r>
    </w:p>
    <w:p w:rsidR="00E13EC7" w:rsidRPr="00E13EC7" w:rsidRDefault="00E13EC7" w:rsidP="00E13EC7">
      <w:pPr>
        <w:ind w:left="540"/>
        <w:jc w:val="both"/>
        <w:rPr>
          <w:sz w:val="22"/>
          <w:szCs w:val="22"/>
        </w:rPr>
      </w:pPr>
    </w:p>
    <w:p w:rsidR="00E13EC7" w:rsidRPr="00E13EC7" w:rsidRDefault="00E13EC7" w:rsidP="00E13EC7">
      <w:pPr>
        <w:tabs>
          <w:tab w:val="left" w:pos="-720"/>
        </w:tabs>
        <w:jc w:val="both"/>
        <w:rPr>
          <w:rFonts w:cs="Arial"/>
          <w:sz w:val="22"/>
          <w:szCs w:val="22"/>
        </w:rPr>
      </w:pPr>
    </w:p>
    <w:p w:rsidR="00E13EC7" w:rsidRPr="00E13EC7" w:rsidRDefault="00E13EC7" w:rsidP="00E13EC7">
      <w:pPr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Que como firmante de esta declaración tengo capacidad suficiente, en la representación con la cual actúo, para comparecer y firmar esta declaración y el resto de documentación requerida para contratar, incluida la oferta económica.</w:t>
      </w:r>
    </w:p>
    <w:p w:rsidR="00E13EC7" w:rsidRPr="00E13EC7" w:rsidRDefault="00E13EC7" w:rsidP="00E13EC7">
      <w:pPr>
        <w:jc w:val="both"/>
        <w:rPr>
          <w:rFonts w:cs="Arial"/>
          <w:sz w:val="22"/>
          <w:szCs w:val="22"/>
        </w:rPr>
      </w:pPr>
    </w:p>
    <w:p w:rsidR="00E13EC7" w:rsidRPr="00E13EC7" w:rsidRDefault="00E13EC7" w:rsidP="00E13EC7">
      <w:pPr>
        <w:jc w:val="both"/>
        <w:rPr>
          <w:rFonts w:cs="Arial"/>
          <w:sz w:val="22"/>
          <w:szCs w:val="22"/>
        </w:rPr>
      </w:pPr>
      <w:r w:rsidRPr="00E13EC7">
        <w:rPr>
          <w:rFonts w:cs="Arial"/>
          <w:sz w:val="22"/>
          <w:szCs w:val="22"/>
        </w:rPr>
        <w:t>(firma del licitador/a)</w:t>
      </w:r>
    </w:p>
    <w:p w:rsidR="00026A42" w:rsidRPr="00E13EC7" w:rsidRDefault="00026A42">
      <w:pPr>
        <w:rPr>
          <w:sz w:val="22"/>
          <w:szCs w:val="22"/>
        </w:rPr>
      </w:pPr>
    </w:p>
    <w:sectPr w:rsidR="00026A42" w:rsidRPr="00E13EC7" w:rsidSect="00E13EC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7"/>
    <w:rsid w:val="00026A42"/>
    <w:rsid w:val="00E1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A20DE1"/>
  <w15:chartTrackingRefBased/>
  <w15:docId w15:val="{9C2D2A53-DAD5-4A09-80B7-419F08BB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EC7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2">
    <w:name w:val=" Car Car2"/>
    <w:basedOn w:val="Normal"/>
    <w:rsid w:val="00E13EC7"/>
    <w:pPr>
      <w:tabs>
        <w:tab w:val="left" w:pos="709"/>
      </w:tabs>
      <w:suppressAutoHyphens w:val="0"/>
    </w:pPr>
    <w:rPr>
      <w:rFonts w:ascii="Tahoma" w:hAnsi="Tahoma" w:cs="Times New Roman"/>
      <w:bCs w:val="0"/>
      <w:kern w:val="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2025-12-05T10:16:00Z</dcterms:created>
  <dcterms:modified xsi:type="dcterms:W3CDTF">2025-12-05T10:19:00Z</dcterms:modified>
</cp:coreProperties>
</file>