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7CCD" w14:textId="77777777" w:rsidR="00E404C9" w:rsidRPr="00E53FAA" w:rsidRDefault="00E404C9" w:rsidP="00E404C9">
      <w:pPr>
        <w:spacing w:before="240"/>
        <w:jc w:val="center"/>
        <w:rPr>
          <w:rFonts w:eastAsia="Calibri" w:cs="Arial"/>
          <w:b/>
          <w:u w:val="single"/>
        </w:rPr>
      </w:pPr>
      <w:r w:rsidRPr="00E53FAA">
        <w:rPr>
          <w:rFonts w:eastAsia="Calibri" w:cs="Arial"/>
          <w:b/>
          <w:u w:val="single"/>
        </w:rPr>
        <w:t>ANNEX 1</w:t>
      </w:r>
    </w:p>
    <w:p w14:paraId="2B749D7D" w14:textId="77777777" w:rsidR="00E404C9" w:rsidRPr="00E53FAA" w:rsidRDefault="00E404C9" w:rsidP="00E404C9">
      <w:pPr>
        <w:pBdr>
          <w:bottom w:val="single" w:sz="4" w:space="1" w:color="auto"/>
        </w:pBdr>
        <w:spacing w:before="240"/>
        <w:rPr>
          <w:rFonts w:cs="Arial"/>
          <w:b/>
          <w:bCs/>
          <w:color w:val="FF0000"/>
        </w:rPr>
      </w:pPr>
      <w:r w:rsidRPr="00E53FAA">
        <w:rPr>
          <w:rFonts w:eastAsia="Calibri" w:cs="Arial"/>
        </w:rPr>
        <w:t>Al plec de clàusules administratives particulars d</w:t>
      </w:r>
      <w:r w:rsidRPr="00E53FAA">
        <w:rPr>
          <w:rFonts w:cs="Arial"/>
        </w:rPr>
        <w:t xml:space="preserve">e la contractació consistent en </w:t>
      </w:r>
      <w:r w:rsidRPr="00E53FAA">
        <w:rPr>
          <w:rFonts w:cs="Arial"/>
          <w:b/>
          <w:bCs/>
        </w:rPr>
        <w:t>el manteniment preventiu i correctiu, de les instal·lacions de control d’accés automàtic de vehicles a diverses dependències de la Diputació de Barcelona.</w:t>
      </w:r>
    </w:p>
    <w:p w14:paraId="33CA9628" w14:textId="77777777" w:rsidR="00E404C9" w:rsidRPr="00E53FAA" w:rsidRDefault="00E404C9" w:rsidP="00E404C9">
      <w:pPr>
        <w:pBdr>
          <w:bottom w:val="single" w:sz="4" w:space="1" w:color="auto"/>
        </w:pBdr>
        <w:spacing w:before="240"/>
        <w:jc w:val="right"/>
        <w:rPr>
          <w:rFonts w:cs="Arial"/>
        </w:rPr>
      </w:pPr>
      <w:r w:rsidRPr="00E53FAA">
        <w:rPr>
          <w:rFonts w:cs="Arial"/>
        </w:rPr>
        <w:t>Expedient núm.: 2024/0030802</w:t>
      </w:r>
    </w:p>
    <w:p w14:paraId="7DEF5CE3" w14:textId="77777777" w:rsidR="00E404C9" w:rsidRPr="00467838" w:rsidRDefault="00E404C9" w:rsidP="00E404C9">
      <w:pPr>
        <w:tabs>
          <w:tab w:val="center" w:pos="4252"/>
          <w:tab w:val="right" w:pos="8504"/>
        </w:tabs>
        <w:spacing w:before="240"/>
        <w:jc w:val="center"/>
        <w:rPr>
          <w:rFonts w:cs="Arial"/>
          <w:b/>
          <w:lang w:eastAsia="ca-ES"/>
        </w:rPr>
      </w:pPr>
      <w:r w:rsidRPr="00E53FAA">
        <w:rPr>
          <w:rFonts w:cs="Arial"/>
          <w:b/>
        </w:rPr>
        <w:t>Model de proposició relativa als criteris avaluables de forma automàtica</w:t>
      </w:r>
    </w:p>
    <w:p w14:paraId="62CB60EE" w14:textId="77777777" w:rsidR="00E404C9" w:rsidRPr="00E53FAA" w:rsidRDefault="00E404C9" w:rsidP="00E404C9">
      <w:pPr>
        <w:spacing w:before="240"/>
        <w:rPr>
          <w:rFonts w:cs="Arial"/>
        </w:rPr>
      </w:pPr>
      <w:r w:rsidRPr="00E53FAA">
        <w:rPr>
          <w:rFonts w:cs="Arial"/>
        </w:rPr>
        <w:t xml:space="preserve">El Sr./La Sra. .......... amb NIF núm. .........., en nom propi / en representació de l’empresa .........., CIF núm. .........., domiciliada a .........., CP .........., carrer .........., núm. .........., adreça electrònica: .........., assabentat/da de les condicions exigides per a optar a la contractació relativa a </w:t>
      </w:r>
      <w:r w:rsidRPr="00E53FAA">
        <w:rPr>
          <w:rFonts w:cs="Arial"/>
          <w:i/>
        </w:rPr>
        <w:t>(consigneu l’objecte del contracte i lots, si escau)</w:t>
      </w:r>
      <w:r w:rsidRPr="00E53FAA">
        <w:rPr>
          <w:rFonts w:cs="Arial"/>
        </w:rPr>
        <w:t xml:space="preserve"> .........., es compromet a portar-la a terme amb subjecció als plecs de prescripcions tècniques particulars i de clàusules administratives particulars, que accepta íntegrament:</w:t>
      </w:r>
    </w:p>
    <w:p w14:paraId="2F527D07" w14:textId="77777777" w:rsidR="00E404C9" w:rsidRPr="00E53FAA" w:rsidRDefault="00E404C9" w:rsidP="00E404C9">
      <w:pPr>
        <w:pStyle w:val="Pargrafdellista"/>
        <w:numPr>
          <w:ilvl w:val="0"/>
          <w:numId w:val="38"/>
        </w:numPr>
        <w:spacing w:before="240" w:after="160" w:line="278" w:lineRule="auto"/>
        <w:ind w:left="284"/>
        <w:contextualSpacing w:val="0"/>
        <w:jc w:val="left"/>
        <w:rPr>
          <w:rFonts w:cs="Arial"/>
          <w:u w:val="single"/>
        </w:rPr>
      </w:pPr>
      <w:r w:rsidRPr="00E53FAA">
        <w:rPr>
          <w:rFonts w:cs="Arial"/>
          <w:b/>
          <w:u w:val="single"/>
        </w:rPr>
        <w:t>CRITERI 1</w:t>
      </w:r>
      <w:r w:rsidRPr="00E53FAA">
        <w:rPr>
          <w:rFonts w:cs="Arial"/>
          <w:u w:val="single"/>
        </w:rPr>
        <w:t>. Proposició econòmica:</w:t>
      </w:r>
    </w:p>
    <w:p w14:paraId="0A9344F8" w14:textId="77777777" w:rsidR="00E404C9" w:rsidRPr="00E53FAA" w:rsidRDefault="00E404C9" w:rsidP="00E404C9">
      <w:pPr>
        <w:pStyle w:val="Pargrafdellista"/>
        <w:numPr>
          <w:ilvl w:val="0"/>
          <w:numId w:val="8"/>
        </w:numPr>
        <w:spacing w:before="240" w:after="160" w:line="278" w:lineRule="auto"/>
        <w:ind w:left="567" w:hanging="283"/>
        <w:contextualSpacing w:val="0"/>
        <w:jc w:val="left"/>
        <w:rPr>
          <w:rFonts w:cs="Arial"/>
        </w:rPr>
      </w:pPr>
      <w:r w:rsidRPr="00E53FAA">
        <w:rPr>
          <w:rFonts w:cs="Arial"/>
          <w:u w:val="single"/>
        </w:rPr>
        <w:t>Per la part fixa, la quantitat biennal (2</w:t>
      </w:r>
      <w:r w:rsidRPr="00E53FAA">
        <w:rPr>
          <w:rFonts w:cs="Arial"/>
        </w:rPr>
        <w:t xml:space="preserve"> anys):</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E404C9" w:rsidRPr="00E53FAA" w14:paraId="5C68CC54" w14:textId="77777777" w:rsidTr="0024695D">
        <w:trPr>
          <w:trHeight w:val="416"/>
          <w:jc w:val="right"/>
        </w:trPr>
        <w:tc>
          <w:tcPr>
            <w:tcW w:w="2552" w:type="dxa"/>
            <w:tcBorders>
              <w:top w:val="nil"/>
              <w:left w:val="nil"/>
              <w:right w:val="single" w:sz="12" w:space="0" w:color="auto"/>
            </w:tcBorders>
            <w:vAlign w:val="center"/>
          </w:tcPr>
          <w:p w14:paraId="4EC9A640" w14:textId="77777777" w:rsidR="00E404C9" w:rsidRPr="00E53FAA" w:rsidRDefault="00E404C9" w:rsidP="0024695D">
            <w:pPr>
              <w:spacing w:before="240"/>
              <w:jc w:val="center"/>
              <w:rPr>
                <w:rFonts w:cs="Arial"/>
              </w:rPr>
            </w:pPr>
          </w:p>
        </w:tc>
        <w:tc>
          <w:tcPr>
            <w:tcW w:w="6627" w:type="dxa"/>
            <w:gridSpan w:val="4"/>
            <w:tcBorders>
              <w:top w:val="single" w:sz="12" w:space="0" w:color="auto"/>
              <w:left w:val="single" w:sz="12" w:space="0" w:color="auto"/>
              <w:right w:val="single" w:sz="12" w:space="0" w:color="auto"/>
            </w:tcBorders>
            <w:vAlign w:val="center"/>
          </w:tcPr>
          <w:p w14:paraId="28FBBC05" w14:textId="77777777" w:rsidR="00E404C9" w:rsidRPr="00E53FAA" w:rsidRDefault="00E404C9" w:rsidP="0024695D">
            <w:pPr>
              <w:spacing w:before="240"/>
              <w:jc w:val="center"/>
              <w:rPr>
                <w:rFonts w:cs="Arial"/>
              </w:rPr>
            </w:pPr>
            <w:r w:rsidRPr="00E53FAA">
              <w:rPr>
                <w:rFonts w:cs="Arial"/>
              </w:rPr>
              <w:t>OFERTA DEL LICITADOR</w:t>
            </w:r>
          </w:p>
        </w:tc>
      </w:tr>
      <w:tr w:rsidR="00E404C9" w:rsidRPr="00E53FAA" w14:paraId="079F508B" w14:textId="77777777" w:rsidTr="0024695D">
        <w:trPr>
          <w:jc w:val="right"/>
        </w:trPr>
        <w:tc>
          <w:tcPr>
            <w:tcW w:w="2552" w:type="dxa"/>
            <w:tcBorders>
              <w:right w:val="single" w:sz="12" w:space="0" w:color="auto"/>
            </w:tcBorders>
          </w:tcPr>
          <w:p w14:paraId="3B739B6A" w14:textId="77777777" w:rsidR="00E404C9" w:rsidRDefault="00E404C9" w:rsidP="0024695D">
            <w:pPr>
              <w:spacing w:before="240"/>
              <w:rPr>
                <w:rFonts w:cs="Arial"/>
              </w:rPr>
            </w:pPr>
            <w:r w:rsidRPr="00E53FAA">
              <w:rPr>
                <w:rFonts w:cs="Arial"/>
              </w:rPr>
              <w:t xml:space="preserve">Preu màxim </w:t>
            </w:r>
            <w:r w:rsidRPr="008B2EA3">
              <w:rPr>
                <w:rFonts w:cs="Arial"/>
              </w:rPr>
              <w:t xml:space="preserve">biennal </w:t>
            </w:r>
          </w:p>
          <w:p w14:paraId="5D1E16BC" w14:textId="77777777" w:rsidR="00E404C9" w:rsidRPr="00E53FAA" w:rsidRDefault="00E404C9" w:rsidP="0024695D">
            <w:pPr>
              <w:spacing w:before="240"/>
              <w:rPr>
                <w:rFonts w:cs="Arial"/>
              </w:rPr>
            </w:pPr>
            <w:r w:rsidRPr="00E53FAA">
              <w:rPr>
                <w:rFonts w:cs="Arial"/>
              </w:rPr>
              <w:t>(2 anys)</w:t>
            </w:r>
          </w:p>
          <w:p w14:paraId="665B1358" w14:textId="77777777" w:rsidR="00E404C9" w:rsidRPr="00E53FAA" w:rsidRDefault="00E404C9" w:rsidP="0024695D">
            <w:pPr>
              <w:spacing w:before="240"/>
              <w:rPr>
                <w:rFonts w:cs="Arial"/>
              </w:rPr>
            </w:pPr>
            <w:r w:rsidRPr="00E53FAA">
              <w:rPr>
                <w:rFonts w:cs="Arial"/>
              </w:rPr>
              <w:t>(IVA exclòs)</w:t>
            </w:r>
          </w:p>
        </w:tc>
        <w:tc>
          <w:tcPr>
            <w:tcW w:w="2126" w:type="dxa"/>
            <w:tcBorders>
              <w:left w:val="single" w:sz="12" w:space="0" w:color="auto"/>
            </w:tcBorders>
          </w:tcPr>
          <w:p w14:paraId="4F020A22" w14:textId="77777777" w:rsidR="00E404C9" w:rsidRPr="00E53FAA" w:rsidRDefault="00E404C9" w:rsidP="0024695D">
            <w:pPr>
              <w:spacing w:before="240"/>
              <w:rPr>
                <w:rFonts w:cs="Arial"/>
              </w:rPr>
            </w:pPr>
            <w:r w:rsidRPr="00E53FAA">
              <w:rPr>
                <w:rFonts w:cs="Arial"/>
              </w:rPr>
              <w:t>Preu ofert biennal</w:t>
            </w:r>
          </w:p>
          <w:p w14:paraId="1C4B9B29" w14:textId="77777777" w:rsidR="00E404C9" w:rsidRPr="00E53FAA" w:rsidRDefault="00E404C9" w:rsidP="0024695D">
            <w:pPr>
              <w:spacing w:before="240"/>
              <w:rPr>
                <w:rFonts w:cs="Arial"/>
              </w:rPr>
            </w:pPr>
            <w:r w:rsidRPr="00E53FAA">
              <w:rPr>
                <w:rFonts w:cs="Arial"/>
              </w:rPr>
              <w:t>(IVA exclòs)</w:t>
            </w:r>
          </w:p>
        </w:tc>
        <w:tc>
          <w:tcPr>
            <w:tcW w:w="851" w:type="dxa"/>
          </w:tcPr>
          <w:p w14:paraId="1B8C4173" w14:textId="77777777" w:rsidR="00E404C9" w:rsidRPr="00E53FAA" w:rsidRDefault="00E404C9" w:rsidP="0024695D">
            <w:pPr>
              <w:spacing w:before="240"/>
              <w:rPr>
                <w:rFonts w:cs="Arial"/>
              </w:rPr>
            </w:pPr>
            <w:r w:rsidRPr="00E53FAA">
              <w:rPr>
                <w:rFonts w:cs="Arial"/>
              </w:rPr>
              <w:t>Tipus % IVA</w:t>
            </w:r>
          </w:p>
        </w:tc>
        <w:tc>
          <w:tcPr>
            <w:tcW w:w="1613" w:type="dxa"/>
          </w:tcPr>
          <w:p w14:paraId="6EB78C2D" w14:textId="77777777" w:rsidR="00E404C9" w:rsidRPr="00E53FAA" w:rsidRDefault="00E404C9" w:rsidP="0024695D">
            <w:pPr>
              <w:spacing w:before="240"/>
              <w:rPr>
                <w:rFonts w:cs="Arial"/>
              </w:rPr>
            </w:pPr>
            <w:r w:rsidRPr="00E53FAA">
              <w:rPr>
                <w:rFonts w:cs="Arial"/>
              </w:rPr>
              <w:t>Import IVA</w:t>
            </w:r>
          </w:p>
        </w:tc>
        <w:tc>
          <w:tcPr>
            <w:tcW w:w="2037" w:type="dxa"/>
            <w:tcBorders>
              <w:right w:val="single" w:sz="12" w:space="0" w:color="auto"/>
            </w:tcBorders>
          </w:tcPr>
          <w:p w14:paraId="12898B6B" w14:textId="77777777" w:rsidR="00E404C9" w:rsidRPr="00E53FAA" w:rsidRDefault="00E404C9" w:rsidP="0024695D">
            <w:pPr>
              <w:spacing w:before="240"/>
              <w:rPr>
                <w:rFonts w:cs="Arial"/>
              </w:rPr>
            </w:pPr>
            <w:r w:rsidRPr="00E53FAA">
              <w:rPr>
                <w:rFonts w:cs="Arial"/>
              </w:rPr>
              <w:t>Total preu ofert biennal</w:t>
            </w:r>
          </w:p>
          <w:p w14:paraId="41B63F18" w14:textId="77777777" w:rsidR="00E404C9" w:rsidRPr="00E53FAA" w:rsidRDefault="00E404C9" w:rsidP="0024695D">
            <w:pPr>
              <w:spacing w:before="240"/>
              <w:rPr>
                <w:rFonts w:cs="Arial"/>
              </w:rPr>
            </w:pPr>
            <w:r w:rsidRPr="00E53FAA">
              <w:rPr>
                <w:rFonts w:cs="Arial"/>
              </w:rPr>
              <w:t>(IVA inclòs)</w:t>
            </w:r>
          </w:p>
        </w:tc>
      </w:tr>
      <w:tr w:rsidR="00E404C9" w:rsidRPr="00E53FAA" w14:paraId="10C348DD" w14:textId="77777777" w:rsidTr="0024695D">
        <w:trPr>
          <w:trHeight w:val="418"/>
          <w:jc w:val="right"/>
        </w:trPr>
        <w:tc>
          <w:tcPr>
            <w:tcW w:w="2552" w:type="dxa"/>
            <w:tcBorders>
              <w:right w:val="single" w:sz="12" w:space="0" w:color="auto"/>
            </w:tcBorders>
            <w:vAlign w:val="center"/>
          </w:tcPr>
          <w:p w14:paraId="05E1894A" w14:textId="77777777" w:rsidR="00E404C9" w:rsidRPr="00E53FAA" w:rsidRDefault="00E404C9" w:rsidP="0024695D">
            <w:pPr>
              <w:spacing w:before="240"/>
              <w:jc w:val="center"/>
              <w:rPr>
                <w:rFonts w:cs="Arial"/>
              </w:rPr>
            </w:pPr>
            <w:r w:rsidRPr="00E53FAA">
              <w:rPr>
                <w:rFonts w:cs="Arial"/>
              </w:rPr>
              <w:t>10.659,00 €</w:t>
            </w:r>
          </w:p>
        </w:tc>
        <w:tc>
          <w:tcPr>
            <w:tcW w:w="2126" w:type="dxa"/>
            <w:tcBorders>
              <w:left w:val="single" w:sz="12" w:space="0" w:color="auto"/>
              <w:bottom w:val="single" w:sz="12" w:space="0" w:color="auto"/>
            </w:tcBorders>
            <w:vAlign w:val="center"/>
          </w:tcPr>
          <w:p w14:paraId="385C967A" w14:textId="77777777" w:rsidR="00E404C9" w:rsidRPr="00E53FAA" w:rsidRDefault="00E404C9" w:rsidP="0024695D">
            <w:pPr>
              <w:spacing w:before="240"/>
              <w:jc w:val="center"/>
              <w:rPr>
                <w:rFonts w:cs="Arial"/>
              </w:rPr>
            </w:pPr>
          </w:p>
        </w:tc>
        <w:tc>
          <w:tcPr>
            <w:tcW w:w="851" w:type="dxa"/>
            <w:tcBorders>
              <w:bottom w:val="single" w:sz="12" w:space="0" w:color="auto"/>
            </w:tcBorders>
            <w:vAlign w:val="center"/>
          </w:tcPr>
          <w:p w14:paraId="5305A1CF" w14:textId="77777777" w:rsidR="00E404C9" w:rsidRPr="00E53FAA" w:rsidRDefault="00E404C9" w:rsidP="0024695D">
            <w:pPr>
              <w:spacing w:before="240"/>
              <w:jc w:val="center"/>
              <w:rPr>
                <w:rFonts w:cs="Arial"/>
              </w:rPr>
            </w:pPr>
          </w:p>
        </w:tc>
        <w:tc>
          <w:tcPr>
            <w:tcW w:w="1613" w:type="dxa"/>
            <w:tcBorders>
              <w:bottom w:val="single" w:sz="12" w:space="0" w:color="auto"/>
            </w:tcBorders>
            <w:vAlign w:val="center"/>
          </w:tcPr>
          <w:p w14:paraId="1A1D53B9" w14:textId="77777777" w:rsidR="00E404C9" w:rsidRPr="00E53FAA" w:rsidRDefault="00E404C9" w:rsidP="0024695D">
            <w:pPr>
              <w:spacing w:before="240"/>
              <w:jc w:val="center"/>
              <w:rPr>
                <w:rFonts w:cs="Arial"/>
              </w:rPr>
            </w:pPr>
          </w:p>
        </w:tc>
        <w:tc>
          <w:tcPr>
            <w:tcW w:w="2037" w:type="dxa"/>
            <w:tcBorders>
              <w:bottom w:val="single" w:sz="12" w:space="0" w:color="auto"/>
              <w:right w:val="single" w:sz="12" w:space="0" w:color="auto"/>
            </w:tcBorders>
            <w:vAlign w:val="center"/>
          </w:tcPr>
          <w:p w14:paraId="7221ABA8" w14:textId="77777777" w:rsidR="00E404C9" w:rsidRPr="00E53FAA" w:rsidRDefault="00E404C9" w:rsidP="0024695D">
            <w:pPr>
              <w:spacing w:before="240"/>
              <w:jc w:val="center"/>
              <w:rPr>
                <w:rFonts w:cs="Arial"/>
              </w:rPr>
            </w:pPr>
          </w:p>
        </w:tc>
      </w:tr>
    </w:tbl>
    <w:p w14:paraId="2ECF1171" w14:textId="77777777" w:rsidR="00E404C9" w:rsidRPr="00E53FAA" w:rsidRDefault="00E404C9" w:rsidP="00E404C9">
      <w:pPr>
        <w:pStyle w:val="Pargrafdellista"/>
        <w:numPr>
          <w:ilvl w:val="0"/>
          <w:numId w:val="8"/>
        </w:numPr>
        <w:spacing w:before="240" w:after="160" w:line="278" w:lineRule="auto"/>
        <w:ind w:left="567" w:hanging="283"/>
        <w:contextualSpacing w:val="0"/>
        <w:jc w:val="left"/>
        <w:rPr>
          <w:rFonts w:cs="Arial"/>
        </w:rPr>
      </w:pPr>
      <w:r w:rsidRPr="00E53FAA">
        <w:rPr>
          <w:rFonts w:cs="Arial"/>
        </w:rPr>
        <w:t xml:space="preserve">Per la </w:t>
      </w:r>
      <w:r w:rsidRPr="00E53FAA">
        <w:rPr>
          <w:rFonts w:cs="Arial"/>
          <w:u w:val="single"/>
        </w:rPr>
        <w:t>part variable</w:t>
      </w:r>
      <w:r w:rsidRPr="00E53FAA">
        <w:rPr>
          <w:rFonts w:cs="Arial"/>
        </w:rPr>
        <w:t>, les quantitats següents:</w:t>
      </w: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443"/>
        <w:gridCol w:w="1533"/>
        <w:gridCol w:w="1027"/>
        <w:gridCol w:w="1383"/>
        <w:gridCol w:w="1559"/>
      </w:tblGrid>
      <w:tr w:rsidR="00E404C9" w:rsidRPr="00E53FAA" w14:paraId="0544747D" w14:textId="77777777" w:rsidTr="0024695D">
        <w:trPr>
          <w:trHeight w:val="416"/>
          <w:jc w:val="right"/>
        </w:trPr>
        <w:tc>
          <w:tcPr>
            <w:tcW w:w="3535" w:type="dxa"/>
            <w:gridSpan w:val="2"/>
            <w:tcBorders>
              <w:top w:val="nil"/>
              <w:left w:val="nil"/>
              <w:bottom w:val="nil"/>
              <w:right w:val="single" w:sz="12" w:space="0" w:color="auto"/>
            </w:tcBorders>
          </w:tcPr>
          <w:p w14:paraId="58DCD6A5" w14:textId="77777777" w:rsidR="00E404C9" w:rsidRPr="00E53FAA" w:rsidRDefault="00E404C9" w:rsidP="0024695D">
            <w:pPr>
              <w:spacing w:before="240"/>
              <w:rPr>
                <w:rFonts w:cs="Arial"/>
              </w:rPr>
            </w:pPr>
          </w:p>
        </w:tc>
        <w:tc>
          <w:tcPr>
            <w:tcW w:w="5502" w:type="dxa"/>
            <w:gridSpan w:val="4"/>
            <w:tcBorders>
              <w:top w:val="single" w:sz="12" w:space="0" w:color="auto"/>
              <w:left w:val="single" w:sz="12" w:space="0" w:color="auto"/>
              <w:right w:val="single" w:sz="12" w:space="0" w:color="auto"/>
            </w:tcBorders>
            <w:vAlign w:val="center"/>
          </w:tcPr>
          <w:p w14:paraId="2B23536E" w14:textId="77777777" w:rsidR="00E404C9" w:rsidRPr="00E53FAA" w:rsidRDefault="00E404C9" w:rsidP="0024695D">
            <w:pPr>
              <w:spacing w:before="240"/>
              <w:jc w:val="center"/>
              <w:rPr>
                <w:rFonts w:cs="Arial"/>
              </w:rPr>
            </w:pPr>
            <w:r w:rsidRPr="00E53FAA">
              <w:rPr>
                <w:rFonts w:cs="Arial"/>
              </w:rPr>
              <w:t>OFERTA DEL LICITADOR</w:t>
            </w:r>
          </w:p>
        </w:tc>
      </w:tr>
      <w:tr w:rsidR="00E404C9" w:rsidRPr="00E53FAA" w14:paraId="79EA5400" w14:textId="77777777" w:rsidTr="0024695D">
        <w:trPr>
          <w:jc w:val="right"/>
        </w:trPr>
        <w:tc>
          <w:tcPr>
            <w:tcW w:w="2092" w:type="dxa"/>
            <w:tcBorders>
              <w:top w:val="nil"/>
              <w:left w:val="nil"/>
            </w:tcBorders>
          </w:tcPr>
          <w:p w14:paraId="2E358480" w14:textId="77777777" w:rsidR="00E404C9" w:rsidRPr="00E53FAA" w:rsidRDefault="00E404C9" w:rsidP="0024695D">
            <w:pPr>
              <w:spacing w:before="240"/>
              <w:rPr>
                <w:rFonts w:cs="Arial"/>
              </w:rPr>
            </w:pPr>
          </w:p>
        </w:tc>
        <w:tc>
          <w:tcPr>
            <w:tcW w:w="1443" w:type="dxa"/>
            <w:tcBorders>
              <w:top w:val="single" w:sz="2" w:space="0" w:color="auto"/>
              <w:right w:val="single" w:sz="12" w:space="0" w:color="auto"/>
            </w:tcBorders>
          </w:tcPr>
          <w:p w14:paraId="5628F8F7" w14:textId="77777777" w:rsidR="00E404C9" w:rsidRPr="00E53FAA" w:rsidRDefault="00E404C9" w:rsidP="0024695D">
            <w:pPr>
              <w:spacing w:before="240"/>
              <w:rPr>
                <w:rFonts w:cs="Arial"/>
              </w:rPr>
            </w:pPr>
            <w:r w:rsidRPr="00E53FAA">
              <w:rPr>
                <w:rFonts w:cs="Arial"/>
              </w:rPr>
              <w:t>Preu unitari màxim</w:t>
            </w:r>
          </w:p>
          <w:p w14:paraId="7CE40D18" w14:textId="77777777" w:rsidR="00E404C9" w:rsidRPr="00E53FAA" w:rsidRDefault="00E404C9" w:rsidP="0024695D">
            <w:pPr>
              <w:spacing w:before="240"/>
              <w:rPr>
                <w:rFonts w:cs="Arial"/>
              </w:rPr>
            </w:pPr>
            <w:r w:rsidRPr="00E53FAA">
              <w:rPr>
                <w:rFonts w:cs="Arial"/>
              </w:rPr>
              <w:t>(IVA exclòs)</w:t>
            </w:r>
          </w:p>
        </w:tc>
        <w:tc>
          <w:tcPr>
            <w:tcW w:w="1533" w:type="dxa"/>
            <w:tcBorders>
              <w:left w:val="single" w:sz="12" w:space="0" w:color="auto"/>
            </w:tcBorders>
          </w:tcPr>
          <w:p w14:paraId="53D74B1A" w14:textId="77777777" w:rsidR="00E404C9" w:rsidRPr="00E53FAA" w:rsidRDefault="00E404C9" w:rsidP="0024695D">
            <w:pPr>
              <w:spacing w:before="240"/>
              <w:rPr>
                <w:rFonts w:cs="Arial"/>
              </w:rPr>
            </w:pPr>
            <w:r w:rsidRPr="00E53FAA">
              <w:rPr>
                <w:rFonts w:cs="Arial"/>
              </w:rPr>
              <w:t>Preu unitari ofert</w:t>
            </w:r>
          </w:p>
          <w:p w14:paraId="0569082E" w14:textId="77777777" w:rsidR="00E404C9" w:rsidRPr="00E53FAA" w:rsidRDefault="00E404C9" w:rsidP="0024695D">
            <w:pPr>
              <w:spacing w:before="240"/>
              <w:rPr>
                <w:rFonts w:cs="Arial"/>
              </w:rPr>
            </w:pPr>
            <w:r w:rsidRPr="00E53FAA">
              <w:rPr>
                <w:rFonts w:cs="Arial"/>
              </w:rPr>
              <w:t>(IVA exclòs)</w:t>
            </w:r>
          </w:p>
        </w:tc>
        <w:tc>
          <w:tcPr>
            <w:tcW w:w="1027" w:type="dxa"/>
          </w:tcPr>
          <w:p w14:paraId="296B771F" w14:textId="77777777" w:rsidR="00E404C9" w:rsidRPr="00E53FAA" w:rsidRDefault="00E404C9" w:rsidP="0024695D">
            <w:pPr>
              <w:spacing w:before="240"/>
              <w:rPr>
                <w:rFonts w:cs="Arial"/>
              </w:rPr>
            </w:pPr>
            <w:r w:rsidRPr="00E53FAA">
              <w:rPr>
                <w:rFonts w:cs="Arial"/>
              </w:rPr>
              <w:t>Tipus % IVA</w:t>
            </w:r>
          </w:p>
        </w:tc>
        <w:tc>
          <w:tcPr>
            <w:tcW w:w="1383" w:type="dxa"/>
          </w:tcPr>
          <w:p w14:paraId="1AC5B2C3" w14:textId="77777777" w:rsidR="00E404C9" w:rsidRPr="00E53FAA" w:rsidRDefault="00E404C9" w:rsidP="0024695D">
            <w:pPr>
              <w:spacing w:before="240"/>
              <w:rPr>
                <w:rFonts w:cs="Arial"/>
              </w:rPr>
            </w:pPr>
            <w:r w:rsidRPr="00E53FAA">
              <w:rPr>
                <w:rFonts w:cs="Arial"/>
              </w:rPr>
              <w:t>Import IVA</w:t>
            </w:r>
          </w:p>
        </w:tc>
        <w:tc>
          <w:tcPr>
            <w:tcW w:w="1559" w:type="dxa"/>
            <w:tcBorders>
              <w:right w:val="single" w:sz="12" w:space="0" w:color="auto"/>
            </w:tcBorders>
          </w:tcPr>
          <w:p w14:paraId="2D6795CB" w14:textId="77777777" w:rsidR="00E404C9" w:rsidRPr="00E53FAA" w:rsidRDefault="00E404C9" w:rsidP="0024695D">
            <w:pPr>
              <w:spacing w:before="240"/>
              <w:rPr>
                <w:rFonts w:cs="Arial"/>
              </w:rPr>
            </w:pPr>
            <w:r w:rsidRPr="00E53FAA">
              <w:rPr>
                <w:rFonts w:cs="Arial"/>
              </w:rPr>
              <w:t>Total preu unitari ofert (IVA inclòs)</w:t>
            </w:r>
          </w:p>
        </w:tc>
      </w:tr>
      <w:tr w:rsidR="00E404C9" w:rsidRPr="00E53FAA" w14:paraId="5A6FE298" w14:textId="77777777" w:rsidTr="0024695D">
        <w:trPr>
          <w:trHeight w:val="418"/>
          <w:jc w:val="right"/>
        </w:trPr>
        <w:tc>
          <w:tcPr>
            <w:tcW w:w="2092" w:type="dxa"/>
            <w:vAlign w:val="bottom"/>
          </w:tcPr>
          <w:p w14:paraId="2DA57A3D" w14:textId="77777777" w:rsidR="00E404C9" w:rsidRPr="00E53FAA" w:rsidRDefault="00E404C9" w:rsidP="0024695D">
            <w:pPr>
              <w:spacing w:before="240"/>
              <w:rPr>
                <w:rFonts w:cs="Arial"/>
              </w:rPr>
            </w:pPr>
            <w:r w:rsidRPr="00E53FAA">
              <w:rPr>
                <w:rFonts w:cs="Arial"/>
              </w:rPr>
              <w:t>Preu hora mà d’obra.</w:t>
            </w:r>
          </w:p>
        </w:tc>
        <w:tc>
          <w:tcPr>
            <w:tcW w:w="1443" w:type="dxa"/>
            <w:tcBorders>
              <w:right w:val="single" w:sz="12" w:space="0" w:color="auto"/>
            </w:tcBorders>
            <w:vAlign w:val="bottom"/>
          </w:tcPr>
          <w:p w14:paraId="404F41EA" w14:textId="77777777" w:rsidR="00E404C9" w:rsidRPr="00E53FAA" w:rsidRDefault="00E404C9" w:rsidP="0024695D">
            <w:pPr>
              <w:spacing w:before="240"/>
              <w:jc w:val="center"/>
              <w:rPr>
                <w:rFonts w:cs="Arial"/>
              </w:rPr>
            </w:pPr>
            <w:r w:rsidRPr="00E53FAA">
              <w:rPr>
                <w:rFonts w:cs="Arial"/>
              </w:rPr>
              <w:t>93,50 €</w:t>
            </w:r>
          </w:p>
        </w:tc>
        <w:tc>
          <w:tcPr>
            <w:tcW w:w="1533" w:type="dxa"/>
            <w:tcBorders>
              <w:left w:val="single" w:sz="12" w:space="0" w:color="auto"/>
              <w:bottom w:val="single" w:sz="12" w:space="0" w:color="auto"/>
            </w:tcBorders>
            <w:vAlign w:val="bottom"/>
          </w:tcPr>
          <w:p w14:paraId="3BA079FC" w14:textId="77777777" w:rsidR="00E404C9" w:rsidRPr="00E53FAA" w:rsidRDefault="00E404C9" w:rsidP="0024695D">
            <w:pPr>
              <w:spacing w:before="240"/>
              <w:jc w:val="center"/>
              <w:rPr>
                <w:rFonts w:cs="Arial"/>
              </w:rPr>
            </w:pPr>
          </w:p>
        </w:tc>
        <w:tc>
          <w:tcPr>
            <w:tcW w:w="1027" w:type="dxa"/>
            <w:tcBorders>
              <w:bottom w:val="single" w:sz="12" w:space="0" w:color="auto"/>
            </w:tcBorders>
            <w:vAlign w:val="bottom"/>
          </w:tcPr>
          <w:p w14:paraId="1674996F" w14:textId="77777777" w:rsidR="00E404C9" w:rsidRPr="00E53FAA" w:rsidRDefault="00E404C9" w:rsidP="0024695D">
            <w:pPr>
              <w:spacing w:before="240"/>
              <w:jc w:val="center"/>
              <w:rPr>
                <w:rFonts w:cs="Arial"/>
              </w:rPr>
            </w:pPr>
          </w:p>
        </w:tc>
        <w:tc>
          <w:tcPr>
            <w:tcW w:w="1383" w:type="dxa"/>
            <w:tcBorders>
              <w:bottom w:val="single" w:sz="12" w:space="0" w:color="auto"/>
            </w:tcBorders>
            <w:vAlign w:val="bottom"/>
          </w:tcPr>
          <w:p w14:paraId="122EE57C" w14:textId="77777777" w:rsidR="00E404C9" w:rsidRPr="00E53FAA" w:rsidRDefault="00E404C9" w:rsidP="0024695D">
            <w:pPr>
              <w:spacing w:before="240"/>
              <w:jc w:val="center"/>
              <w:rPr>
                <w:rFonts w:cs="Arial"/>
              </w:rPr>
            </w:pPr>
          </w:p>
        </w:tc>
        <w:tc>
          <w:tcPr>
            <w:tcW w:w="1559" w:type="dxa"/>
            <w:tcBorders>
              <w:bottom w:val="single" w:sz="12" w:space="0" w:color="auto"/>
              <w:right w:val="single" w:sz="12" w:space="0" w:color="auto"/>
            </w:tcBorders>
            <w:vAlign w:val="bottom"/>
          </w:tcPr>
          <w:p w14:paraId="2C267554" w14:textId="77777777" w:rsidR="00E404C9" w:rsidRPr="00E53FAA" w:rsidRDefault="00E404C9" w:rsidP="0024695D">
            <w:pPr>
              <w:spacing w:before="240"/>
              <w:jc w:val="center"/>
              <w:rPr>
                <w:rFonts w:cs="Arial"/>
              </w:rPr>
            </w:pPr>
          </w:p>
        </w:tc>
      </w:tr>
    </w:tbl>
    <w:p w14:paraId="1154BB36" w14:textId="77777777" w:rsidR="00E404C9" w:rsidRDefault="00E404C9" w:rsidP="00E404C9">
      <w:pPr>
        <w:spacing w:before="240"/>
        <w:rPr>
          <w:rFonts w:cs="Arial"/>
        </w:rPr>
      </w:pPr>
    </w:p>
    <w:p w14:paraId="5A2A537B" w14:textId="77777777" w:rsidR="00E404C9" w:rsidRDefault="00E404C9" w:rsidP="00E404C9">
      <w:pPr>
        <w:spacing w:before="240"/>
        <w:rPr>
          <w:rFonts w:cs="Arial"/>
        </w:rPr>
      </w:pPr>
    </w:p>
    <w:p w14:paraId="161CC666" w14:textId="77777777" w:rsidR="00E404C9" w:rsidRDefault="00E404C9" w:rsidP="00E404C9">
      <w:pPr>
        <w:spacing w:before="240"/>
        <w:rPr>
          <w:rFonts w:cs="Arial"/>
        </w:rPr>
      </w:pPr>
    </w:p>
    <w:p w14:paraId="744A891B" w14:textId="77777777" w:rsidR="00E404C9" w:rsidRDefault="00E404C9" w:rsidP="00E404C9">
      <w:pPr>
        <w:spacing w:before="240"/>
        <w:rPr>
          <w:rFonts w:cs="Arial"/>
        </w:rPr>
      </w:pPr>
    </w:p>
    <w:p w14:paraId="019D9547" w14:textId="77777777" w:rsidR="00E404C9" w:rsidRPr="00E53FAA" w:rsidRDefault="00E404C9" w:rsidP="00E404C9">
      <w:pPr>
        <w:spacing w:before="240"/>
        <w:rPr>
          <w:rFonts w:cs="Arial"/>
        </w:rPr>
      </w:pPr>
    </w:p>
    <w:p w14:paraId="7A9EBFDC" w14:textId="77777777" w:rsidR="00E404C9" w:rsidRPr="008C7059" w:rsidRDefault="00E404C9" w:rsidP="00E404C9">
      <w:pPr>
        <w:pStyle w:val="Pargrafdellista"/>
        <w:numPr>
          <w:ilvl w:val="0"/>
          <w:numId w:val="38"/>
        </w:numPr>
        <w:spacing w:before="240" w:after="160" w:line="278" w:lineRule="auto"/>
        <w:ind w:left="284"/>
        <w:contextualSpacing w:val="0"/>
        <w:jc w:val="left"/>
        <w:rPr>
          <w:rFonts w:cs="Arial"/>
        </w:rPr>
      </w:pPr>
      <w:r w:rsidRPr="00E53FAA">
        <w:rPr>
          <w:rFonts w:cs="Arial"/>
          <w:b/>
          <w:bCs/>
          <w:u w:val="single"/>
        </w:rPr>
        <w:t>CRITERI 2</w:t>
      </w:r>
      <w:r w:rsidRPr="00E53FAA">
        <w:rPr>
          <w:rFonts w:cs="Arial"/>
        </w:rPr>
        <w:t>. Reducció del termini de resolució d’incidències lleus:</w:t>
      </w:r>
    </w:p>
    <w:tbl>
      <w:tblPr>
        <w:tblStyle w:val="Taulaambquadrcula"/>
        <w:tblW w:w="8931" w:type="dxa"/>
        <w:tblInd w:w="-289" w:type="dxa"/>
        <w:tblLook w:val="04A0" w:firstRow="1" w:lastRow="0" w:firstColumn="1" w:lastColumn="0" w:noHBand="0" w:noVBand="1"/>
      </w:tblPr>
      <w:tblGrid>
        <w:gridCol w:w="4684"/>
        <w:gridCol w:w="4247"/>
      </w:tblGrid>
      <w:tr w:rsidR="00E404C9" w14:paraId="51564D39" w14:textId="77777777" w:rsidTr="0024695D">
        <w:tc>
          <w:tcPr>
            <w:tcW w:w="4684" w:type="dxa"/>
            <w:shd w:val="clear" w:color="auto" w:fill="D9D9D9" w:themeFill="background1" w:themeFillShade="D9"/>
          </w:tcPr>
          <w:p w14:paraId="3733526F" w14:textId="77777777" w:rsidR="00E404C9" w:rsidRPr="00D31227" w:rsidRDefault="00E404C9" w:rsidP="0024695D">
            <w:pPr>
              <w:pStyle w:val="Pargrafdellista"/>
              <w:spacing w:before="240" w:after="160" w:line="278" w:lineRule="auto"/>
              <w:ind w:left="0"/>
              <w:contextualSpacing w:val="0"/>
              <w:jc w:val="center"/>
              <w:rPr>
                <w:rFonts w:cs="Arial"/>
                <w:b/>
                <w:bCs/>
              </w:rPr>
            </w:pPr>
            <w:r w:rsidRPr="00D31227">
              <w:rPr>
                <w:rFonts w:cs="Arial"/>
                <w:b/>
                <w:bCs/>
              </w:rPr>
              <w:t>Termini resolució incidències lleus</w:t>
            </w:r>
          </w:p>
          <w:p w14:paraId="46EE3B60" w14:textId="77777777" w:rsidR="00E404C9" w:rsidRPr="00D31227" w:rsidRDefault="00E404C9" w:rsidP="0024695D">
            <w:pPr>
              <w:pStyle w:val="Pargrafdellista"/>
              <w:spacing w:before="240" w:after="160" w:line="278" w:lineRule="auto"/>
              <w:ind w:left="0"/>
              <w:contextualSpacing w:val="0"/>
              <w:jc w:val="center"/>
              <w:rPr>
                <w:rFonts w:cs="Arial"/>
                <w:b/>
                <w:bCs/>
              </w:rPr>
            </w:pPr>
            <w:r>
              <w:rPr>
                <w:rFonts w:cs="Arial"/>
                <w:b/>
                <w:bCs/>
              </w:rPr>
              <w:t>(Termini obligatori</w:t>
            </w:r>
            <w:r w:rsidRPr="00D31227">
              <w:rPr>
                <w:rFonts w:cs="Arial"/>
                <w:b/>
                <w:bCs/>
              </w:rPr>
              <w:t xml:space="preserve"> </w:t>
            </w:r>
            <w:r>
              <w:rPr>
                <w:rFonts w:cs="Arial"/>
                <w:b/>
                <w:bCs/>
              </w:rPr>
              <w:t xml:space="preserve">punt 1.2 PPT: </w:t>
            </w:r>
            <w:r w:rsidRPr="00D31227">
              <w:rPr>
                <w:rFonts w:cs="Arial"/>
                <w:b/>
                <w:bCs/>
              </w:rPr>
              <w:t>3 dies hàbils)</w:t>
            </w:r>
          </w:p>
        </w:tc>
        <w:tc>
          <w:tcPr>
            <w:tcW w:w="4247" w:type="dxa"/>
            <w:shd w:val="clear" w:color="auto" w:fill="D9D9D9" w:themeFill="background1" w:themeFillShade="D9"/>
          </w:tcPr>
          <w:p w14:paraId="3C689D8E" w14:textId="77777777" w:rsidR="00E404C9" w:rsidRPr="00D31227" w:rsidRDefault="00E404C9" w:rsidP="0024695D">
            <w:pPr>
              <w:pStyle w:val="Pargrafdellista"/>
              <w:spacing w:before="240" w:after="160" w:line="278" w:lineRule="auto"/>
              <w:ind w:left="0"/>
              <w:contextualSpacing w:val="0"/>
              <w:jc w:val="center"/>
              <w:rPr>
                <w:rFonts w:cs="Arial"/>
                <w:b/>
                <w:bCs/>
              </w:rPr>
            </w:pPr>
            <w:r w:rsidRPr="00D31227">
              <w:rPr>
                <w:rFonts w:cs="Arial"/>
                <w:b/>
                <w:bCs/>
              </w:rPr>
              <w:t>Oferta del licitador</w:t>
            </w:r>
          </w:p>
          <w:p w14:paraId="14711599" w14:textId="77777777" w:rsidR="00E404C9" w:rsidRPr="00D31227" w:rsidRDefault="00E404C9" w:rsidP="0024695D">
            <w:pPr>
              <w:pStyle w:val="Pargrafdellista"/>
              <w:spacing w:before="240" w:after="160" w:line="278" w:lineRule="auto"/>
              <w:ind w:left="0"/>
              <w:contextualSpacing w:val="0"/>
              <w:jc w:val="center"/>
              <w:rPr>
                <w:rFonts w:cs="Arial"/>
                <w:b/>
                <w:bCs/>
              </w:rPr>
            </w:pPr>
            <w:r w:rsidRPr="00D31227">
              <w:rPr>
                <w:rFonts w:cs="Arial"/>
                <w:b/>
                <w:bCs/>
              </w:rPr>
              <w:t>(marcar</w:t>
            </w:r>
            <w:r>
              <w:rPr>
                <w:rFonts w:cs="Arial"/>
                <w:b/>
                <w:bCs/>
              </w:rPr>
              <w:t xml:space="preserve"> amb una X</w:t>
            </w:r>
            <w:r w:rsidRPr="00D31227">
              <w:rPr>
                <w:rFonts w:cs="Arial"/>
                <w:b/>
                <w:bCs/>
              </w:rPr>
              <w:t xml:space="preserve"> una de les </w:t>
            </w:r>
            <w:r>
              <w:rPr>
                <w:rFonts w:cs="Arial"/>
                <w:b/>
                <w:bCs/>
              </w:rPr>
              <w:t xml:space="preserve">2 </w:t>
            </w:r>
            <w:r w:rsidRPr="00D31227">
              <w:rPr>
                <w:rFonts w:cs="Arial"/>
                <w:b/>
                <w:bCs/>
              </w:rPr>
              <w:t>opcions)</w:t>
            </w:r>
          </w:p>
        </w:tc>
      </w:tr>
      <w:tr w:rsidR="00E404C9" w14:paraId="49575FAA" w14:textId="77777777" w:rsidTr="0024695D">
        <w:tc>
          <w:tcPr>
            <w:tcW w:w="4684" w:type="dxa"/>
          </w:tcPr>
          <w:p w14:paraId="76DD57D9" w14:textId="77777777" w:rsidR="00E404C9" w:rsidRDefault="00E404C9" w:rsidP="0024695D">
            <w:pPr>
              <w:pStyle w:val="Pargrafdellista"/>
              <w:spacing w:before="240" w:after="160" w:line="278" w:lineRule="auto"/>
              <w:ind w:left="0"/>
              <w:contextualSpacing w:val="0"/>
              <w:jc w:val="left"/>
              <w:rPr>
                <w:rFonts w:cs="Arial"/>
              </w:rPr>
            </w:pPr>
            <w:r w:rsidRPr="00E53FAA">
              <w:rPr>
                <w:rFonts w:cs="Arial"/>
              </w:rPr>
              <w:t xml:space="preserve">Reducció </w:t>
            </w:r>
            <w:r>
              <w:rPr>
                <w:rFonts w:cs="Arial"/>
              </w:rPr>
              <w:t>d’</w:t>
            </w:r>
            <w:r w:rsidRPr="00E53FAA">
              <w:rPr>
                <w:rFonts w:cs="Arial"/>
              </w:rPr>
              <w:t xml:space="preserve">1 dia hàbil. </w:t>
            </w:r>
          </w:p>
          <w:p w14:paraId="24801F5D" w14:textId="77777777" w:rsidR="00E404C9" w:rsidRDefault="00E404C9" w:rsidP="0024695D">
            <w:pPr>
              <w:pStyle w:val="Pargrafdellista"/>
              <w:spacing w:before="240" w:after="160" w:line="278" w:lineRule="auto"/>
              <w:ind w:left="0"/>
              <w:contextualSpacing w:val="0"/>
              <w:jc w:val="left"/>
              <w:rPr>
                <w:rFonts w:cs="Arial"/>
              </w:rPr>
            </w:pPr>
            <w:r>
              <w:rPr>
                <w:rFonts w:cs="Arial"/>
              </w:rPr>
              <w:t>(</w:t>
            </w:r>
            <w:r w:rsidRPr="00E53FAA">
              <w:rPr>
                <w:rFonts w:cs="Arial"/>
              </w:rPr>
              <w:t>Resolució de la incidència en 2 dies hàbils</w:t>
            </w:r>
            <w:r>
              <w:rPr>
                <w:rFonts w:cs="Arial"/>
              </w:rPr>
              <w:t>)</w:t>
            </w:r>
          </w:p>
        </w:tc>
        <w:tc>
          <w:tcPr>
            <w:tcW w:w="4247" w:type="dxa"/>
          </w:tcPr>
          <w:p w14:paraId="623FEC41" w14:textId="77777777" w:rsidR="00E404C9" w:rsidRDefault="00E404C9" w:rsidP="0024695D">
            <w:pPr>
              <w:pStyle w:val="Pargrafdellista"/>
              <w:spacing w:before="240" w:after="160" w:line="278" w:lineRule="auto"/>
              <w:ind w:left="0"/>
              <w:contextualSpacing w:val="0"/>
              <w:jc w:val="left"/>
              <w:rPr>
                <w:rFonts w:cs="Arial"/>
              </w:rPr>
            </w:pPr>
          </w:p>
        </w:tc>
      </w:tr>
      <w:tr w:rsidR="00E404C9" w14:paraId="641C3D8C" w14:textId="77777777" w:rsidTr="0024695D">
        <w:tc>
          <w:tcPr>
            <w:tcW w:w="4684" w:type="dxa"/>
          </w:tcPr>
          <w:p w14:paraId="37FDE5BC" w14:textId="77777777" w:rsidR="00E404C9" w:rsidRDefault="00E404C9" w:rsidP="0024695D">
            <w:pPr>
              <w:pStyle w:val="Pargrafdellista"/>
              <w:spacing w:before="240" w:after="160" w:line="278" w:lineRule="auto"/>
              <w:ind w:left="0"/>
              <w:contextualSpacing w:val="0"/>
              <w:jc w:val="left"/>
              <w:rPr>
                <w:rFonts w:cs="Arial"/>
              </w:rPr>
            </w:pPr>
            <w:r w:rsidRPr="00E53FAA">
              <w:rPr>
                <w:rFonts w:cs="Arial"/>
              </w:rPr>
              <w:t xml:space="preserve">Reducció </w:t>
            </w:r>
            <w:r>
              <w:rPr>
                <w:rFonts w:cs="Arial"/>
              </w:rPr>
              <w:t>de 2</w:t>
            </w:r>
            <w:r w:rsidRPr="00E53FAA">
              <w:rPr>
                <w:rFonts w:cs="Arial"/>
              </w:rPr>
              <w:t xml:space="preserve"> di</w:t>
            </w:r>
            <w:r>
              <w:rPr>
                <w:rFonts w:cs="Arial"/>
              </w:rPr>
              <w:t xml:space="preserve">es </w:t>
            </w:r>
            <w:r w:rsidRPr="00E53FAA">
              <w:rPr>
                <w:rFonts w:cs="Arial"/>
              </w:rPr>
              <w:t>hàbil</w:t>
            </w:r>
            <w:r>
              <w:rPr>
                <w:rFonts w:cs="Arial"/>
              </w:rPr>
              <w:t>s</w:t>
            </w:r>
            <w:r w:rsidRPr="00E53FAA">
              <w:rPr>
                <w:rFonts w:cs="Arial"/>
              </w:rPr>
              <w:t>.</w:t>
            </w:r>
          </w:p>
          <w:p w14:paraId="22632322" w14:textId="77777777" w:rsidR="00E404C9" w:rsidRDefault="00E404C9" w:rsidP="0024695D">
            <w:pPr>
              <w:pStyle w:val="Pargrafdellista"/>
              <w:spacing w:before="240" w:after="160" w:line="278" w:lineRule="auto"/>
              <w:ind w:left="0"/>
              <w:contextualSpacing w:val="0"/>
              <w:jc w:val="left"/>
              <w:rPr>
                <w:rFonts w:cs="Arial"/>
              </w:rPr>
            </w:pPr>
            <w:r>
              <w:rPr>
                <w:rFonts w:cs="Arial"/>
              </w:rPr>
              <w:t>(</w:t>
            </w:r>
            <w:r w:rsidRPr="00E53FAA">
              <w:rPr>
                <w:rFonts w:cs="Arial"/>
              </w:rPr>
              <w:t xml:space="preserve">Resolució de la incidència en </w:t>
            </w:r>
            <w:r>
              <w:rPr>
                <w:rFonts w:cs="Arial"/>
              </w:rPr>
              <w:t>1</w:t>
            </w:r>
            <w:r w:rsidRPr="00E53FAA">
              <w:rPr>
                <w:rFonts w:cs="Arial"/>
              </w:rPr>
              <w:t xml:space="preserve"> di</w:t>
            </w:r>
            <w:r>
              <w:rPr>
                <w:rFonts w:cs="Arial"/>
              </w:rPr>
              <w:t>a</w:t>
            </w:r>
            <w:r w:rsidRPr="00E53FAA">
              <w:rPr>
                <w:rFonts w:cs="Arial"/>
              </w:rPr>
              <w:t xml:space="preserve"> hàbil</w:t>
            </w:r>
            <w:r>
              <w:rPr>
                <w:rFonts w:cs="Arial"/>
              </w:rPr>
              <w:t>)</w:t>
            </w:r>
          </w:p>
        </w:tc>
        <w:tc>
          <w:tcPr>
            <w:tcW w:w="4247" w:type="dxa"/>
          </w:tcPr>
          <w:p w14:paraId="50478DEB" w14:textId="77777777" w:rsidR="00E404C9" w:rsidRDefault="00E404C9" w:rsidP="0024695D">
            <w:pPr>
              <w:pStyle w:val="Pargrafdellista"/>
              <w:spacing w:before="240" w:after="160" w:line="278" w:lineRule="auto"/>
              <w:ind w:left="0"/>
              <w:contextualSpacing w:val="0"/>
              <w:jc w:val="left"/>
              <w:rPr>
                <w:rFonts w:cs="Arial"/>
              </w:rPr>
            </w:pPr>
          </w:p>
        </w:tc>
      </w:tr>
    </w:tbl>
    <w:p w14:paraId="2A720126" w14:textId="77777777" w:rsidR="00E404C9" w:rsidRPr="00E53FAA" w:rsidRDefault="00E404C9" w:rsidP="00E404C9">
      <w:pPr>
        <w:spacing w:before="240"/>
        <w:ind w:left="284"/>
        <w:rPr>
          <w:rFonts w:cs="Arial"/>
          <w:i/>
        </w:rPr>
      </w:pPr>
      <w:r w:rsidRPr="00E53FAA">
        <w:rPr>
          <w:rFonts w:cs="Arial"/>
        </w:rPr>
        <w:t>*</w:t>
      </w:r>
      <w:r w:rsidRPr="00E53FAA">
        <w:rPr>
          <w:rFonts w:cs="Arial"/>
          <w:i/>
        </w:rPr>
        <w:t xml:space="preserve">Marcar </w:t>
      </w:r>
      <w:r>
        <w:rPr>
          <w:rFonts w:cs="Arial"/>
          <w:i/>
        </w:rPr>
        <w:t xml:space="preserve">amb una X </w:t>
      </w:r>
      <w:r w:rsidRPr="00E53FAA">
        <w:rPr>
          <w:rFonts w:cs="Arial"/>
          <w:i/>
        </w:rPr>
        <w:t xml:space="preserve">una de les </w:t>
      </w:r>
      <w:r>
        <w:rPr>
          <w:rFonts w:cs="Arial"/>
          <w:i/>
        </w:rPr>
        <w:t>2</w:t>
      </w:r>
      <w:r w:rsidRPr="00E53FAA">
        <w:rPr>
          <w:rFonts w:cs="Arial"/>
          <w:i/>
        </w:rPr>
        <w:t xml:space="preserve"> opcions. En el cas de no marcar cap opció o marcar més d’una opció </w:t>
      </w:r>
      <w:r>
        <w:rPr>
          <w:rFonts w:cs="Arial"/>
          <w:i/>
        </w:rPr>
        <w:t>s’</w:t>
      </w:r>
      <w:r w:rsidRPr="00E53FAA">
        <w:rPr>
          <w:rFonts w:cs="Arial"/>
          <w:i/>
        </w:rPr>
        <w:t>obtindrà 0 punts en aquest criteri.</w:t>
      </w:r>
    </w:p>
    <w:p w14:paraId="72A2C7BF" w14:textId="77777777" w:rsidR="00E404C9" w:rsidRPr="008C7059" w:rsidRDefault="00E404C9" w:rsidP="00E404C9">
      <w:pPr>
        <w:pStyle w:val="Pargrafdellista"/>
        <w:numPr>
          <w:ilvl w:val="0"/>
          <w:numId w:val="14"/>
        </w:numPr>
        <w:spacing w:before="240" w:after="160" w:line="278" w:lineRule="auto"/>
        <w:ind w:left="284"/>
        <w:contextualSpacing w:val="0"/>
        <w:jc w:val="left"/>
        <w:rPr>
          <w:rFonts w:cs="Arial"/>
        </w:rPr>
      </w:pPr>
      <w:r w:rsidRPr="00E53FAA">
        <w:rPr>
          <w:rFonts w:eastAsiaTheme="minorEastAsia"/>
          <w:b/>
          <w:bCs/>
          <w:u w:val="single"/>
        </w:rPr>
        <w:t>CRITERI 3:</w:t>
      </w:r>
      <w:r w:rsidRPr="00E53FAA">
        <w:rPr>
          <w:rFonts w:cs="Arial"/>
        </w:rPr>
        <w:t xml:space="preserve"> Increment del nombre de revisions anuals del manteniment preventiu</w:t>
      </w:r>
      <w:r>
        <w:rPr>
          <w:rFonts w:cs="Arial"/>
        </w:rPr>
        <w:t>:</w:t>
      </w:r>
    </w:p>
    <w:p w14:paraId="69D5EC63" w14:textId="77777777" w:rsidR="00E404C9" w:rsidRDefault="00E404C9" w:rsidP="00E404C9">
      <w:pPr>
        <w:spacing w:before="240"/>
        <w:ind w:left="284"/>
        <w:rPr>
          <w:rFonts w:cs="Arial"/>
        </w:rPr>
      </w:pPr>
    </w:p>
    <w:tbl>
      <w:tblPr>
        <w:tblStyle w:val="Taulaambquadrcula"/>
        <w:tblW w:w="9356" w:type="dxa"/>
        <w:tblInd w:w="-289" w:type="dxa"/>
        <w:tblLook w:val="04A0" w:firstRow="1" w:lastRow="0" w:firstColumn="1" w:lastColumn="0" w:noHBand="0" w:noVBand="1"/>
      </w:tblPr>
      <w:tblGrid>
        <w:gridCol w:w="5104"/>
        <w:gridCol w:w="4252"/>
      </w:tblGrid>
      <w:tr w:rsidR="00E404C9" w14:paraId="0A8623ED" w14:textId="77777777" w:rsidTr="0024695D">
        <w:tc>
          <w:tcPr>
            <w:tcW w:w="5104" w:type="dxa"/>
            <w:shd w:val="clear" w:color="auto" w:fill="D9D9D9" w:themeFill="background1" w:themeFillShade="D9"/>
          </w:tcPr>
          <w:p w14:paraId="4EDA717F" w14:textId="77777777" w:rsidR="00E404C9" w:rsidRPr="00D31227" w:rsidRDefault="00E404C9" w:rsidP="0024695D">
            <w:pPr>
              <w:pStyle w:val="Pargrafdellista"/>
              <w:spacing w:before="240" w:after="160" w:line="278" w:lineRule="auto"/>
              <w:ind w:left="0"/>
              <w:contextualSpacing w:val="0"/>
              <w:jc w:val="center"/>
              <w:rPr>
                <w:rFonts w:cs="Arial"/>
                <w:b/>
                <w:bCs/>
              </w:rPr>
            </w:pPr>
            <w:r>
              <w:rPr>
                <w:rFonts w:cs="Arial"/>
                <w:b/>
                <w:bCs/>
              </w:rPr>
              <w:t>Nombre de revisions de manteniment preventiu</w:t>
            </w:r>
          </w:p>
          <w:p w14:paraId="2D4105AE" w14:textId="77777777" w:rsidR="00E404C9" w:rsidRPr="00D31227" w:rsidRDefault="00E404C9" w:rsidP="0024695D">
            <w:pPr>
              <w:pStyle w:val="Pargrafdellista"/>
              <w:spacing w:before="240" w:after="160" w:line="278" w:lineRule="auto"/>
              <w:ind w:left="0"/>
              <w:contextualSpacing w:val="0"/>
              <w:jc w:val="center"/>
              <w:rPr>
                <w:rFonts w:cs="Arial"/>
                <w:b/>
                <w:bCs/>
              </w:rPr>
            </w:pPr>
            <w:r w:rsidRPr="00D31227">
              <w:rPr>
                <w:rFonts w:cs="Arial"/>
                <w:b/>
                <w:bCs/>
              </w:rPr>
              <w:t>(</w:t>
            </w:r>
            <w:r>
              <w:rPr>
                <w:rFonts w:cs="Arial"/>
                <w:b/>
                <w:bCs/>
              </w:rPr>
              <w:t>Mínim obligatori punt 1.1 PPT: 2 revisions anuals</w:t>
            </w:r>
            <w:r w:rsidRPr="00D31227">
              <w:rPr>
                <w:rFonts w:cs="Arial"/>
                <w:b/>
                <w:bCs/>
              </w:rPr>
              <w:t>)</w:t>
            </w:r>
          </w:p>
        </w:tc>
        <w:tc>
          <w:tcPr>
            <w:tcW w:w="4252" w:type="dxa"/>
            <w:shd w:val="clear" w:color="auto" w:fill="D9D9D9" w:themeFill="background1" w:themeFillShade="D9"/>
          </w:tcPr>
          <w:p w14:paraId="3283B74F" w14:textId="77777777" w:rsidR="00E404C9" w:rsidRPr="00D31227" w:rsidRDefault="00E404C9" w:rsidP="0024695D">
            <w:pPr>
              <w:pStyle w:val="Pargrafdellista"/>
              <w:spacing w:before="240" w:after="160" w:line="278" w:lineRule="auto"/>
              <w:ind w:left="0"/>
              <w:contextualSpacing w:val="0"/>
              <w:jc w:val="center"/>
              <w:rPr>
                <w:rFonts w:cs="Arial"/>
                <w:b/>
                <w:bCs/>
              </w:rPr>
            </w:pPr>
            <w:r w:rsidRPr="00D31227">
              <w:rPr>
                <w:rFonts w:cs="Arial"/>
                <w:b/>
                <w:bCs/>
              </w:rPr>
              <w:t>Oferta del licitador</w:t>
            </w:r>
          </w:p>
          <w:p w14:paraId="021C160A" w14:textId="77777777" w:rsidR="00E404C9" w:rsidRPr="00D31227" w:rsidRDefault="00E404C9" w:rsidP="0024695D">
            <w:pPr>
              <w:pStyle w:val="Pargrafdellista"/>
              <w:spacing w:before="240" w:after="160" w:line="278" w:lineRule="auto"/>
              <w:ind w:left="0"/>
              <w:contextualSpacing w:val="0"/>
              <w:jc w:val="center"/>
              <w:rPr>
                <w:rFonts w:cs="Arial"/>
                <w:b/>
                <w:bCs/>
              </w:rPr>
            </w:pPr>
            <w:r w:rsidRPr="00D31227">
              <w:rPr>
                <w:rFonts w:cs="Arial"/>
                <w:b/>
                <w:bCs/>
              </w:rPr>
              <w:t>(marcar</w:t>
            </w:r>
            <w:r>
              <w:rPr>
                <w:rFonts w:cs="Arial"/>
                <w:b/>
                <w:bCs/>
              </w:rPr>
              <w:t xml:space="preserve"> amb una X</w:t>
            </w:r>
            <w:r w:rsidRPr="00D31227">
              <w:rPr>
                <w:rFonts w:cs="Arial"/>
                <w:b/>
                <w:bCs/>
              </w:rPr>
              <w:t xml:space="preserve"> una de les </w:t>
            </w:r>
            <w:r>
              <w:rPr>
                <w:rFonts w:cs="Arial"/>
                <w:b/>
                <w:bCs/>
              </w:rPr>
              <w:t xml:space="preserve">2 </w:t>
            </w:r>
            <w:r w:rsidRPr="00D31227">
              <w:rPr>
                <w:rFonts w:cs="Arial"/>
                <w:b/>
                <w:bCs/>
              </w:rPr>
              <w:t>opcions)</w:t>
            </w:r>
          </w:p>
        </w:tc>
      </w:tr>
      <w:tr w:rsidR="00E404C9" w14:paraId="2937B4DD" w14:textId="77777777" w:rsidTr="0024695D">
        <w:tc>
          <w:tcPr>
            <w:tcW w:w="5104" w:type="dxa"/>
          </w:tcPr>
          <w:p w14:paraId="571CE79B" w14:textId="77777777" w:rsidR="00E404C9" w:rsidRDefault="00E404C9" w:rsidP="0024695D">
            <w:pPr>
              <w:pStyle w:val="Pargrafdellista"/>
              <w:spacing w:before="240" w:after="160" w:line="278" w:lineRule="auto"/>
              <w:ind w:left="0"/>
              <w:contextualSpacing w:val="0"/>
              <w:jc w:val="left"/>
              <w:rPr>
                <w:rFonts w:cs="Arial"/>
              </w:rPr>
            </w:pPr>
            <w:r w:rsidRPr="00E53FAA">
              <w:rPr>
                <w:rFonts w:cs="Arial"/>
              </w:rPr>
              <w:t xml:space="preserve">1 revisió addicional. </w:t>
            </w:r>
          </w:p>
          <w:p w14:paraId="0AEE1219" w14:textId="77777777" w:rsidR="00E404C9" w:rsidRDefault="00E404C9" w:rsidP="0024695D">
            <w:pPr>
              <w:pStyle w:val="Pargrafdellista"/>
              <w:spacing w:before="240" w:after="160" w:line="278" w:lineRule="auto"/>
              <w:ind w:left="0"/>
              <w:contextualSpacing w:val="0"/>
              <w:jc w:val="left"/>
              <w:rPr>
                <w:rFonts w:cs="Arial"/>
              </w:rPr>
            </w:pPr>
            <w:r>
              <w:rPr>
                <w:rFonts w:cs="Arial"/>
              </w:rPr>
              <w:t xml:space="preserve">(Total: </w:t>
            </w:r>
            <w:r w:rsidRPr="00E53FAA">
              <w:rPr>
                <w:rFonts w:cs="Arial"/>
              </w:rPr>
              <w:t>3 revisions anuals</w:t>
            </w:r>
            <w:r>
              <w:rPr>
                <w:rFonts w:cs="Arial"/>
              </w:rPr>
              <w:t>)</w:t>
            </w:r>
            <w:r w:rsidRPr="00E53FAA">
              <w:rPr>
                <w:rFonts w:cs="Arial"/>
              </w:rPr>
              <w:t xml:space="preserve"> </w:t>
            </w:r>
          </w:p>
        </w:tc>
        <w:tc>
          <w:tcPr>
            <w:tcW w:w="4252" w:type="dxa"/>
          </w:tcPr>
          <w:p w14:paraId="6A3909BE" w14:textId="77777777" w:rsidR="00E404C9" w:rsidRDefault="00E404C9" w:rsidP="0024695D">
            <w:pPr>
              <w:pStyle w:val="Pargrafdellista"/>
              <w:spacing w:before="240" w:after="160" w:line="278" w:lineRule="auto"/>
              <w:ind w:left="0"/>
              <w:contextualSpacing w:val="0"/>
              <w:jc w:val="left"/>
              <w:rPr>
                <w:rFonts w:cs="Arial"/>
              </w:rPr>
            </w:pPr>
          </w:p>
        </w:tc>
      </w:tr>
      <w:tr w:rsidR="00E404C9" w14:paraId="4C16C8ED" w14:textId="77777777" w:rsidTr="0024695D">
        <w:tc>
          <w:tcPr>
            <w:tcW w:w="5104" w:type="dxa"/>
          </w:tcPr>
          <w:p w14:paraId="592238E8" w14:textId="77777777" w:rsidR="00E404C9" w:rsidRDefault="00E404C9" w:rsidP="0024695D">
            <w:pPr>
              <w:pStyle w:val="Pargrafdellista"/>
              <w:spacing w:before="240" w:after="160" w:line="278" w:lineRule="auto"/>
              <w:ind w:left="0"/>
              <w:contextualSpacing w:val="0"/>
              <w:jc w:val="left"/>
              <w:rPr>
                <w:rFonts w:cs="Arial"/>
              </w:rPr>
            </w:pPr>
            <w:r>
              <w:rPr>
                <w:rFonts w:cs="Arial"/>
              </w:rPr>
              <w:t xml:space="preserve">2 </w:t>
            </w:r>
            <w:r w:rsidRPr="00E53FAA">
              <w:rPr>
                <w:rFonts w:cs="Arial"/>
              </w:rPr>
              <w:t>revisi</w:t>
            </w:r>
            <w:r>
              <w:rPr>
                <w:rFonts w:cs="Arial"/>
              </w:rPr>
              <w:t>ons</w:t>
            </w:r>
            <w:r w:rsidRPr="00E53FAA">
              <w:rPr>
                <w:rFonts w:cs="Arial"/>
              </w:rPr>
              <w:t xml:space="preserve"> addicional</w:t>
            </w:r>
            <w:r>
              <w:rPr>
                <w:rFonts w:cs="Arial"/>
              </w:rPr>
              <w:t>s</w:t>
            </w:r>
            <w:r w:rsidRPr="00E53FAA">
              <w:rPr>
                <w:rFonts w:cs="Arial"/>
              </w:rPr>
              <w:t xml:space="preserve">. </w:t>
            </w:r>
          </w:p>
          <w:p w14:paraId="10EE0615" w14:textId="77777777" w:rsidR="00E404C9" w:rsidRDefault="00E404C9" w:rsidP="0024695D">
            <w:pPr>
              <w:pStyle w:val="Pargrafdellista"/>
              <w:spacing w:before="240" w:after="160" w:line="278" w:lineRule="auto"/>
              <w:ind w:left="0"/>
              <w:contextualSpacing w:val="0"/>
              <w:jc w:val="left"/>
              <w:rPr>
                <w:rFonts w:cs="Arial"/>
              </w:rPr>
            </w:pPr>
            <w:r>
              <w:rPr>
                <w:rFonts w:cs="Arial"/>
              </w:rPr>
              <w:t>(Total: 4</w:t>
            </w:r>
            <w:r w:rsidRPr="00E53FAA">
              <w:rPr>
                <w:rFonts w:cs="Arial"/>
              </w:rPr>
              <w:t xml:space="preserve"> revisions anual</w:t>
            </w:r>
            <w:r>
              <w:rPr>
                <w:rFonts w:cs="Arial"/>
              </w:rPr>
              <w:t>s)</w:t>
            </w:r>
          </w:p>
        </w:tc>
        <w:tc>
          <w:tcPr>
            <w:tcW w:w="4252" w:type="dxa"/>
          </w:tcPr>
          <w:p w14:paraId="166C1964" w14:textId="77777777" w:rsidR="00E404C9" w:rsidRDefault="00E404C9" w:rsidP="0024695D">
            <w:pPr>
              <w:pStyle w:val="Pargrafdellista"/>
              <w:spacing w:before="240" w:after="160" w:line="278" w:lineRule="auto"/>
              <w:ind w:left="0"/>
              <w:contextualSpacing w:val="0"/>
              <w:jc w:val="left"/>
              <w:rPr>
                <w:rFonts w:cs="Arial"/>
              </w:rPr>
            </w:pPr>
          </w:p>
        </w:tc>
      </w:tr>
    </w:tbl>
    <w:p w14:paraId="2126FD66" w14:textId="77777777" w:rsidR="00E404C9" w:rsidRPr="008C7059" w:rsidRDefault="00E404C9" w:rsidP="00E404C9">
      <w:pPr>
        <w:spacing w:before="240"/>
        <w:rPr>
          <w:rFonts w:cs="Arial"/>
          <w:i/>
        </w:rPr>
      </w:pPr>
      <w:r w:rsidRPr="00E53FAA">
        <w:rPr>
          <w:rFonts w:cs="Arial"/>
        </w:rPr>
        <w:t>*</w:t>
      </w:r>
      <w:r w:rsidRPr="00E53FAA">
        <w:rPr>
          <w:rFonts w:cs="Arial"/>
          <w:i/>
          <w:iCs/>
        </w:rPr>
        <w:t xml:space="preserve">Marcar </w:t>
      </w:r>
      <w:r>
        <w:rPr>
          <w:rFonts w:cs="Arial"/>
          <w:i/>
          <w:iCs/>
        </w:rPr>
        <w:t xml:space="preserve">amb una X </w:t>
      </w:r>
      <w:r w:rsidRPr="00E53FAA">
        <w:rPr>
          <w:rFonts w:cs="Arial"/>
          <w:i/>
          <w:iCs/>
        </w:rPr>
        <w:t xml:space="preserve">una de les </w:t>
      </w:r>
      <w:r>
        <w:rPr>
          <w:rFonts w:cs="Arial"/>
          <w:i/>
          <w:iCs/>
        </w:rPr>
        <w:t xml:space="preserve">2 </w:t>
      </w:r>
      <w:r w:rsidRPr="00E53FAA">
        <w:rPr>
          <w:rFonts w:cs="Arial"/>
          <w:i/>
          <w:iCs/>
        </w:rPr>
        <w:t>opcions. En el cas de no marcar cap opció o marcar més d’una opció s’obtindrà 0 punts en aquest criteri.</w:t>
      </w:r>
    </w:p>
    <w:p w14:paraId="31D34700" w14:textId="3D318EEA" w:rsidR="00B17B18" w:rsidRPr="00E404C9" w:rsidRDefault="00B17B18" w:rsidP="00E404C9"/>
    <w:sectPr w:rsidR="00B17B18" w:rsidRPr="00E404C9" w:rsidSect="00E404C9">
      <w:headerReference w:type="even" r:id="rId8"/>
      <w:headerReference w:type="default" r:id="rId9"/>
      <w:footerReference w:type="even" r:id="rId10"/>
      <w:footerReference w:type="default" r:id="rId11"/>
      <w:footerReference w:type="first" r:id="rId12"/>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CD8A4"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2A81A308" w:rsidR="00C90795" w:rsidRDefault="00C90795" w:rsidP="00E404C9">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3"/>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8"/>
    <w:multiLevelType w:val="multilevel"/>
    <w:tmpl w:val="74AA15BA"/>
    <w:numStyleLink w:val="EstiloEstiloConvietas8ptEsquemanumerado"/>
  </w:abstractNum>
  <w:abstractNum w:abstractNumId="4"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11"/>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hybridMultilevel"/>
    <w:tmpl w:val="47329AAC"/>
    <w:lvl w:ilvl="0" w:tplc="040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0000013"/>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4"/>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5"/>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17"/>
    <w:multiLevelType w:val="hybridMultilevel"/>
    <w:tmpl w:val="BBECBDFC"/>
    <w:lvl w:ilvl="0" w:tplc="FFFFFFFF">
      <w:start w:val="1"/>
      <w:numFmt w:val="lowerLetter"/>
      <w:lvlText w:val="%1)"/>
      <w:lvlJc w:val="left"/>
      <w:pPr>
        <w:tabs>
          <w:tab w:val="num" w:pos="730"/>
        </w:tabs>
        <w:ind w:left="730" w:hanging="360"/>
      </w:pPr>
      <w:rPr>
        <w:rFonts w:hint="default"/>
      </w:rPr>
    </w:lvl>
    <w:lvl w:ilvl="1" w:tplc="FFFFFFFF" w:tentative="1">
      <w:start w:val="1"/>
      <w:numFmt w:val="bullet"/>
      <w:lvlText w:val="o"/>
      <w:lvlJc w:val="left"/>
      <w:pPr>
        <w:tabs>
          <w:tab w:val="num" w:pos="1450"/>
        </w:tabs>
        <w:ind w:left="1450" w:hanging="360"/>
      </w:pPr>
      <w:rPr>
        <w:rFonts w:ascii="Courier New" w:hAnsi="Courier New" w:cs="Courier New" w:hint="default"/>
      </w:rPr>
    </w:lvl>
    <w:lvl w:ilvl="2" w:tplc="FFFFFFFF" w:tentative="1">
      <w:start w:val="1"/>
      <w:numFmt w:val="bullet"/>
      <w:lvlText w:val=""/>
      <w:lvlJc w:val="left"/>
      <w:pPr>
        <w:tabs>
          <w:tab w:val="num" w:pos="2170"/>
        </w:tabs>
        <w:ind w:left="2170" w:hanging="360"/>
      </w:pPr>
      <w:rPr>
        <w:rFonts w:ascii="Wingdings" w:hAnsi="Wingdings" w:hint="default"/>
      </w:rPr>
    </w:lvl>
    <w:lvl w:ilvl="3" w:tplc="FFFFFFFF" w:tentative="1">
      <w:start w:val="1"/>
      <w:numFmt w:val="bullet"/>
      <w:lvlText w:val=""/>
      <w:lvlJc w:val="left"/>
      <w:pPr>
        <w:tabs>
          <w:tab w:val="num" w:pos="2890"/>
        </w:tabs>
        <w:ind w:left="2890" w:hanging="360"/>
      </w:pPr>
      <w:rPr>
        <w:rFonts w:ascii="Symbol" w:hAnsi="Symbol" w:hint="default"/>
      </w:rPr>
    </w:lvl>
    <w:lvl w:ilvl="4" w:tplc="FFFFFFFF" w:tentative="1">
      <w:start w:val="1"/>
      <w:numFmt w:val="bullet"/>
      <w:lvlText w:val="o"/>
      <w:lvlJc w:val="left"/>
      <w:pPr>
        <w:tabs>
          <w:tab w:val="num" w:pos="3610"/>
        </w:tabs>
        <w:ind w:left="3610" w:hanging="360"/>
      </w:pPr>
      <w:rPr>
        <w:rFonts w:ascii="Courier New" w:hAnsi="Courier New" w:cs="Courier New" w:hint="default"/>
      </w:rPr>
    </w:lvl>
    <w:lvl w:ilvl="5" w:tplc="FFFFFFFF" w:tentative="1">
      <w:start w:val="1"/>
      <w:numFmt w:val="bullet"/>
      <w:lvlText w:val=""/>
      <w:lvlJc w:val="left"/>
      <w:pPr>
        <w:tabs>
          <w:tab w:val="num" w:pos="4330"/>
        </w:tabs>
        <w:ind w:left="4330" w:hanging="360"/>
      </w:pPr>
      <w:rPr>
        <w:rFonts w:ascii="Wingdings" w:hAnsi="Wingdings" w:hint="default"/>
      </w:rPr>
    </w:lvl>
    <w:lvl w:ilvl="6" w:tplc="FFFFFFFF" w:tentative="1">
      <w:start w:val="1"/>
      <w:numFmt w:val="bullet"/>
      <w:lvlText w:val=""/>
      <w:lvlJc w:val="left"/>
      <w:pPr>
        <w:tabs>
          <w:tab w:val="num" w:pos="5050"/>
        </w:tabs>
        <w:ind w:left="5050" w:hanging="360"/>
      </w:pPr>
      <w:rPr>
        <w:rFonts w:ascii="Symbol" w:hAnsi="Symbol" w:hint="default"/>
      </w:rPr>
    </w:lvl>
    <w:lvl w:ilvl="7" w:tplc="FFFFFFFF" w:tentative="1">
      <w:start w:val="1"/>
      <w:numFmt w:val="bullet"/>
      <w:lvlText w:val="o"/>
      <w:lvlJc w:val="left"/>
      <w:pPr>
        <w:tabs>
          <w:tab w:val="num" w:pos="5770"/>
        </w:tabs>
        <w:ind w:left="5770" w:hanging="360"/>
      </w:pPr>
      <w:rPr>
        <w:rFonts w:ascii="Courier New" w:hAnsi="Courier New" w:cs="Courier New" w:hint="default"/>
      </w:rPr>
    </w:lvl>
    <w:lvl w:ilvl="8" w:tplc="FFFFFFFF" w:tentative="1">
      <w:start w:val="1"/>
      <w:numFmt w:val="bullet"/>
      <w:lvlText w:val=""/>
      <w:lvlJc w:val="left"/>
      <w:pPr>
        <w:tabs>
          <w:tab w:val="num" w:pos="6490"/>
        </w:tabs>
        <w:ind w:left="6490" w:hanging="360"/>
      </w:pPr>
      <w:rPr>
        <w:rFonts w:ascii="Wingdings" w:hAnsi="Wingdings" w:hint="default"/>
      </w:rPr>
    </w:lvl>
  </w:abstractNum>
  <w:abstractNum w:abstractNumId="13" w15:restartNumberingAfterBreak="0">
    <w:nsid w:val="00000018"/>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A"/>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1B"/>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8"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1" w15:restartNumberingAfterBreak="0">
    <w:nsid w:val="083879B3"/>
    <w:multiLevelType w:val="multilevel"/>
    <w:tmpl w:val="2B6640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DB80BEB"/>
    <w:multiLevelType w:val="hybridMultilevel"/>
    <w:tmpl w:val="CEFA0754"/>
    <w:lvl w:ilvl="0" w:tplc="19344E4A">
      <w:start w:val="1"/>
      <w:numFmt w:val="decimal"/>
      <w:lvlText w:val="%1."/>
      <w:lvlJc w:val="left"/>
      <w:pPr>
        <w:ind w:left="1353" w:hanging="360"/>
      </w:pPr>
      <w:rPr>
        <w:rFonts w:hint="default"/>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24" w15:restartNumberingAfterBreak="0">
    <w:nsid w:val="1C3D7B66"/>
    <w:multiLevelType w:val="hybridMultilevel"/>
    <w:tmpl w:val="866C52B6"/>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27B50A1D"/>
    <w:multiLevelType w:val="hybridMultilevel"/>
    <w:tmpl w:val="7B02838E"/>
    <w:lvl w:ilvl="0" w:tplc="04030001">
      <w:start w:val="1"/>
      <w:numFmt w:val="bullet"/>
      <w:lvlText w:val=""/>
      <w:lvlJc w:val="left"/>
      <w:pPr>
        <w:ind w:left="1215" w:hanging="360"/>
      </w:pPr>
      <w:rPr>
        <w:rFonts w:ascii="Symbol" w:hAnsi="Symbol" w:hint="default"/>
      </w:rPr>
    </w:lvl>
    <w:lvl w:ilvl="1" w:tplc="04030003" w:tentative="1">
      <w:start w:val="1"/>
      <w:numFmt w:val="bullet"/>
      <w:lvlText w:val="o"/>
      <w:lvlJc w:val="left"/>
      <w:pPr>
        <w:ind w:left="1935" w:hanging="360"/>
      </w:pPr>
      <w:rPr>
        <w:rFonts w:ascii="Courier New" w:hAnsi="Courier New" w:cs="Courier New" w:hint="default"/>
      </w:rPr>
    </w:lvl>
    <w:lvl w:ilvl="2" w:tplc="04030005" w:tentative="1">
      <w:start w:val="1"/>
      <w:numFmt w:val="bullet"/>
      <w:lvlText w:val=""/>
      <w:lvlJc w:val="left"/>
      <w:pPr>
        <w:ind w:left="2655" w:hanging="360"/>
      </w:pPr>
      <w:rPr>
        <w:rFonts w:ascii="Wingdings" w:hAnsi="Wingdings" w:hint="default"/>
      </w:rPr>
    </w:lvl>
    <w:lvl w:ilvl="3" w:tplc="04030001" w:tentative="1">
      <w:start w:val="1"/>
      <w:numFmt w:val="bullet"/>
      <w:lvlText w:val=""/>
      <w:lvlJc w:val="left"/>
      <w:pPr>
        <w:ind w:left="3375" w:hanging="360"/>
      </w:pPr>
      <w:rPr>
        <w:rFonts w:ascii="Symbol" w:hAnsi="Symbol" w:hint="default"/>
      </w:rPr>
    </w:lvl>
    <w:lvl w:ilvl="4" w:tplc="04030003" w:tentative="1">
      <w:start w:val="1"/>
      <w:numFmt w:val="bullet"/>
      <w:lvlText w:val="o"/>
      <w:lvlJc w:val="left"/>
      <w:pPr>
        <w:ind w:left="4095" w:hanging="360"/>
      </w:pPr>
      <w:rPr>
        <w:rFonts w:ascii="Courier New" w:hAnsi="Courier New" w:cs="Courier New" w:hint="default"/>
      </w:rPr>
    </w:lvl>
    <w:lvl w:ilvl="5" w:tplc="04030005" w:tentative="1">
      <w:start w:val="1"/>
      <w:numFmt w:val="bullet"/>
      <w:lvlText w:val=""/>
      <w:lvlJc w:val="left"/>
      <w:pPr>
        <w:ind w:left="4815" w:hanging="360"/>
      </w:pPr>
      <w:rPr>
        <w:rFonts w:ascii="Wingdings" w:hAnsi="Wingdings" w:hint="default"/>
      </w:rPr>
    </w:lvl>
    <w:lvl w:ilvl="6" w:tplc="04030001" w:tentative="1">
      <w:start w:val="1"/>
      <w:numFmt w:val="bullet"/>
      <w:lvlText w:val=""/>
      <w:lvlJc w:val="left"/>
      <w:pPr>
        <w:ind w:left="5535" w:hanging="360"/>
      </w:pPr>
      <w:rPr>
        <w:rFonts w:ascii="Symbol" w:hAnsi="Symbol" w:hint="default"/>
      </w:rPr>
    </w:lvl>
    <w:lvl w:ilvl="7" w:tplc="04030003" w:tentative="1">
      <w:start w:val="1"/>
      <w:numFmt w:val="bullet"/>
      <w:lvlText w:val="o"/>
      <w:lvlJc w:val="left"/>
      <w:pPr>
        <w:ind w:left="6255" w:hanging="360"/>
      </w:pPr>
      <w:rPr>
        <w:rFonts w:ascii="Courier New" w:hAnsi="Courier New" w:cs="Courier New" w:hint="default"/>
      </w:rPr>
    </w:lvl>
    <w:lvl w:ilvl="8" w:tplc="04030005" w:tentative="1">
      <w:start w:val="1"/>
      <w:numFmt w:val="bullet"/>
      <w:lvlText w:val=""/>
      <w:lvlJc w:val="left"/>
      <w:pPr>
        <w:ind w:left="6975" w:hanging="360"/>
      </w:pPr>
      <w:rPr>
        <w:rFonts w:ascii="Wingdings" w:hAnsi="Wingdings" w:hint="default"/>
      </w:rPr>
    </w:lvl>
  </w:abstractNum>
  <w:abstractNum w:abstractNumId="27" w15:restartNumberingAfterBreak="0">
    <w:nsid w:val="2DD3271D"/>
    <w:multiLevelType w:val="hybridMultilevel"/>
    <w:tmpl w:val="3E802C18"/>
    <w:lvl w:ilvl="0" w:tplc="0C0A0001">
      <w:start w:val="1"/>
      <w:numFmt w:val="bullet"/>
      <w:lvlText w:val=""/>
      <w:lvlJc w:val="left"/>
      <w:pPr>
        <w:ind w:left="928" w:hanging="360"/>
      </w:pPr>
      <w:rPr>
        <w:rFonts w:ascii="Symbol" w:hAnsi="Symbol" w:hint="default"/>
      </w:rPr>
    </w:lvl>
    <w:lvl w:ilvl="1" w:tplc="04030003" w:tentative="1">
      <w:start w:val="1"/>
      <w:numFmt w:val="bullet"/>
      <w:lvlText w:val="o"/>
      <w:lvlJc w:val="left"/>
      <w:pPr>
        <w:tabs>
          <w:tab w:val="num" w:pos="1500"/>
        </w:tabs>
        <w:ind w:left="1500" w:hanging="360"/>
      </w:pPr>
      <w:rPr>
        <w:rFonts w:ascii="Courier New" w:hAnsi="Courier New" w:cs="Courier New" w:hint="default"/>
      </w:rPr>
    </w:lvl>
    <w:lvl w:ilvl="2" w:tplc="04030005" w:tentative="1">
      <w:start w:val="1"/>
      <w:numFmt w:val="bullet"/>
      <w:lvlText w:val=""/>
      <w:lvlJc w:val="left"/>
      <w:pPr>
        <w:tabs>
          <w:tab w:val="num" w:pos="2220"/>
        </w:tabs>
        <w:ind w:left="2220" w:hanging="360"/>
      </w:pPr>
      <w:rPr>
        <w:rFonts w:ascii="Wingdings" w:hAnsi="Wingdings" w:hint="default"/>
      </w:rPr>
    </w:lvl>
    <w:lvl w:ilvl="3" w:tplc="04030001" w:tentative="1">
      <w:start w:val="1"/>
      <w:numFmt w:val="bullet"/>
      <w:lvlText w:val=""/>
      <w:lvlJc w:val="left"/>
      <w:pPr>
        <w:tabs>
          <w:tab w:val="num" w:pos="2940"/>
        </w:tabs>
        <w:ind w:left="2940" w:hanging="360"/>
      </w:pPr>
      <w:rPr>
        <w:rFonts w:ascii="Symbol" w:hAnsi="Symbol" w:hint="default"/>
      </w:rPr>
    </w:lvl>
    <w:lvl w:ilvl="4" w:tplc="04030003" w:tentative="1">
      <w:start w:val="1"/>
      <w:numFmt w:val="bullet"/>
      <w:lvlText w:val="o"/>
      <w:lvlJc w:val="left"/>
      <w:pPr>
        <w:tabs>
          <w:tab w:val="num" w:pos="3660"/>
        </w:tabs>
        <w:ind w:left="3660" w:hanging="360"/>
      </w:pPr>
      <w:rPr>
        <w:rFonts w:ascii="Courier New" w:hAnsi="Courier New" w:cs="Courier New" w:hint="default"/>
      </w:rPr>
    </w:lvl>
    <w:lvl w:ilvl="5" w:tplc="04030005" w:tentative="1">
      <w:start w:val="1"/>
      <w:numFmt w:val="bullet"/>
      <w:lvlText w:val=""/>
      <w:lvlJc w:val="left"/>
      <w:pPr>
        <w:tabs>
          <w:tab w:val="num" w:pos="4380"/>
        </w:tabs>
        <w:ind w:left="4380" w:hanging="360"/>
      </w:pPr>
      <w:rPr>
        <w:rFonts w:ascii="Wingdings" w:hAnsi="Wingdings" w:hint="default"/>
      </w:rPr>
    </w:lvl>
    <w:lvl w:ilvl="6" w:tplc="04030001" w:tentative="1">
      <w:start w:val="1"/>
      <w:numFmt w:val="bullet"/>
      <w:lvlText w:val=""/>
      <w:lvlJc w:val="left"/>
      <w:pPr>
        <w:tabs>
          <w:tab w:val="num" w:pos="5100"/>
        </w:tabs>
        <w:ind w:left="5100" w:hanging="360"/>
      </w:pPr>
      <w:rPr>
        <w:rFonts w:ascii="Symbol" w:hAnsi="Symbol" w:hint="default"/>
      </w:rPr>
    </w:lvl>
    <w:lvl w:ilvl="7" w:tplc="04030003" w:tentative="1">
      <w:start w:val="1"/>
      <w:numFmt w:val="bullet"/>
      <w:lvlText w:val="o"/>
      <w:lvlJc w:val="left"/>
      <w:pPr>
        <w:tabs>
          <w:tab w:val="num" w:pos="5820"/>
        </w:tabs>
        <w:ind w:left="5820" w:hanging="360"/>
      </w:pPr>
      <w:rPr>
        <w:rFonts w:ascii="Courier New" w:hAnsi="Courier New" w:cs="Courier New" w:hint="default"/>
      </w:rPr>
    </w:lvl>
    <w:lvl w:ilvl="8" w:tplc="0403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33AC07D9"/>
    <w:multiLevelType w:val="hybridMultilevel"/>
    <w:tmpl w:val="00806A9A"/>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0CF14E9"/>
    <w:multiLevelType w:val="hybridMultilevel"/>
    <w:tmpl w:val="BAE80BD2"/>
    <w:lvl w:ilvl="0" w:tplc="B9AA66F8">
      <w:start w:val="1"/>
      <w:numFmt w:val="upp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3"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4"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6" w15:restartNumberingAfterBreak="0">
    <w:nsid w:val="5F0C1567"/>
    <w:multiLevelType w:val="hybridMultilevel"/>
    <w:tmpl w:val="851CEAB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38"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9"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EC88B17"/>
    <w:multiLevelType w:val="hybridMultilevel"/>
    <w:tmpl w:val="B188408E"/>
    <w:lvl w:ilvl="0" w:tplc="F65253CC">
      <w:start w:val="1"/>
      <w:numFmt w:val="bullet"/>
      <w:lvlText w:val=""/>
      <w:lvlJc w:val="left"/>
      <w:pPr>
        <w:ind w:left="720" w:hanging="360"/>
      </w:pPr>
      <w:rPr>
        <w:rFonts w:ascii="Symbol" w:hAnsi="Symbol" w:hint="default"/>
      </w:rPr>
    </w:lvl>
    <w:lvl w:ilvl="1" w:tplc="4CD60360">
      <w:start w:val="1"/>
      <w:numFmt w:val="bullet"/>
      <w:lvlText w:val="o"/>
      <w:lvlJc w:val="left"/>
      <w:pPr>
        <w:ind w:left="1440" w:hanging="360"/>
      </w:pPr>
      <w:rPr>
        <w:rFonts w:ascii="Courier New" w:hAnsi="Courier New" w:hint="default"/>
      </w:rPr>
    </w:lvl>
    <w:lvl w:ilvl="2" w:tplc="B5C6155C">
      <w:start w:val="1"/>
      <w:numFmt w:val="bullet"/>
      <w:lvlText w:val=""/>
      <w:lvlJc w:val="left"/>
      <w:pPr>
        <w:ind w:left="2160" w:hanging="360"/>
      </w:pPr>
      <w:rPr>
        <w:rFonts w:ascii="Wingdings" w:hAnsi="Wingdings" w:hint="default"/>
      </w:rPr>
    </w:lvl>
    <w:lvl w:ilvl="3" w:tplc="CEBC9DDE">
      <w:start w:val="1"/>
      <w:numFmt w:val="bullet"/>
      <w:lvlText w:val=""/>
      <w:lvlJc w:val="left"/>
      <w:pPr>
        <w:ind w:left="2880" w:hanging="360"/>
      </w:pPr>
      <w:rPr>
        <w:rFonts w:ascii="Symbol" w:hAnsi="Symbol" w:hint="default"/>
      </w:rPr>
    </w:lvl>
    <w:lvl w:ilvl="4" w:tplc="B8E81A7C">
      <w:start w:val="1"/>
      <w:numFmt w:val="bullet"/>
      <w:lvlText w:val="o"/>
      <w:lvlJc w:val="left"/>
      <w:pPr>
        <w:ind w:left="3600" w:hanging="360"/>
      </w:pPr>
      <w:rPr>
        <w:rFonts w:ascii="Courier New" w:hAnsi="Courier New" w:hint="default"/>
      </w:rPr>
    </w:lvl>
    <w:lvl w:ilvl="5" w:tplc="725EEC52">
      <w:start w:val="1"/>
      <w:numFmt w:val="bullet"/>
      <w:lvlText w:val=""/>
      <w:lvlJc w:val="left"/>
      <w:pPr>
        <w:ind w:left="4320" w:hanging="360"/>
      </w:pPr>
      <w:rPr>
        <w:rFonts w:ascii="Wingdings" w:hAnsi="Wingdings" w:hint="default"/>
      </w:rPr>
    </w:lvl>
    <w:lvl w:ilvl="6" w:tplc="8BC6D06E">
      <w:start w:val="1"/>
      <w:numFmt w:val="bullet"/>
      <w:lvlText w:val=""/>
      <w:lvlJc w:val="left"/>
      <w:pPr>
        <w:ind w:left="5040" w:hanging="360"/>
      </w:pPr>
      <w:rPr>
        <w:rFonts w:ascii="Symbol" w:hAnsi="Symbol" w:hint="default"/>
      </w:rPr>
    </w:lvl>
    <w:lvl w:ilvl="7" w:tplc="C2EA4722">
      <w:start w:val="1"/>
      <w:numFmt w:val="bullet"/>
      <w:lvlText w:val="o"/>
      <w:lvlJc w:val="left"/>
      <w:pPr>
        <w:ind w:left="5760" w:hanging="360"/>
      </w:pPr>
      <w:rPr>
        <w:rFonts w:ascii="Courier New" w:hAnsi="Courier New" w:hint="default"/>
      </w:rPr>
    </w:lvl>
    <w:lvl w:ilvl="8" w:tplc="36C6937C">
      <w:start w:val="1"/>
      <w:numFmt w:val="bullet"/>
      <w:lvlText w:val=""/>
      <w:lvlJc w:val="left"/>
      <w:pPr>
        <w:ind w:left="6480" w:hanging="360"/>
      </w:pPr>
      <w:rPr>
        <w:rFonts w:ascii="Wingdings" w:hAnsi="Wingdings" w:hint="default"/>
      </w:rPr>
    </w:lvl>
  </w:abstractNum>
  <w:abstractNum w:abstractNumId="42" w15:restartNumberingAfterBreak="0">
    <w:nsid w:val="70776616"/>
    <w:multiLevelType w:val="hybridMultilevel"/>
    <w:tmpl w:val="4844D906"/>
    <w:lvl w:ilvl="0" w:tplc="6EAE9C3E">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6CD64A6"/>
    <w:multiLevelType w:val="hybridMultilevel"/>
    <w:tmpl w:val="AC18A4EA"/>
    <w:lvl w:ilvl="0" w:tplc="1C6CAB76">
      <w:start w:val="1"/>
      <w:numFmt w:val="lowerLetter"/>
      <w:lvlText w:val="%1)"/>
      <w:lvlJc w:val="left"/>
      <w:pPr>
        <w:ind w:left="720" w:hanging="360"/>
      </w:pPr>
      <w:rPr>
        <w:rFonts w:ascii="Arial" w:eastAsia="Times New Roman" w:hAnsi="Arial" w:cs="Arial"/>
      </w:rPr>
    </w:lvl>
    <w:lvl w:ilvl="1" w:tplc="FFFFFFFF" w:tentative="1">
      <w:start w:val="1"/>
      <w:numFmt w:val="lowerLetter"/>
      <w:lvlText w:val="a)"/>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5"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789926802">
    <w:abstractNumId w:val="4"/>
  </w:num>
  <w:num w:numId="2" w16cid:durableId="465197719">
    <w:abstractNumId w:val="5"/>
  </w:num>
  <w:num w:numId="3" w16cid:durableId="824778169">
    <w:abstractNumId w:val="0"/>
  </w:num>
  <w:num w:numId="4" w16cid:durableId="1086995775">
    <w:abstractNumId w:val="2"/>
  </w:num>
  <w:num w:numId="5" w16cid:durableId="1652250719">
    <w:abstractNumId w:val="3"/>
  </w:num>
  <w:num w:numId="6" w16cid:durableId="1180437098">
    <w:abstractNumId w:val="16"/>
  </w:num>
  <w:num w:numId="7" w16cid:durableId="1804422376">
    <w:abstractNumId w:val="17"/>
  </w:num>
  <w:num w:numId="8" w16cid:durableId="771778449">
    <w:abstractNumId w:val="18"/>
  </w:num>
  <w:num w:numId="9" w16cid:durableId="1857426465">
    <w:abstractNumId w:val="12"/>
  </w:num>
  <w:num w:numId="10" w16cid:durableId="1923678808">
    <w:abstractNumId w:val="13"/>
  </w:num>
  <w:num w:numId="11" w16cid:durableId="1747609600">
    <w:abstractNumId w:val="14"/>
  </w:num>
  <w:num w:numId="12" w16cid:durableId="665323579">
    <w:abstractNumId w:val="15"/>
  </w:num>
  <w:num w:numId="13" w16cid:durableId="2133984180">
    <w:abstractNumId w:val="39"/>
  </w:num>
  <w:num w:numId="14" w16cid:durableId="564611504">
    <w:abstractNumId w:val="41"/>
  </w:num>
  <w:num w:numId="15" w16cid:durableId="1307391105">
    <w:abstractNumId w:val="1"/>
  </w:num>
  <w:num w:numId="16" w16cid:durableId="339234134">
    <w:abstractNumId w:val="4"/>
    <w:lvlOverride w:ilvl="0">
      <w:lvl w:ilvl="0">
        <w:start w:val="1"/>
        <w:numFmt w:val="bullet"/>
        <w:lvlText w:val=""/>
        <w:lvlJc w:val="left"/>
        <w:pPr>
          <w:tabs>
            <w:tab w:val="num" w:pos="720"/>
          </w:tabs>
          <w:ind w:left="720" w:hanging="360"/>
        </w:pPr>
        <w:rPr>
          <w:rFonts w:ascii="Wingdings" w:hAnsi="Wingdings"/>
          <w:color w:val="auto"/>
          <w:sz w:val="24"/>
        </w:rPr>
      </w:lvl>
    </w:lvlOverride>
    <w:lvlOverride w:ilvl="1">
      <w:lvl w:ilvl="1">
        <w:start w:val="1"/>
        <w:numFmt w:val="lowerLetter"/>
        <w:lvlText w:val="%2)"/>
        <w:lvlJc w:val="left"/>
        <w:pPr>
          <w:tabs>
            <w:tab w:val="num" w:pos="1440"/>
          </w:tabs>
          <w:ind w:left="1440" w:hanging="360"/>
        </w:pPr>
        <w:rPr>
          <w:rFonts w:ascii="Arial" w:hAnsi="Arial" w:hint="default"/>
          <w:b w:val="0"/>
          <w:bCs/>
          <w:i w:val="0"/>
          <w:sz w:val="22"/>
          <w:szCs w:val="22"/>
        </w:rPr>
      </w:lvl>
    </w:lvlOverride>
  </w:num>
  <w:num w:numId="17" w16cid:durableId="1287665123">
    <w:abstractNumId w:val="6"/>
  </w:num>
  <w:num w:numId="18" w16cid:durableId="165823769">
    <w:abstractNumId w:val="7"/>
  </w:num>
  <w:num w:numId="19" w16cid:durableId="460729308">
    <w:abstractNumId w:val="8"/>
  </w:num>
  <w:num w:numId="20" w16cid:durableId="1318807722">
    <w:abstractNumId w:val="9"/>
  </w:num>
  <w:num w:numId="21" w16cid:durableId="91125493">
    <w:abstractNumId w:val="10"/>
  </w:num>
  <w:num w:numId="22" w16cid:durableId="1974283581">
    <w:abstractNumId w:val="11"/>
  </w:num>
  <w:num w:numId="23" w16cid:durableId="1431048530">
    <w:abstractNumId w:val="24"/>
  </w:num>
  <w:num w:numId="24" w16cid:durableId="524097863">
    <w:abstractNumId w:val="31"/>
  </w:num>
  <w:num w:numId="25" w16cid:durableId="1751653558">
    <w:abstractNumId w:val="37"/>
  </w:num>
  <w:num w:numId="26" w16cid:durableId="371660118">
    <w:abstractNumId w:val="20"/>
  </w:num>
  <w:num w:numId="27" w16cid:durableId="1055011949">
    <w:abstractNumId w:val="22"/>
  </w:num>
  <w:num w:numId="28" w16cid:durableId="1720589828">
    <w:abstractNumId w:val="34"/>
  </w:num>
  <w:num w:numId="29" w16cid:durableId="916786738">
    <w:abstractNumId w:val="45"/>
  </w:num>
  <w:num w:numId="30" w16cid:durableId="916784165">
    <w:abstractNumId w:val="19"/>
  </w:num>
  <w:num w:numId="31" w16cid:durableId="262958010">
    <w:abstractNumId w:val="23"/>
  </w:num>
  <w:num w:numId="32" w16cid:durableId="2123183553">
    <w:abstractNumId w:val="36"/>
  </w:num>
  <w:num w:numId="33" w16cid:durableId="1245917943">
    <w:abstractNumId w:val="28"/>
  </w:num>
  <w:num w:numId="34" w16cid:durableId="28116454">
    <w:abstractNumId w:val="38"/>
  </w:num>
  <w:num w:numId="35" w16cid:durableId="1611467759">
    <w:abstractNumId w:val="21"/>
  </w:num>
  <w:num w:numId="36" w16cid:durableId="502821789">
    <w:abstractNumId w:val="43"/>
  </w:num>
  <w:num w:numId="37" w16cid:durableId="633565301">
    <w:abstractNumId w:val="27"/>
  </w:num>
  <w:num w:numId="38" w16cid:durableId="150800169">
    <w:abstractNumId w:val="26"/>
  </w:num>
  <w:num w:numId="39" w16cid:durableId="359283775">
    <w:abstractNumId w:val="42"/>
  </w:num>
  <w:num w:numId="40" w16cid:durableId="649941786">
    <w:abstractNumId w:val="33"/>
  </w:num>
  <w:num w:numId="41" w16cid:durableId="1715546858">
    <w:abstractNumId w:val="32"/>
  </w:num>
  <w:num w:numId="42" w16cid:durableId="69937178">
    <w:abstractNumId w:val="40"/>
  </w:num>
  <w:num w:numId="43" w16cid:durableId="355157128">
    <w:abstractNumId w:val="35"/>
  </w:num>
  <w:num w:numId="44" w16cid:durableId="1347441770">
    <w:abstractNumId w:val="30"/>
  </w:num>
  <w:num w:numId="45" w16cid:durableId="1460494510">
    <w:abstractNumId w:val="25"/>
  </w:num>
  <w:num w:numId="46" w16cid:durableId="1088573879">
    <w:abstractNumId w:val="44"/>
  </w:num>
  <w:num w:numId="47" w16cid:durableId="189992932">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122D8"/>
    <w:rsid w:val="0003268F"/>
    <w:rsid w:val="000763B5"/>
    <w:rsid w:val="000D7E2A"/>
    <w:rsid w:val="000E04A4"/>
    <w:rsid w:val="00100783"/>
    <w:rsid w:val="001146D6"/>
    <w:rsid w:val="00141378"/>
    <w:rsid w:val="00142601"/>
    <w:rsid w:val="00143CE3"/>
    <w:rsid w:val="00166F59"/>
    <w:rsid w:val="0019150A"/>
    <w:rsid w:val="001E7490"/>
    <w:rsid w:val="001F3BBF"/>
    <w:rsid w:val="00201D24"/>
    <w:rsid w:val="00210A94"/>
    <w:rsid w:val="0021624E"/>
    <w:rsid w:val="00216BC0"/>
    <w:rsid w:val="00220A4F"/>
    <w:rsid w:val="00253AD7"/>
    <w:rsid w:val="00254B15"/>
    <w:rsid w:val="002A2637"/>
    <w:rsid w:val="003108BD"/>
    <w:rsid w:val="00317834"/>
    <w:rsid w:val="00343C94"/>
    <w:rsid w:val="0038555F"/>
    <w:rsid w:val="00390176"/>
    <w:rsid w:val="003C11F1"/>
    <w:rsid w:val="004061F2"/>
    <w:rsid w:val="004234E6"/>
    <w:rsid w:val="00467838"/>
    <w:rsid w:val="00471245"/>
    <w:rsid w:val="004B6432"/>
    <w:rsid w:val="004C0A70"/>
    <w:rsid w:val="004E3A27"/>
    <w:rsid w:val="00512C98"/>
    <w:rsid w:val="005173FB"/>
    <w:rsid w:val="005776B2"/>
    <w:rsid w:val="005B0269"/>
    <w:rsid w:val="005D252A"/>
    <w:rsid w:val="005D6D7B"/>
    <w:rsid w:val="005E58FD"/>
    <w:rsid w:val="005F3A12"/>
    <w:rsid w:val="0065323D"/>
    <w:rsid w:val="006B74C8"/>
    <w:rsid w:val="006C756F"/>
    <w:rsid w:val="00707AB1"/>
    <w:rsid w:val="00714937"/>
    <w:rsid w:val="00744540"/>
    <w:rsid w:val="00763F56"/>
    <w:rsid w:val="007C369A"/>
    <w:rsid w:val="007D134E"/>
    <w:rsid w:val="008016A9"/>
    <w:rsid w:val="008721CC"/>
    <w:rsid w:val="00887B04"/>
    <w:rsid w:val="008B2EA3"/>
    <w:rsid w:val="008C7059"/>
    <w:rsid w:val="00930DEF"/>
    <w:rsid w:val="00946BB6"/>
    <w:rsid w:val="00956730"/>
    <w:rsid w:val="00980898"/>
    <w:rsid w:val="009C288F"/>
    <w:rsid w:val="009E4469"/>
    <w:rsid w:val="009F3E01"/>
    <w:rsid w:val="00A1714F"/>
    <w:rsid w:val="00A24621"/>
    <w:rsid w:val="00A26FEE"/>
    <w:rsid w:val="00A333D2"/>
    <w:rsid w:val="00A45991"/>
    <w:rsid w:val="00A656F6"/>
    <w:rsid w:val="00A73739"/>
    <w:rsid w:val="00A820C6"/>
    <w:rsid w:val="00AA60DD"/>
    <w:rsid w:val="00AA7E15"/>
    <w:rsid w:val="00B17B18"/>
    <w:rsid w:val="00B27148"/>
    <w:rsid w:val="00B86E04"/>
    <w:rsid w:val="00BA2CBB"/>
    <w:rsid w:val="00BA3113"/>
    <w:rsid w:val="00C0380A"/>
    <w:rsid w:val="00C24FD8"/>
    <w:rsid w:val="00C35511"/>
    <w:rsid w:val="00C65CE4"/>
    <w:rsid w:val="00C705E7"/>
    <w:rsid w:val="00C90795"/>
    <w:rsid w:val="00CD7DD5"/>
    <w:rsid w:val="00D203B9"/>
    <w:rsid w:val="00D30BDC"/>
    <w:rsid w:val="00D31227"/>
    <w:rsid w:val="00DB7DD6"/>
    <w:rsid w:val="00DC3212"/>
    <w:rsid w:val="00DE1412"/>
    <w:rsid w:val="00DE6D90"/>
    <w:rsid w:val="00E404C9"/>
    <w:rsid w:val="00E53FAA"/>
    <w:rsid w:val="00E65FA8"/>
    <w:rsid w:val="00F13313"/>
    <w:rsid w:val="00F30E77"/>
    <w:rsid w:val="00F96982"/>
    <w:rsid w:val="00FB79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Footer Char,Pie de página Car1"/>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13"/>
      </w:numPr>
      <w:tabs>
        <w:tab w:val="num" w:pos="1069"/>
      </w:tabs>
      <w:spacing w:after="200" w:line="276" w:lineRule="auto"/>
      <w:ind w:left="1069"/>
    </w:pPr>
    <w:rPr>
      <w:rFonts w:ascii="Calibri Light" w:eastAsia="Calibri" w:hAnsi="Calibri Light" w:cs="Calibri Ligh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2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B097-610A-428E-A1F8-8AD9BF5E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2018</Characters>
  <Application>Microsoft Office Word</Application>
  <DocSecurity>0</DocSecurity>
  <Lines>16</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2025-11-12T18:19:00Z</cp:lastPrinted>
  <dcterms:created xsi:type="dcterms:W3CDTF">2025-12-02T08:03:00Z</dcterms:created>
  <dcterms:modified xsi:type="dcterms:W3CDTF">2025-12-02T08:03:00Z</dcterms:modified>
</cp:coreProperties>
</file>