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835" w14:textId="77777777" w:rsidR="00D93E74" w:rsidRPr="00D93E74" w:rsidRDefault="00D93E74" w:rsidP="00D93E74">
      <w:pPr>
        <w:keepNext/>
        <w:pageBreakBefore/>
        <w:tabs>
          <w:tab w:val="num" w:pos="0"/>
        </w:tabs>
        <w:suppressAutoHyphens/>
        <w:spacing w:before="120" w:after="120" w:line="240" w:lineRule="auto"/>
        <w:jc w:val="both"/>
        <w:outlineLvl w:val="0"/>
        <w:rPr>
          <w:rFonts w:ascii="Arial" w:eastAsia="Calibri" w:hAnsi="Arial" w:cs="Arial"/>
          <w:b/>
          <w:color w:val="000000"/>
          <w:kern w:val="0"/>
          <w:lang w:eastAsia="en-US"/>
          <w14:ligatures w14:val="none"/>
        </w:rPr>
      </w:pPr>
      <w:r w:rsidRPr="00D93E74">
        <w:rPr>
          <w:rFonts w:ascii="Arial" w:eastAsia="Calibri" w:hAnsi="Arial" w:cs="Times New Roman"/>
          <w:b/>
          <w:color w:val="000000"/>
          <w:kern w:val="0"/>
          <w:lang w:eastAsia="en-US"/>
          <w14:ligatures w14:val="none"/>
        </w:rPr>
        <w:t>ANNEX NÚM. 1</w:t>
      </w:r>
    </w:p>
    <w:p w14:paraId="16745D2D" w14:textId="77777777" w:rsidR="00D93E74" w:rsidRPr="00D93E74" w:rsidRDefault="00D93E74" w:rsidP="00D93E74">
      <w:pPr>
        <w:suppressAutoHyphens/>
        <w:spacing w:before="120" w:after="120" w:line="240" w:lineRule="auto"/>
        <w:jc w:val="both"/>
        <w:outlineLvl w:val="1"/>
        <w:rPr>
          <w:rFonts w:ascii="Calibri" w:eastAsia="Calibri" w:hAnsi="Calibri" w:cs="Arial"/>
          <w:b/>
          <w:bCs/>
          <w:smallCaps/>
          <w:kern w:val="0"/>
          <w:sz w:val="24"/>
          <w:szCs w:val="24"/>
          <w:lang w:eastAsia="es-ES_tradnl"/>
          <w14:ligatures w14:val="none"/>
        </w:rPr>
      </w:pPr>
      <w:r w:rsidRPr="00D93E74">
        <w:rPr>
          <w:rFonts w:ascii="Arial" w:eastAsia="Calibri" w:hAnsi="Arial" w:cs="Arial"/>
          <w:b/>
          <w:bCs/>
          <w:smallCaps/>
          <w:kern w:val="0"/>
          <w:lang w:eastAsia="es-ES_tradnl"/>
          <w14:ligatures w14:val="none"/>
        </w:rPr>
        <w:t>DOCUMENT EUROPEU ÚNIC DE CONTRACTACIÓ</w:t>
      </w:r>
    </w:p>
    <w:p w14:paraId="09274B9C" w14:textId="77777777" w:rsidR="00D93E74" w:rsidRPr="00D93E74" w:rsidRDefault="00D93E74" w:rsidP="00D93E74">
      <w:pPr>
        <w:numPr>
          <w:ilvl w:val="1"/>
          <w:numId w:val="1"/>
        </w:numPr>
        <w:suppressAutoHyphens/>
        <w:spacing w:before="120" w:after="120" w:line="240" w:lineRule="auto"/>
        <w:jc w:val="both"/>
        <w:rPr>
          <w:rFonts w:ascii="Calibri" w:eastAsia="Calibri" w:hAnsi="Calibri" w:cs="Arial"/>
          <w:kern w:val="0"/>
          <w:sz w:val="20"/>
          <w:szCs w:val="20"/>
          <w:lang w:eastAsia="es-ES_tradnl"/>
          <w14:ligatures w14:val="none"/>
        </w:rPr>
      </w:pPr>
      <w:hyperlink r:id="rId5" w:history="1">
        <w:r w:rsidRPr="00D93E74">
          <w:rPr>
            <w:rFonts w:ascii="Arial" w:eastAsia="Calibri" w:hAnsi="Arial" w:cs="Arial"/>
            <w:color w:val="0563C1"/>
            <w:kern w:val="0"/>
            <w:u w:val="single"/>
            <w:lang w:eastAsia="es-ES_tradnl"/>
            <w14:ligatures w14:val="none"/>
          </w:rPr>
          <w:t>https://contractaciopublica.cat/ca/deuc</w:t>
        </w:r>
      </w:hyperlink>
    </w:p>
    <w:p w14:paraId="438C655B" w14:textId="77777777" w:rsidR="00D93E74" w:rsidRPr="00D93E74" w:rsidRDefault="00D93E74" w:rsidP="00D93E74">
      <w:pPr>
        <w:numPr>
          <w:ilvl w:val="1"/>
          <w:numId w:val="1"/>
        </w:numPr>
        <w:suppressAutoHyphens/>
        <w:spacing w:before="120" w:after="120" w:line="240" w:lineRule="auto"/>
        <w:jc w:val="both"/>
        <w:rPr>
          <w:rFonts w:ascii="Arial" w:eastAsia="Calibri" w:hAnsi="Arial" w:cs="Arial"/>
          <w:kern w:val="0"/>
          <w:lang w:eastAsia="es-ES_tradnl"/>
          <w14:ligatures w14:val="none"/>
        </w:rPr>
      </w:pPr>
      <w:hyperlink r:id="rId6" w:history="1">
        <w:r w:rsidRPr="00D93E74">
          <w:rPr>
            <w:rFonts w:ascii="Arial" w:eastAsia="Calibri" w:hAnsi="Arial" w:cs="Garamond"/>
            <w:color w:val="0563C1"/>
            <w:kern w:val="0"/>
            <w:u w:val="single"/>
            <w:lang w:eastAsia="es-ES_tradnl"/>
            <w14:ligatures w14:val="none"/>
          </w:rPr>
          <w:t>https://visor.registrodelicitadores.gob.es/espd-web/filter?lang=es</w:t>
        </w:r>
      </w:hyperlink>
      <w:r w:rsidRPr="00D93E74">
        <w:rPr>
          <w:rFonts w:ascii="Arial" w:eastAsia="Calibri" w:hAnsi="Arial" w:cs="Garamond"/>
          <w:kern w:val="0"/>
          <w:lang w:eastAsia="es-ES_tradnl"/>
          <w14:ligatures w14:val="none"/>
        </w:rPr>
        <w:t xml:space="preserve"> </w:t>
      </w:r>
    </w:p>
    <w:p w14:paraId="7C192B0C" w14:textId="77777777" w:rsidR="00D93E74" w:rsidRPr="00D93E74" w:rsidRDefault="00D93E74" w:rsidP="00D93E74">
      <w:pPr>
        <w:keepNext/>
        <w:pageBreakBefore/>
        <w:tabs>
          <w:tab w:val="num" w:pos="0"/>
        </w:tabs>
        <w:suppressAutoHyphens/>
        <w:spacing w:before="120" w:after="120" w:line="240" w:lineRule="auto"/>
        <w:jc w:val="both"/>
        <w:outlineLvl w:val="0"/>
        <w:rPr>
          <w:rFonts w:ascii="Arial" w:eastAsia="Calibri" w:hAnsi="Arial" w:cs="Arial"/>
          <w:b/>
          <w:color w:val="000000"/>
          <w:kern w:val="0"/>
          <w:lang w:eastAsia="en-US"/>
          <w14:ligatures w14:val="none"/>
        </w:rPr>
      </w:pPr>
      <w:bookmarkStart w:id="0" w:name="_Hlk144740976"/>
      <w:r w:rsidRPr="00D93E74">
        <w:rPr>
          <w:rFonts w:ascii="Arial" w:eastAsia="Calibri" w:hAnsi="Arial" w:cs="Times New Roman"/>
          <w:b/>
          <w:color w:val="000000"/>
          <w:kern w:val="0"/>
          <w:lang w:eastAsia="en-US"/>
          <w14:ligatures w14:val="none"/>
        </w:rPr>
        <w:lastRenderedPageBreak/>
        <w:t>ANNEX NÚM. 2.</w:t>
      </w:r>
    </w:p>
    <w:p w14:paraId="6C956723" w14:textId="77777777" w:rsidR="00D93E74" w:rsidRPr="00D93E74" w:rsidRDefault="00D93E74" w:rsidP="00D93E74">
      <w:pPr>
        <w:suppressAutoHyphens/>
        <w:spacing w:before="120" w:after="120" w:line="240" w:lineRule="auto"/>
        <w:jc w:val="both"/>
        <w:outlineLvl w:val="1"/>
        <w:rPr>
          <w:rFonts w:ascii="Arial" w:eastAsia="Calibri" w:hAnsi="Arial" w:cs="Garamond"/>
          <w:b/>
          <w:bCs/>
          <w:smallCaps/>
          <w:kern w:val="0"/>
          <w:lang w:eastAsia="es-ES_tradnl"/>
          <w14:ligatures w14:val="none"/>
        </w:rPr>
      </w:pPr>
      <w:r w:rsidRPr="00D93E74">
        <w:rPr>
          <w:rFonts w:ascii="Arial" w:eastAsia="Calibri" w:hAnsi="Arial" w:cs="Arial"/>
          <w:b/>
          <w:bCs/>
          <w:smallCaps/>
          <w:kern w:val="0"/>
          <w:lang w:eastAsia="es-ES_tradnl"/>
          <w14:ligatures w14:val="none"/>
        </w:rPr>
        <w:t>MODEL DE PROPOSTA ECONÒMICA I DE REFERÈNCIES  QUINA VALORACIÓ DEPÈN DE FÓRMULES AUTOMÀTIQUES</w:t>
      </w:r>
    </w:p>
    <w:p w14:paraId="3AA2AC9D"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14:paraId="0DC4E977" w14:textId="77777777" w:rsidR="00D93E74" w:rsidRPr="00D93E74" w:rsidRDefault="00D93E74" w:rsidP="00D93E74">
      <w:pPr>
        <w:suppressAutoHyphens/>
        <w:spacing w:before="120" w:after="120" w:line="240" w:lineRule="auto"/>
        <w:ind w:left="284" w:hanging="284"/>
        <w:jc w:val="both"/>
        <w:rPr>
          <w:rFonts w:ascii="Arial" w:eastAsia="Calibri" w:hAnsi="Arial" w:cs="Garamond"/>
          <w:kern w:val="0"/>
          <w:lang w:eastAsia="es-ES_tradnl"/>
          <w14:ligatures w14:val="none"/>
        </w:rPr>
      </w:pPr>
    </w:p>
    <w:p w14:paraId="563D3952" w14:textId="77777777" w:rsidR="00D93E74" w:rsidRPr="00D93E74" w:rsidRDefault="00D93E74" w:rsidP="00D93E74">
      <w:pPr>
        <w:numPr>
          <w:ilvl w:val="0"/>
          <w:numId w:val="3"/>
        </w:numPr>
        <w:suppressAutoHyphens/>
        <w:spacing w:before="120" w:after="120" w:line="240" w:lineRule="auto"/>
        <w:ind w:left="426" w:hanging="426"/>
        <w:jc w:val="both"/>
        <w:rPr>
          <w:rFonts w:ascii="Arial" w:eastAsia="Calibri" w:hAnsi="Arial" w:cs="Arial Narrow"/>
          <w:kern w:val="0"/>
          <w:lang w:eastAsia="es-ES_tradnl"/>
          <w14:ligatures w14:val="none"/>
        </w:rPr>
      </w:pPr>
      <w:r w:rsidRPr="00D93E74">
        <w:rPr>
          <w:rFonts w:ascii="Arial" w:eastAsia="Calibri" w:hAnsi="Arial" w:cs="Arial Narrow"/>
          <w:kern w:val="0"/>
          <w:lang w:eastAsia="es-ES_tradnl"/>
          <w14:ligatures w14:val="none"/>
        </w:rPr>
        <w:t>Oferta econòmica</w:t>
      </w:r>
    </w:p>
    <w:p w14:paraId="05CCD662" w14:textId="77777777" w:rsidR="00D93E74" w:rsidRPr="00D93E74" w:rsidRDefault="00D93E74" w:rsidP="00D93E74">
      <w:pPr>
        <w:suppressAutoHyphens/>
        <w:spacing w:before="120" w:after="120" w:line="240" w:lineRule="auto"/>
        <w:ind w:left="720"/>
        <w:jc w:val="both"/>
        <w:rPr>
          <w:rFonts w:ascii="Arial" w:eastAsia="Calibri" w:hAnsi="Arial" w:cs="Arial Narrow"/>
          <w:kern w:val="0"/>
          <w:lang w:eastAsia="es-ES_tradnl"/>
          <w14:ligatures w14:val="none"/>
        </w:rPr>
      </w:pPr>
    </w:p>
    <w:tbl>
      <w:tblPr>
        <w:tblW w:w="5000" w:type="pct"/>
        <w:tblLayout w:type="fixed"/>
        <w:tblLook w:val="0000" w:firstRow="0" w:lastRow="0" w:firstColumn="0" w:lastColumn="0" w:noHBand="0" w:noVBand="0"/>
      </w:tblPr>
      <w:tblGrid>
        <w:gridCol w:w="2040"/>
        <w:gridCol w:w="2208"/>
        <w:gridCol w:w="1380"/>
        <w:gridCol w:w="1381"/>
        <w:gridCol w:w="1485"/>
      </w:tblGrid>
      <w:tr w:rsidR="00D93E74" w:rsidRPr="00D93E74" w14:paraId="749A4F43" w14:textId="77777777" w:rsidTr="004B07C6">
        <w:tc>
          <w:tcPr>
            <w:tcW w:w="2041" w:type="dxa"/>
            <w:tcBorders>
              <w:top w:val="single" w:sz="4" w:space="0" w:color="000000"/>
              <w:left w:val="single" w:sz="4" w:space="0" w:color="000000"/>
              <w:bottom w:val="single" w:sz="4" w:space="0" w:color="000000"/>
              <w:right w:val="single" w:sz="4" w:space="0" w:color="000000"/>
            </w:tcBorders>
            <w:vAlign w:val="center"/>
          </w:tcPr>
          <w:p w14:paraId="1E492E0B" w14:textId="77777777" w:rsidR="00D93E74" w:rsidRPr="00D93E74" w:rsidRDefault="00D93E74" w:rsidP="00D93E74">
            <w:pPr>
              <w:suppressAutoHyphens/>
              <w:spacing w:before="120" w:after="120" w:line="240" w:lineRule="auto"/>
              <w:ind w:left="284" w:hanging="284"/>
              <w:jc w:val="both"/>
              <w:rPr>
                <w:rFonts w:ascii="Arial Narrow" w:eastAsia="Calibri" w:hAnsi="Arial Narrow" w:cs="Arial Narrow"/>
                <w:kern w:val="0"/>
                <w:sz w:val="20"/>
                <w:szCs w:val="20"/>
                <w:lang w:eastAsia="es-ES_tradnl"/>
                <w14:ligatures w14:val="none"/>
              </w:rPr>
            </w:pPr>
            <w:r w:rsidRPr="00D93E74">
              <w:rPr>
                <w:rFonts w:ascii="Arial" w:eastAsia="Calibri" w:hAnsi="Arial" w:cs="Garamond"/>
                <w:kern w:val="0"/>
                <w:lang w:eastAsia="es-ES_tradnl"/>
                <w14:ligatures w14:val="none"/>
              </w:rPr>
              <w:t>Concepte</w:t>
            </w:r>
          </w:p>
        </w:tc>
        <w:tc>
          <w:tcPr>
            <w:tcW w:w="2211" w:type="dxa"/>
            <w:tcBorders>
              <w:top w:val="single" w:sz="4" w:space="0" w:color="000000"/>
              <w:left w:val="single" w:sz="4" w:space="0" w:color="000000"/>
              <w:bottom w:val="single" w:sz="4" w:space="0" w:color="000000"/>
              <w:right w:val="single" w:sz="4" w:space="0" w:color="000000"/>
            </w:tcBorders>
            <w:vAlign w:val="center"/>
          </w:tcPr>
          <w:p w14:paraId="78781790" w14:textId="77777777" w:rsidR="00D93E74" w:rsidRPr="00D93E74" w:rsidRDefault="00D93E74" w:rsidP="00D93E74">
            <w:pPr>
              <w:suppressAutoHyphens/>
              <w:spacing w:before="120" w:after="120" w:line="240" w:lineRule="auto"/>
              <w:ind w:firstLine="37"/>
              <w:jc w:val="both"/>
              <w:rPr>
                <w:rFonts w:ascii="Arial Narrow" w:eastAsia="Calibri" w:hAnsi="Arial Narrow" w:cs="Arial Narrow"/>
                <w:kern w:val="0"/>
                <w:sz w:val="20"/>
                <w:szCs w:val="20"/>
                <w:lang w:eastAsia="es-ES_tradnl"/>
                <w14:ligatures w14:val="none"/>
              </w:rPr>
            </w:pPr>
            <w:r w:rsidRPr="00D93E74">
              <w:rPr>
                <w:rFonts w:ascii="Arial" w:eastAsia="Calibri" w:hAnsi="Arial" w:cs="Garamond"/>
                <w:kern w:val="0"/>
                <w:lang w:eastAsia="es-ES_tradnl"/>
                <w14:ligatures w14:val="none"/>
              </w:rPr>
              <w:t>Pressupost Base de Licitació (IVA exclòs)</w:t>
            </w:r>
          </w:p>
        </w:tc>
        <w:tc>
          <w:tcPr>
            <w:tcW w:w="1382" w:type="dxa"/>
            <w:tcBorders>
              <w:top w:val="single" w:sz="4" w:space="0" w:color="000000"/>
              <w:left w:val="single" w:sz="4" w:space="0" w:color="000000"/>
              <w:bottom w:val="single" w:sz="4" w:space="0" w:color="000000"/>
              <w:right w:val="single" w:sz="4" w:space="0" w:color="000000"/>
            </w:tcBorders>
            <w:vAlign w:val="center"/>
          </w:tcPr>
          <w:p w14:paraId="322CD8AA" w14:textId="77777777" w:rsidR="00D93E74" w:rsidRPr="00D93E74" w:rsidRDefault="00D93E74" w:rsidP="00D93E74">
            <w:pPr>
              <w:suppressAutoHyphens/>
              <w:spacing w:before="120" w:after="120" w:line="240" w:lineRule="auto"/>
              <w:jc w:val="both"/>
              <w:rPr>
                <w:rFonts w:ascii="Arial Narrow" w:eastAsia="Calibri" w:hAnsi="Arial Narrow" w:cs="Arial Narrow"/>
                <w:kern w:val="0"/>
                <w:sz w:val="20"/>
                <w:szCs w:val="20"/>
                <w:lang w:eastAsia="es-ES_tradnl"/>
                <w14:ligatures w14:val="none"/>
              </w:rPr>
            </w:pPr>
            <w:r w:rsidRPr="00D93E74">
              <w:rPr>
                <w:rFonts w:ascii="Arial" w:eastAsia="Calibri" w:hAnsi="Arial" w:cs="Garamond"/>
                <w:kern w:val="0"/>
                <w:lang w:eastAsia="es-ES_tradnl"/>
                <w14:ligatures w14:val="none"/>
              </w:rPr>
              <w:t>Oferta econòmica</w:t>
            </w:r>
          </w:p>
        </w:tc>
        <w:tc>
          <w:tcPr>
            <w:tcW w:w="1383" w:type="dxa"/>
            <w:tcBorders>
              <w:top w:val="single" w:sz="4" w:space="0" w:color="000000"/>
              <w:left w:val="single" w:sz="4" w:space="0" w:color="000000"/>
              <w:bottom w:val="single" w:sz="4" w:space="0" w:color="000000"/>
              <w:right w:val="single" w:sz="4" w:space="0" w:color="000000"/>
            </w:tcBorders>
            <w:vAlign w:val="center"/>
          </w:tcPr>
          <w:p w14:paraId="7D80B437" w14:textId="77777777" w:rsidR="00D93E74" w:rsidRPr="00D93E74" w:rsidRDefault="00D93E74" w:rsidP="00D93E74">
            <w:pPr>
              <w:suppressAutoHyphens/>
              <w:spacing w:before="120" w:after="120" w:line="240" w:lineRule="auto"/>
              <w:ind w:left="284" w:hanging="284"/>
              <w:jc w:val="both"/>
              <w:rPr>
                <w:rFonts w:ascii="Arial Narrow" w:eastAsia="Calibri" w:hAnsi="Arial Narrow" w:cs="Arial Narrow"/>
                <w:kern w:val="0"/>
                <w:sz w:val="20"/>
                <w:szCs w:val="20"/>
                <w:lang w:eastAsia="es-ES_tradnl"/>
                <w14:ligatures w14:val="none"/>
              </w:rPr>
            </w:pPr>
            <w:r w:rsidRPr="00D93E74">
              <w:rPr>
                <w:rFonts w:ascii="Arial" w:eastAsia="Calibri" w:hAnsi="Arial" w:cs="Garamond"/>
                <w:kern w:val="0"/>
                <w:lang w:eastAsia="es-ES_tradnl"/>
                <w14:ligatures w14:val="none"/>
              </w:rPr>
              <w:t>IVA (21%)</w:t>
            </w:r>
          </w:p>
        </w:tc>
        <w:tc>
          <w:tcPr>
            <w:tcW w:w="1487" w:type="dxa"/>
            <w:tcBorders>
              <w:top w:val="single" w:sz="4" w:space="0" w:color="000000"/>
              <w:left w:val="single" w:sz="4" w:space="0" w:color="000000"/>
              <w:bottom w:val="single" w:sz="4" w:space="0" w:color="000000"/>
              <w:right w:val="single" w:sz="4" w:space="0" w:color="000000"/>
            </w:tcBorders>
            <w:vAlign w:val="center"/>
          </w:tcPr>
          <w:p w14:paraId="4D8EA69A" w14:textId="77777777" w:rsidR="00D93E74" w:rsidRPr="00D93E74" w:rsidRDefault="00D93E74" w:rsidP="00D93E74">
            <w:pPr>
              <w:suppressAutoHyphens/>
              <w:spacing w:before="120" w:after="120" w:line="240" w:lineRule="auto"/>
              <w:ind w:left="284" w:hanging="284"/>
              <w:jc w:val="both"/>
              <w:rPr>
                <w:rFonts w:ascii="Arial Narrow" w:eastAsia="Calibri" w:hAnsi="Arial Narrow" w:cs="Arial Narrow"/>
                <w:kern w:val="0"/>
                <w:sz w:val="20"/>
                <w:szCs w:val="20"/>
                <w:lang w:eastAsia="es-ES_tradnl"/>
                <w14:ligatures w14:val="none"/>
              </w:rPr>
            </w:pPr>
            <w:r w:rsidRPr="00D93E74">
              <w:rPr>
                <w:rFonts w:ascii="Arial" w:eastAsia="Calibri" w:hAnsi="Arial" w:cs="Garamond"/>
                <w:kern w:val="0"/>
                <w:lang w:eastAsia="es-ES_tradnl"/>
                <w14:ligatures w14:val="none"/>
              </w:rPr>
              <w:t>TOTAL</w:t>
            </w:r>
          </w:p>
        </w:tc>
      </w:tr>
      <w:tr w:rsidR="00D93E74" w:rsidRPr="00D93E74" w14:paraId="293805C6" w14:textId="77777777" w:rsidTr="004B07C6">
        <w:tc>
          <w:tcPr>
            <w:tcW w:w="2041" w:type="dxa"/>
            <w:tcBorders>
              <w:top w:val="single" w:sz="4" w:space="0" w:color="000000"/>
              <w:left w:val="single" w:sz="4" w:space="0" w:color="000000"/>
              <w:bottom w:val="single" w:sz="4" w:space="0" w:color="000000"/>
              <w:right w:val="single" w:sz="4" w:space="0" w:color="000000"/>
            </w:tcBorders>
            <w:vAlign w:val="center"/>
          </w:tcPr>
          <w:p w14:paraId="5EDFBE11"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Cap de sala</w:t>
            </w:r>
          </w:p>
        </w:tc>
        <w:tc>
          <w:tcPr>
            <w:tcW w:w="221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88B6E6A" w14:textId="77777777" w:rsidR="00D93E74" w:rsidRPr="00D93E74" w:rsidRDefault="00D93E74" w:rsidP="00D93E74">
            <w:pPr>
              <w:suppressAutoHyphens/>
              <w:spacing w:before="120" w:after="120" w:line="240" w:lineRule="auto"/>
              <w:ind w:right="33"/>
              <w:jc w:val="both"/>
              <w:rPr>
                <w:rFonts w:ascii="Calibri" w:eastAsia="Calibri" w:hAnsi="Calibri" w:cs="Arial"/>
                <w:kern w:val="0"/>
                <w:sz w:val="20"/>
                <w:szCs w:val="20"/>
                <w:lang w:eastAsia="es-ES_tradnl"/>
                <w14:ligatures w14:val="none"/>
              </w:rPr>
            </w:pPr>
            <w:r w:rsidRPr="00D93E74">
              <w:rPr>
                <w:rFonts w:ascii="Arial" w:eastAsia="Arial" w:hAnsi="Arial" w:cs="Garamond"/>
                <w:kern w:val="0"/>
                <w:lang w:eastAsia="es-ES_tradnl"/>
                <w14:ligatures w14:val="none"/>
              </w:rPr>
              <w:t>25,66 €</w:t>
            </w:r>
          </w:p>
        </w:tc>
        <w:tc>
          <w:tcPr>
            <w:tcW w:w="1382" w:type="dxa"/>
            <w:tcBorders>
              <w:top w:val="single" w:sz="4" w:space="0" w:color="000000"/>
              <w:left w:val="single" w:sz="4" w:space="0" w:color="000000"/>
              <w:bottom w:val="single" w:sz="4" w:space="0" w:color="000000"/>
              <w:right w:val="single" w:sz="4" w:space="0" w:color="000000"/>
            </w:tcBorders>
            <w:vAlign w:val="center"/>
          </w:tcPr>
          <w:p w14:paraId="2817A2FD" w14:textId="77777777" w:rsidR="00D93E74" w:rsidRPr="00D93E74" w:rsidRDefault="00D93E74" w:rsidP="00D93E74">
            <w:pPr>
              <w:suppressAutoHyphens/>
              <w:snapToGrid w:val="0"/>
              <w:spacing w:before="120" w:after="120" w:line="240" w:lineRule="auto"/>
              <w:jc w:val="both"/>
              <w:rPr>
                <w:rFonts w:ascii="Arial" w:eastAsia="Calibri" w:hAnsi="Arial" w:cs="Garamond"/>
                <w:kern w:val="0"/>
                <w:lang w:eastAsia="es-ES_tradnl"/>
                <w14:ligatures w14:val="none"/>
              </w:rPr>
            </w:pPr>
          </w:p>
        </w:tc>
        <w:tc>
          <w:tcPr>
            <w:tcW w:w="1383" w:type="dxa"/>
            <w:tcBorders>
              <w:top w:val="single" w:sz="4" w:space="0" w:color="000000"/>
              <w:left w:val="single" w:sz="4" w:space="0" w:color="000000"/>
              <w:bottom w:val="single" w:sz="4" w:space="0" w:color="000000"/>
              <w:right w:val="single" w:sz="4" w:space="0" w:color="000000"/>
            </w:tcBorders>
            <w:vAlign w:val="center"/>
          </w:tcPr>
          <w:p w14:paraId="2DD48C84" w14:textId="77777777" w:rsidR="00D93E74" w:rsidRPr="00D93E74" w:rsidRDefault="00D93E74" w:rsidP="00D93E74">
            <w:pPr>
              <w:suppressAutoHyphens/>
              <w:snapToGrid w:val="0"/>
              <w:spacing w:before="120" w:after="120" w:line="240" w:lineRule="auto"/>
              <w:jc w:val="both"/>
              <w:rPr>
                <w:rFonts w:ascii="Arial" w:eastAsia="Calibri" w:hAnsi="Arial" w:cs="Garamond"/>
                <w:kern w:val="0"/>
                <w:lang w:eastAsia="es-ES_tradnl"/>
                <w14:ligatures w14:val="none"/>
              </w:rPr>
            </w:pPr>
          </w:p>
        </w:tc>
        <w:tc>
          <w:tcPr>
            <w:tcW w:w="1487" w:type="dxa"/>
            <w:tcBorders>
              <w:top w:val="single" w:sz="4" w:space="0" w:color="000000"/>
              <w:left w:val="single" w:sz="4" w:space="0" w:color="000000"/>
              <w:bottom w:val="single" w:sz="4" w:space="0" w:color="000000"/>
              <w:right w:val="single" w:sz="4" w:space="0" w:color="000000"/>
            </w:tcBorders>
            <w:vAlign w:val="center"/>
          </w:tcPr>
          <w:p w14:paraId="4E1F7E2B" w14:textId="77777777" w:rsidR="00D93E74" w:rsidRPr="00D93E74" w:rsidRDefault="00D93E74" w:rsidP="00D93E74">
            <w:pPr>
              <w:suppressAutoHyphens/>
              <w:snapToGrid w:val="0"/>
              <w:spacing w:before="120" w:after="120" w:line="240" w:lineRule="auto"/>
              <w:jc w:val="both"/>
              <w:rPr>
                <w:rFonts w:ascii="Arial" w:eastAsia="Calibri" w:hAnsi="Arial" w:cs="Garamond"/>
                <w:kern w:val="0"/>
                <w:lang w:eastAsia="es-ES_tradnl"/>
                <w14:ligatures w14:val="none"/>
              </w:rPr>
            </w:pPr>
          </w:p>
        </w:tc>
      </w:tr>
      <w:tr w:rsidR="00D93E74" w:rsidRPr="00D93E74" w14:paraId="5A2584AC" w14:textId="77777777" w:rsidTr="004B07C6">
        <w:tc>
          <w:tcPr>
            <w:tcW w:w="2041" w:type="dxa"/>
            <w:tcBorders>
              <w:top w:val="single" w:sz="4" w:space="0" w:color="000000"/>
              <w:left w:val="single" w:sz="4" w:space="0" w:color="000000"/>
              <w:bottom w:val="single" w:sz="4" w:space="0" w:color="000000"/>
              <w:right w:val="single" w:sz="4" w:space="0" w:color="000000"/>
            </w:tcBorders>
            <w:vAlign w:val="center"/>
          </w:tcPr>
          <w:p w14:paraId="654241B6"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Auxiliar</w:t>
            </w:r>
          </w:p>
        </w:tc>
        <w:tc>
          <w:tcPr>
            <w:tcW w:w="221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9DFD994"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Arial" w:hAnsi="Arial" w:cs="Garamond"/>
                <w:kern w:val="0"/>
                <w:lang w:eastAsia="es-ES_tradnl"/>
                <w14:ligatures w14:val="none"/>
              </w:rPr>
              <w:t>23,78</w:t>
            </w:r>
            <w:r w:rsidRPr="00D93E74">
              <w:rPr>
                <w:rFonts w:ascii="Arial" w:eastAsia="Calibri" w:hAnsi="Arial" w:cs="Garamond"/>
                <w:kern w:val="0"/>
                <w:lang w:eastAsia="es-ES_tradnl"/>
                <w14:ligatures w14:val="none"/>
              </w:rPr>
              <w:t xml:space="preserve"> € </w:t>
            </w:r>
          </w:p>
        </w:tc>
        <w:tc>
          <w:tcPr>
            <w:tcW w:w="1382" w:type="dxa"/>
            <w:tcBorders>
              <w:top w:val="single" w:sz="4" w:space="0" w:color="000000"/>
              <w:left w:val="single" w:sz="4" w:space="0" w:color="000000"/>
              <w:bottom w:val="single" w:sz="4" w:space="0" w:color="000000"/>
              <w:right w:val="single" w:sz="4" w:space="0" w:color="000000"/>
            </w:tcBorders>
            <w:vAlign w:val="center"/>
          </w:tcPr>
          <w:p w14:paraId="5BAAE346" w14:textId="77777777" w:rsidR="00D93E74" w:rsidRPr="00D93E74" w:rsidRDefault="00D93E74" w:rsidP="00D93E74">
            <w:pPr>
              <w:suppressAutoHyphens/>
              <w:snapToGrid w:val="0"/>
              <w:spacing w:before="120" w:after="120" w:line="240" w:lineRule="auto"/>
              <w:jc w:val="both"/>
              <w:rPr>
                <w:rFonts w:ascii="Arial" w:eastAsia="Calibri" w:hAnsi="Arial" w:cs="Garamond"/>
                <w:kern w:val="0"/>
                <w:lang w:eastAsia="es-ES_tradnl"/>
                <w14:ligatures w14:val="none"/>
              </w:rPr>
            </w:pPr>
          </w:p>
        </w:tc>
        <w:tc>
          <w:tcPr>
            <w:tcW w:w="1383" w:type="dxa"/>
            <w:tcBorders>
              <w:top w:val="single" w:sz="4" w:space="0" w:color="000000"/>
              <w:left w:val="single" w:sz="4" w:space="0" w:color="000000"/>
              <w:bottom w:val="single" w:sz="4" w:space="0" w:color="000000"/>
              <w:right w:val="single" w:sz="4" w:space="0" w:color="000000"/>
            </w:tcBorders>
            <w:vAlign w:val="center"/>
          </w:tcPr>
          <w:p w14:paraId="45DDCC78" w14:textId="77777777" w:rsidR="00D93E74" w:rsidRPr="00D93E74" w:rsidRDefault="00D93E74" w:rsidP="00D93E74">
            <w:pPr>
              <w:suppressAutoHyphens/>
              <w:snapToGrid w:val="0"/>
              <w:spacing w:before="120" w:after="120" w:line="240" w:lineRule="auto"/>
              <w:jc w:val="both"/>
              <w:rPr>
                <w:rFonts w:ascii="Arial" w:eastAsia="Calibri" w:hAnsi="Arial" w:cs="Garamond"/>
                <w:kern w:val="0"/>
                <w:lang w:eastAsia="es-ES_tradnl"/>
                <w14:ligatures w14:val="none"/>
              </w:rPr>
            </w:pPr>
          </w:p>
        </w:tc>
        <w:tc>
          <w:tcPr>
            <w:tcW w:w="1487" w:type="dxa"/>
            <w:tcBorders>
              <w:top w:val="single" w:sz="4" w:space="0" w:color="000000"/>
              <w:left w:val="single" w:sz="4" w:space="0" w:color="000000"/>
              <w:bottom w:val="single" w:sz="4" w:space="0" w:color="000000"/>
              <w:right w:val="single" w:sz="4" w:space="0" w:color="000000"/>
            </w:tcBorders>
            <w:vAlign w:val="center"/>
          </w:tcPr>
          <w:p w14:paraId="68FA01D7" w14:textId="77777777" w:rsidR="00D93E74" w:rsidRPr="00D93E74" w:rsidRDefault="00D93E74" w:rsidP="00D93E74">
            <w:pPr>
              <w:suppressAutoHyphens/>
              <w:snapToGrid w:val="0"/>
              <w:spacing w:before="120" w:after="120" w:line="240" w:lineRule="auto"/>
              <w:jc w:val="both"/>
              <w:rPr>
                <w:rFonts w:ascii="Arial" w:eastAsia="Calibri" w:hAnsi="Arial" w:cs="Garamond"/>
                <w:kern w:val="0"/>
                <w:lang w:eastAsia="es-ES_tradnl"/>
                <w14:ligatures w14:val="none"/>
              </w:rPr>
            </w:pPr>
          </w:p>
        </w:tc>
      </w:tr>
      <w:tr w:rsidR="00D93E74" w:rsidRPr="00D93E74" w14:paraId="50277ADF" w14:textId="77777777" w:rsidTr="004B07C6">
        <w:tc>
          <w:tcPr>
            <w:tcW w:w="2041" w:type="dxa"/>
            <w:tcBorders>
              <w:top w:val="single" w:sz="4" w:space="0" w:color="000000"/>
              <w:left w:val="single" w:sz="4" w:space="0" w:color="000000"/>
              <w:bottom w:val="single" w:sz="4" w:space="0" w:color="000000"/>
              <w:right w:val="single" w:sz="4" w:space="0" w:color="000000"/>
            </w:tcBorders>
            <w:vAlign w:val="center"/>
          </w:tcPr>
          <w:p w14:paraId="6C5FA614"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Taquilla</w:t>
            </w:r>
          </w:p>
        </w:tc>
        <w:tc>
          <w:tcPr>
            <w:tcW w:w="221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C73472D"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Arial" w:hAnsi="Arial" w:cs="Garamond"/>
                <w:kern w:val="0"/>
                <w:lang w:eastAsia="es-ES_tradnl"/>
                <w14:ligatures w14:val="none"/>
              </w:rPr>
              <w:t>25,66 €</w:t>
            </w:r>
          </w:p>
        </w:tc>
        <w:tc>
          <w:tcPr>
            <w:tcW w:w="1382" w:type="dxa"/>
            <w:tcBorders>
              <w:top w:val="single" w:sz="4" w:space="0" w:color="000000"/>
              <w:left w:val="single" w:sz="4" w:space="0" w:color="000000"/>
              <w:bottom w:val="single" w:sz="4" w:space="0" w:color="000000"/>
              <w:right w:val="single" w:sz="4" w:space="0" w:color="000000"/>
            </w:tcBorders>
            <w:vAlign w:val="center"/>
          </w:tcPr>
          <w:p w14:paraId="5D7E5134" w14:textId="77777777" w:rsidR="00D93E74" w:rsidRPr="00D93E74" w:rsidRDefault="00D93E74" w:rsidP="00D93E74">
            <w:pPr>
              <w:suppressAutoHyphens/>
              <w:snapToGrid w:val="0"/>
              <w:spacing w:before="120" w:after="120" w:line="240" w:lineRule="auto"/>
              <w:jc w:val="both"/>
              <w:rPr>
                <w:rFonts w:ascii="Arial" w:eastAsia="Calibri" w:hAnsi="Arial" w:cs="Garamond"/>
                <w:kern w:val="0"/>
                <w:lang w:eastAsia="es-ES_tradnl"/>
                <w14:ligatures w14:val="none"/>
              </w:rPr>
            </w:pPr>
          </w:p>
        </w:tc>
        <w:tc>
          <w:tcPr>
            <w:tcW w:w="1383" w:type="dxa"/>
            <w:tcBorders>
              <w:top w:val="single" w:sz="4" w:space="0" w:color="000000"/>
              <w:left w:val="single" w:sz="4" w:space="0" w:color="000000"/>
              <w:bottom w:val="single" w:sz="4" w:space="0" w:color="000000"/>
              <w:right w:val="single" w:sz="4" w:space="0" w:color="000000"/>
            </w:tcBorders>
            <w:vAlign w:val="center"/>
          </w:tcPr>
          <w:p w14:paraId="51FE1926" w14:textId="77777777" w:rsidR="00D93E74" w:rsidRPr="00D93E74" w:rsidRDefault="00D93E74" w:rsidP="00D93E74">
            <w:pPr>
              <w:suppressAutoHyphens/>
              <w:snapToGrid w:val="0"/>
              <w:spacing w:before="120" w:after="120" w:line="240" w:lineRule="auto"/>
              <w:jc w:val="both"/>
              <w:rPr>
                <w:rFonts w:ascii="Arial" w:eastAsia="Calibri" w:hAnsi="Arial" w:cs="Garamond"/>
                <w:kern w:val="0"/>
                <w:lang w:eastAsia="es-ES_tradnl"/>
                <w14:ligatures w14:val="none"/>
              </w:rPr>
            </w:pPr>
          </w:p>
        </w:tc>
        <w:tc>
          <w:tcPr>
            <w:tcW w:w="1487" w:type="dxa"/>
            <w:tcBorders>
              <w:top w:val="single" w:sz="4" w:space="0" w:color="000000"/>
              <w:left w:val="single" w:sz="4" w:space="0" w:color="000000"/>
              <w:bottom w:val="single" w:sz="4" w:space="0" w:color="000000"/>
              <w:right w:val="single" w:sz="4" w:space="0" w:color="000000"/>
            </w:tcBorders>
            <w:vAlign w:val="center"/>
          </w:tcPr>
          <w:p w14:paraId="1C1797CE" w14:textId="77777777" w:rsidR="00D93E74" w:rsidRPr="00D93E74" w:rsidRDefault="00D93E74" w:rsidP="00D93E74">
            <w:pPr>
              <w:suppressAutoHyphens/>
              <w:snapToGrid w:val="0"/>
              <w:spacing w:before="120" w:after="120" w:line="240" w:lineRule="auto"/>
              <w:jc w:val="both"/>
              <w:rPr>
                <w:rFonts w:ascii="Arial" w:eastAsia="Calibri" w:hAnsi="Arial" w:cs="Garamond"/>
                <w:kern w:val="0"/>
                <w:lang w:eastAsia="es-ES_tradnl"/>
                <w14:ligatures w14:val="none"/>
              </w:rPr>
            </w:pPr>
          </w:p>
        </w:tc>
      </w:tr>
      <w:tr w:rsidR="00D93E74" w:rsidRPr="00D93E74" w14:paraId="06FFFAE9" w14:textId="77777777" w:rsidTr="004B07C6">
        <w:tc>
          <w:tcPr>
            <w:tcW w:w="2041" w:type="dxa"/>
            <w:tcBorders>
              <w:top w:val="single" w:sz="4" w:space="0" w:color="000000"/>
              <w:left w:val="single" w:sz="4" w:space="0" w:color="000000"/>
              <w:bottom w:val="single" w:sz="4" w:space="0" w:color="000000"/>
              <w:right w:val="single" w:sz="4" w:space="0" w:color="000000"/>
            </w:tcBorders>
            <w:vAlign w:val="center"/>
          </w:tcPr>
          <w:p w14:paraId="15A1B054"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Recepcionista</w:t>
            </w:r>
          </w:p>
        </w:tc>
        <w:tc>
          <w:tcPr>
            <w:tcW w:w="221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6F64EE5"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Arial" w:hAnsi="Arial" w:cs="Garamond"/>
                <w:kern w:val="0"/>
                <w:lang w:eastAsia="es-ES_tradnl"/>
                <w14:ligatures w14:val="none"/>
              </w:rPr>
              <w:t>23,78</w:t>
            </w:r>
            <w:r w:rsidRPr="00D93E74">
              <w:rPr>
                <w:rFonts w:ascii="Arial" w:eastAsia="Calibri" w:hAnsi="Arial" w:cs="Garamond"/>
                <w:kern w:val="0"/>
                <w:lang w:eastAsia="es-ES_tradnl"/>
                <w14:ligatures w14:val="none"/>
              </w:rPr>
              <w:t xml:space="preserve"> € </w:t>
            </w:r>
          </w:p>
        </w:tc>
        <w:tc>
          <w:tcPr>
            <w:tcW w:w="1382" w:type="dxa"/>
            <w:tcBorders>
              <w:top w:val="single" w:sz="4" w:space="0" w:color="000000"/>
              <w:left w:val="single" w:sz="4" w:space="0" w:color="000000"/>
              <w:bottom w:val="single" w:sz="4" w:space="0" w:color="000000"/>
              <w:right w:val="single" w:sz="4" w:space="0" w:color="000000"/>
            </w:tcBorders>
            <w:vAlign w:val="center"/>
          </w:tcPr>
          <w:p w14:paraId="623D92DD" w14:textId="77777777" w:rsidR="00D93E74" w:rsidRPr="00D93E74" w:rsidRDefault="00D93E74" w:rsidP="00D93E74">
            <w:pPr>
              <w:suppressAutoHyphens/>
              <w:snapToGrid w:val="0"/>
              <w:spacing w:before="120" w:after="120" w:line="240" w:lineRule="auto"/>
              <w:jc w:val="both"/>
              <w:rPr>
                <w:rFonts w:ascii="Arial" w:eastAsia="Calibri" w:hAnsi="Arial" w:cs="Garamond"/>
                <w:kern w:val="0"/>
                <w:lang w:eastAsia="es-ES_tradnl"/>
                <w14:ligatures w14:val="none"/>
              </w:rPr>
            </w:pPr>
          </w:p>
        </w:tc>
        <w:tc>
          <w:tcPr>
            <w:tcW w:w="1383" w:type="dxa"/>
            <w:tcBorders>
              <w:top w:val="single" w:sz="4" w:space="0" w:color="000000"/>
              <w:left w:val="single" w:sz="4" w:space="0" w:color="000000"/>
              <w:bottom w:val="single" w:sz="4" w:space="0" w:color="000000"/>
              <w:right w:val="single" w:sz="4" w:space="0" w:color="000000"/>
            </w:tcBorders>
            <w:vAlign w:val="center"/>
          </w:tcPr>
          <w:p w14:paraId="6F3802DF" w14:textId="77777777" w:rsidR="00D93E74" w:rsidRPr="00D93E74" w:rsidRDefault="00D93E74" w:rsidP="00D93E74">
            <w:pPr>
              <w:suppressAutoHyphens/>
              <w:snapToGrid w:val="0"/>
              <w:spacing w:before="120" w:after="120" w:line="240" w:lineRule="auto"/>
              <w:jc w:val="both"/>
              <w:rPr>
                <w:rFonts w:ascii="Arial" w:eastAsia="Calibri" w:hAnsi="Arial" w:cs="Garamond"/>
                <w:kern w:val="0"/>
                <w:lang w:eastAsia="es-ES_tradnl"/>
                <w14:ligatures w14:val="none"/>
              </w:rPr>
            </w:pPr>
          </w:p>
        </w:tc>
        <w:tc>
          <w:tcPr>
            <w:tcW w:w="1487" w:type="dxa"/>
            <w:tcBorders>
              <w:top w:val="single" w:sz="4" w:space="0" w:color="000000"/>
              <w:left w:val="single" w:sz="4" w:space="0" w:color="000000"/>
              <w:bottom w:val="single" w:sz="4" w:space="0" w:color="000000"/>
              <w:right w:val="single" w:sz="4" w:space="0" w:color="000000"/>
            </w:tcBorders>
            <w:vAlign w:val="center"/>
          </w:tcPr>
          <w:p w14:paraId="52D31601" w14:textId="77777777" w:rsidR="00D93E74" w:rsidRPr="00D93E74" w:rsidRDefault="00D93E74" w:rsidP="00D93E74">
            <w:pPr>
              <w:suppressAutoHyphens/>
              <w:snapToGrid w:val="0"/>
              <w:spacing w:before="120" w:after="120" w:line="240" w:lineRule="auto"/>
              <w:jc w:val="both"/>
              <w:rPr>
                <w:rFonts w:ascii="Arial" w:eastAsia="Calibri" w:hAnsi="Arial" w:cs="Garamond"/>
                <w:kern w:val="0"/>
                <w:lang w:eastAsia="es-ES_tradnl"/>
                <w14:ligatures w14:val="none"/>
              </w:rPr>
            </w:pPr>
          </w:p>
        </w:tc>
      </w:tr>
    </w:tbl>
    <w:p w14:paraId="25496841"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0C315484" w14:textId="77777777" w:rsidR="00D93E74" w:rsidRPr="00D93E74" w:rsidRDefault="00D93E74" w:rsidP="00D93E74">
      <w:pPr>
        <w:numPr>
          <w:ilvl w:val="0"/>
          <w:numId w:val="3"/>
        </w:numPr>
        <w:suppressAutoHyphens/>
        <w:spacing w:before="120" w:after="120" w:line="240" w:lineRule="auto"/>
        <w:ind w:left="426" w:hanging="426"/>
        <w:jc w:val="both"/>
        <w:rPr>
          <w:rFonts w:ascii="Arial" w:eastAsia="Calibri" w:hAnsi="Arial" w:cs="Arial Narrow"/>
          <w:kern w:val="0"/>
          <w:lang w:eastAsia="es-ES_tradnl"/>
          <w14:ligatures w14:val="none"/>
        </w:rPr>
      </w:pPr>
      <w:r w:rsidRPr="00D93E74">
        <w:rPr>
          <w:rFonts w:ascii="Arial" w:eastAsia="Calibri" w:hAnsi="Arial" w:cs="Garamond"/>
          <w:kern w:val="0"/>
          <w:lang w:eastAsia="es-ES_tradnl"/>
          <w14:ligatures w14:val="none"/>
        </w:rPr>
        <w:t>Altres criteris avaluables automàticament</w:t>
      </w:r>
    </w:p>
    <w:p w14:paraId="5B8409B1" w14:textId="77777777" w:rsidR="00D93E74" w:rsidRPr="00D93E74" w:rsidRDefault="00D93E74" w:rsidP="00D93E74">
      <w:pPr>
        <w:keepNext/>
        <w:suppressAutoHyphens/>
        <w:spacing w:before="120" w:after="120" w:line="240" w:lineRule="auto"/>
        <w:jc w:val="both"/>
        <w:outlineLvl w:val="2"/>
        <w:rPr>
          <w:rFonts w:ascii="Arial" w:eastAsia="Calibri" w:hAnsi="Arial" w:cs="Times New Roman"/>
          <w:b/>
          <w:color w:val="000000"/>
          <w:kern w:val="0"/>
          <w:lang w:eastAsia="en-US"/>
          <w14:ligatures w14:val="none"/>
        </w:rPr>
      </w:pPr>
      <w:r w:rsidRPr="00D93E74">
        <w:rPr>
          <w:rFonts w:ascii="Arial" w:eastAsia="Calibri" w:hAnsi="Arial" w:cs="Times New Roman"/>
          <w:b/>
          <w:color w:val="000000"/>
          <w:kern w:val="0"/>
          <w:lang w:eastAsia="en-US"/>
          <w14:ligatures w14:val="none"/>
        </w:rPr>
        <w:t>Distància en temps entre la base de l’empresa i l’oficina de Badalona Cultura (màxim 5 punts)</w:t>
      </w:r>
    </w:p>
    <w:p w14:paraId="7374BEEA"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p>
    <w:tbl>
      <w:tblPr>
        <w:tblW w:w="5000" w:type="pct"/>
        <w:tblInd w:w="15" w:type="dxa"/>
        <w:tblLayout w:type="fixed"/>
        <w:tblCellMar>
          <w:left w:w="7" w:type="dxa"/>
          <w:right w:w="7" w:type="dxa"/>
        </w:tblCellMar>
        <w:tblLook w:val="0000" w:firstRow="0" w:lastRow="0" w:firstColumn="0" w:lastColumn="0" w:noHBand="0" w:noVBand="0"/>
      </w:tblPr>
      <w:tblGrid>
        <w:gridCol w:w="6396"/>
        <w:gridCol w:w="2092"/>
      </w:tblGrid>
      <w:tr w:rsidR="00D93E74" w:rsidRPr="00D93E74" w14:paraId="73B61ACB" w14:textId="77777777" w:rsidTr="004B07C6">
        <w:trPr>
          <w:trHeight w:val="225"/>
        </w:trPr>
        <w:tc>
          <w:tcPr>
            <w:tcW w:w="6408"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60CCFB43"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color w:val="000000"/>
                <w:kern w:val="0"/>
                <w:lang w:eastAsia="es-ES_tradnl"/>
                <w14:ligatures w14:val="none"/>
              </w:rPr>
              <w:t>Descripció</w:t>
            </w:r>
            <w:r w:rsidRPr="00D93E74">
              <w:rPr>
                <w:rFonts w:ascii="Arial" w:eastAsia="Calibri" w:hAnsi="Arial" w:cs="Garamond"/>
                <w:color w:val="000000"/>
                <w:kern w:val="0"/>
                <w:lang w:eastAsia="es-ES_tradnl"/>
                <w14:ligatures w14:val="none"/>
              </w:rPr>
              <w:t> </w:t>
            </w:r>
          </w:p>
        </w:tc>
        <w:tc>
          <w:tcPr>
            <w:tcW w:w="2096"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32D014AE"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color w:val="000000"/>
                <w:kern w:val="0"/>
                <w:lang w:eastAsia="es-ES_tradnl"/>
                <w14:ligatures w14:val="none"/>
              </w:rPr>
              <w:t>Opció escollida</w:t>
            </w:r>
            <w:r w:rsidRPr="00D93E74">
              <w:rPr>
                <w:rFonts w:ascii="Arial" w:eastAsia="Calibri" w:hAnsi="Arial" w:cs="Garamond"/>
                <w:color w:val="000000"/>
                <w:kern w:val="0"/>
                <w:lang w:eastAsia="es-ES_tradnl"/>
                <w14:ligatures w14:val="none"/>
              </w:rPr>
              <w:t> </w:t>
            </w:r>
          </w:p>
        </w:tc>
      </w:tr>
      <w:tr w:rsidR="00D93E74" w:rsidRPr="00D93E74" w14:paraId="253F2C81" w14:textId="77777777" w:rsidTr="004B07C6">
        <w:trPr>
          <w:trHeight w:val="630"/>
        </w:trPr>
        <w:tc>
          <w:tcPr>
            <w:tcW w:w="6408" w:type="dxa"/>
            <w:tcBorders>
              <w:top w:val="single" w:sz="6" w:space="0" w:color="000000"/>
              <w:left w:val="single" w:sz="6" w:space="0" w:color="000000"/>
              <w:bottom w:val="single" w:sz="6" w:space="0" w:color="000000"/>
              <w:right w:val="single" w:sz="6" w:space="0" w:color="000000"/>
            </w:tcBorders>
          </w:tcPr>
          <w:p w14:paraId="2C2ED7CE"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De 0 a 20 minuts</w:t>
            </w:r>
          </w:p>
        </w:tc>
        <w:tc>
          <w:tcPr>
            <w:tcW w:w="2096" w:type="dxa"/>
            <w:tcBorders>
              <w:top w:val="single" w:sz="6" w:space="0" w:color="000000"/>
              <w:left w:val="single" w:sz="6" w:space="0" w:color="000000"/>
              <w:bottom w:val="single" w:sz="6" w:space="0" w:color="000000"/>
              <w:right w:val="single" w:sz="6" w:space="0" w:color="000000"/>
            </w:tcBorders>
          </w:tcPr>
          <w:p w14:paraId="1C19CFA2" w14:textId="77777777" w:rsidR="00D93E74" w:rsidRPr="00D93E74" w:rsidRDefault="00D93E74" w:rsidP="00D93E74">
            <w:pPr>
              <w:suppressAutoHyphens/>
              <w:snapToGrid w:val="0"/>
              <w:spacing w:before="120" w:after="120" w:line="240" w:lineRule="auto"/>
              <w:jc w:val="both"/>
              <w:rPr>
                <w:rFonts w:ascii="Arial" w:eastAsia="Calibri" w:hAnsi="Arial" w:cs="Arial"/>
                <w:kern w:val="0"/>
                <w:lang w:eastAsia="es-ES_tradnl"/>
                <w14:ligatures w14:val="none"/>
              </w:rPr>
            </w:pPr>
          </w:p>
        </w:tc>
      </w:tr>
      <w:tr w:rsidR="00D93E74" w:rsidRPr="00D93E74" w14:paraId="13C74C03" w14:textId="77777777" w:rsidTr="004B07C6">
        <w:trPr>
          <w:trHeight w:val="630"/>
        </w:trPr>
        <w:tc>
          <w:tcPr>
            <w:tcW w:w="6408" w:type="dxa"/>
            <w:tcBorders>
              <w:top w:val="single" w:sz="6" w:space="0" w:color="000000"/>
              <w:left w:val="single" w:sz="6" w:space="0" w:color="000000"/>
              <w:bottom w:val="single" w:sz="6" w:space="0" w:color="000000"/>
              <w:right w:val="single" w:sz="6" w:space="0" w:color="000000"/>
            </w:tcBorders>
          </w:tcPr>
          <w:p w14:paraId="039B229D"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De 21 a 45 minuts</w:t>
            </w:r>
          </w:p>
        </w:tc>
        <w:tc>
          <w:tcPr>
            <w:tcW w:w="2096" w:type="dxa"/>
            <w:tcBorders>
              <w:top w:val="single" w:sz="6" w:space="0" w:color="000000"/>
              <w:left w:val="single" w:sz="6" w:space="0" w:color="000000"/>
              <w:bottom w:val="single" w:sz="6" w:space="0" w:color="000000"/>
              <w:right w:val="single" w:sz="6" w:space="0" w:color="000000"/>
            </w:tcBorders>
            <w:vAlign w:val="center"/>
          </w:tcPr>
          <w:p w14:paraId="718B9B07" w14:textId="77777777" w:rsidR="00D93E74" w:rsidRPr="00D93E74" w:rsidRDefault="00D93E74" w:rsidP="00D93E74">
            <w:pPr>
              <w:suppressAutoHyphens/>
              <w:snapToGrid w:val="0"/>
              <w:spacing w:before="120" w:after="120" w:line="240" w:lineRule="auto"/>
              <w:jc w:val="both"/>
              <w:rPr>
                <w:rFonts w:ascii="Arial" w:eastAsia="Calibri" w:hAnsi="Arial" w:cs="Arial"/>
                <w:kern w:val="0"/>
                <w:lang w:eastAsia="es-ES_tradnl"/>
                <w14:ligatures w14:val="none"/>
              </w:rPr>
            </w:pPr>
          </w:p>
        </w:tc>
      </w:tr>
      <w:tr w:rsidR="00D93E74" w:rsidRPr="00D93E74" w14:paraId="44D8DDA4" w14:textId="77777777" w:rsidTr="004B07C6">
        <w:trPr>
          <w:trHeight w:val="630"/>
        </w:trPr>
        <w:tc>
          <w:tcPr>
            <w:tcW w:w="6408" w:type="dxa"/>
            <w:tcBorders>
              <w:top w:val="single" w:sz="6" w:space="0" w:color="000000"/>
              <w:left w:val="single" w:sz="6" w:space="0" w:color="000000"/>
              <w:bottom w:val="single" w:sz="6" w:space="0" w:color="000000"/>
              <w:right w:val="single" w:sz="6" w:space="0" w:color="000000"/>
            </w:tcBorders>
          </w:tcPr>
          <w:p w14:paraId="5FBBDB4A"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Més de 46 minuts</w:t>
            </w:r>
          </w:p>
        </w:tc>
        <w:tc>
          <w:tcPr>
            <w:tcW w:w="2096" w:type="dxa"/>
            <w:tcBorders>
              <w:top w:val="single" w:sz="6" w:space="0" w:color="000000"/>
              <w:left w:val="single" w:sz="6" w:space="0" w:color="000000"/>
              <w:bottom w:val="single" w:sz="6" w:space="0" w:color="000000"/>
              <w:right w:val="single" w:sz="6" w:space="0" w:color="000000"/>
            </w:tcBorders>
            <w:vAlign w:val="center"/>
          </w:tcPr>
          <w:p w14:paraId="44D89BAC" w14:textId="77777777" w:rsidR="00D93E74" w:rsidRPr="00D93E74" w:rsidRDefault="00D93E74" w:rsidP="00D93E74">
            <w:pPr>
              <w:suppressAutoHyphens/>
              <w:snapToGrid w:val="0"/>
              <w:spacing w:before="120" w:after="120" w:line="240" w:lineRule="auto"/>
              <w:jc w:val="both"/>
              <w:rPr>
                <w:rFonts w:ascii="Arial" w:eastAsia="Calibri" w:hAnsi="Arial" w:cs="Arial"/>
                <w:kern w:val="0"/>
                <w:lang w:eastAsia="es-ES_tradnl"/>
                <w14:ligatures w14:val="none"/>
              </w:rPr>
            </w:pPr>
          </w:p>
        </w:tc>
      </w:tr>
    </w:tbl>
    <w:p w14:paraId="4EBBB358"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color w:val="000000"/>
          <w:kern w:val="0"/>
          <w:lang w:eastAsia="es-ES_tradnl"/>
          <w14:ligatures w14:val="none"/>
        </w:rPr>
      </w:pPr>
    </w:p>
    <w:p w14:paraId="11DC1DD9"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b/>
          <w:bCs/>
          <w:color w:val="000000"/>
          <w:kern w:val="0"/>
          <w:lang w:eastAsia="es-ES_tradnl"/>
          <w14:ligatures w14:val="none"/>
        </w:rPr>
      </w:pPr>
      <w:r w:rsidRPr="00D93E74">
        <w:rPr>
          <w:rFonts w:ascii="Arial" w:eastAsia="Calibri" w:hAnsi="Arial" w:cs="Garamond"/>
          <w:color w:val="000000"/>
          <w:kern w:val="0"/>
          <w:lang w:eastAsia="es-ES_tradnl"/>
          <w14:ligatures w14:val="none"/>
        </w:rPr>
        <w:t>El licitador haurà de presentar amb aquest annex una arxiu amb *</w:t>
      </w:r>
      <w:proofErr w:type="spellStart"/>
      <w:r w:rsidRPr="00D93E74">
        <w:rPr>
          <w:rFonts w:ascii="Arial" w:eastAsia="Calibri" w:hAnsi="Arial" w:cs="Garamond"/>
          <w:color w:val="000000"/>
          <w:kern w:val="0"/>
          <w:lang w:eastAsia="es-ES_tradnl"/>
          <w14:ligatures w14:val="none"/>
        </w:rPr>
        <w:t>pdf</w:t>
      </w:r>
      <w:proofErr w:type="spellEnd"/>
      <w:r w:rsidRPr="00D93E74">
        <w:rPr>
          <w:rFonts w:ascii="Arial" w:eastAsia="Calibri" w:hAnsi="Arial" w:cs="Garamond"/>
          <w:color w:val="000000"/>
          <w:kern w:val="0"/>
          <w:lang w:eastAsia="es-ES_tradnl"/>
          <w14:ligatures w14:val="none"/>
        </w:rPr>
        <w:t xml:space="preserve"> on hi hagi la distància des de les oficines de Badalona Cultura a les seves oficines centrals mitjançant l’eina de </w:t>
      </w:r>
      <w:proofErr w:type="spellStart"/>
      <w:r w:rsidRPr="00D93E74">
        <w:rPr>
          <w:rFonts w:ascii="Arial" w:eastAsia="Calibri" w:hAnsi="Arial" w:cs="Garamond"/>
          <w:color w:val="000000"/>
          <w:kern w:val="0"/>
          <w:lang w:eastAsia="es-ES_tradnl"/>
          <w14:ligatures w14:val="none"/>
        </w:rPr>
        <w:t>Google</w:t>
      </w:r>
      <w:proofErr w:type="spellEnd"/>
      <w:r w:rsidRPr="00D93E74">
        <w:rPr>
          <w:rFonts w:ascii="Arial" w:eastAsia="Calibri" w:hAnsi="Arial" w:cs="Garamond"/>
          <w:color w:val="000000"/>
          <w:kern w:val="0"/>
          <w:lang w:eastAsia="es-ES_tradnl"/>
          <w14:ligatures w14:val="none"/>
        </w:rPr>
        <w:t xml:space="preserve"> </w:t>
      </w:r>
      <w:proofErr w:type="spellStart"/>
      <w:r w:rsidRPr="00D93E74">
        <w:rPr>
          <w:rFonts w:ascii="Arial" w:eastAsia="Calibri" w:hAnsi="Arial" w:cs="Garamond"/>
          <w:color w:val="000000"/>
          <w:kern w:val="0"/>
          <w:lang w:eastAsia="es-ES_tradnl"/>
          <w14:ligatures w14:val="none"/>
        </w:rPr>
        <w:t>Maps</w:t>
      </w:r>
      <w:proofErr w:type="spellEnd"/>
      <w:r w:rsidRPr="00D93E74">
        <w:rPr>
          <w:rFonts w:ascii="Arial" w:eastAsia="Calibri" w:hAnsi="Arial" w:cs="Garamond"/>
          <w:color w:val="000000"/>
          <w:kern w:val="0"/>
          <w:lang w:eastAsia="es-ES_tradnl"/>
          <w14:ligatures w14:val="none"/>
        </w:rPr>
        <w:t>.</w:t>
      </w:r>
    </w:p>
    <w:p w14:paraId="4471D05E"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b/>
          <w:bCs/>
          <w:color w:val="000000"/>
          <w:kern w:val="0"/>
          <w:lang w:eastAsia="es-ES_tradnl"/>
          <w14:ligatures w14:val="none"/>
        </w:rPr>
      </w:pPr>
    </w:p>
    <w:p w14:paraId="5D538B60" w14:textId="77777777" w:rsidR="00D93E74" w:rsidRPr="00D93E74" w:rsidRDefault="00D93E74" w:rsidP="00D93E74">
      <w:pPr>
        <w:keepNext/>
        <w:suppressAutoHyphens/>
        <w:spacing w:before="120" w:after="120" w:line="240" w:lineRule="auto"/>
        <w:jc w:val="both"/>
        <w:outlineLvl w:val="2"/>
        <w:rPr>
          <w:rFonts w:ascii="Arial" w:eastAsia="Calibri" w:hAnsi="Arial" w:cs="Times New Roman"/>
          <w:b/>
          <w:color w:val="000000"/>
          <w:kern w:val="0"/>
          <w:lang w:eastAsia="en-US"/>
          <w14:ligatures w14:val="none"/>
        </w:rPr>
      </w:pPr>
      <w:r w:rsidRPr="00D93E74">
        <w:rPr>
          <w:rFonts w:ascii="Arial" w:eastAsia="Calibri" w:hAnsi="Arial" w:cs="Times New Roman"/>
          <w:b/>
          <w:color w:val="000000"/>
          <w:kern w:val="0"/>
          <w:lang w:eastAsia="en-US"/>
          <w14:ligatures w14:val="none"/>
        </w:rPr>
        <w:t>Paritat dels equips de treball a les instal·lacions de Badalona Cultura SL (màxim 5 punts)</w:t>
      </w:r>
    </w:p>
    <w:p w14:paraId="6916CAEC"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p>
    <w:tbl>
      <w:tblPr>
        <w:tblW w:w="0" w:type="auto"/>
        <w:tblInd w:w="15" w:type="dxa"/>
        <w:tblLayout w:type="fixed"/>
        <w:tblCellMar>
          <w:left w:w="7" w:type="dxa"/>
          <w:right w:w="7" w:type="dxa"/>
        </w:tblCellMar>
        <w:tblLook w:val="0000" w:firstRow="0" w:lastRow="0" w:firstColumn="0" w:lastColumn="0" w:noHBand="0" w:noVBand="0"/>
      </w:tblPr>
      <w:tblGrid>
        <w:gridCol w:w="7442"/>
        <w:gridCol w:w="1361"/>
      </w:tblGrid>
      <w:tr w:rsidR="00D93E74" w:rsidRPr="00D93E74" w14:paraId="0F9E7757" w14:textId="77777777" w:rsidTr="004B07C6">
        <w:tc>
          <w:tcPr>
            <w:tcW w:w="7442" w:type="dxa"/>
            <w:tcBorders>
              <w:top w:val="single" w:sz="6" w:space="0" w:color="000000"/>
              <w:left w:val="single" w:sz="6" w:space="0" w:color="000000"/>
              <w:bottom w:val="single" w:sz="6" w:space="0" w:color="000000"/>
              <w:right w:val="single" w:sz="6" w:space="0" w:color="000000"/>
            </w:tcBorders>
            <w:shd w:val="clear" w:color="auto" w:fill="E7E6E6"/>
          </w:tcPr>
          <w:p w14:paraId="2A73B2E7"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kern w:val="0"/>
                <w:lang w:eastAsia="es-ES_tradnl"/>
                <w14:ligatures w14:val="none"/>
              </w:rPr>
              <w:lastRenderedPageBreak/>
              <w:t>Descripció</w:t>
            </w:r>
            <w:r w:rsidRPr="00D93E74">
              <w:rPr>
                <w:rFonts w:ascii="Arial" w:eastAsia="Calibri" w:hAnsi="Arial" w:cs="Garamond"/>
                <w:kern w:val="0"/>
                <w:lang w:eastAsia="es-ES_tradnl"/>
                <w14:ligatures w14:val="none"/>
              </w:rPr>
              <w:t> </w:t>
            </w:r>
          </w:p>
        </w:tc>
        <w:tc>
          <w:tcPr>
            <w:tcW w:w="1361" w:type="dxa"/>
            <w:tcBorders>
              <w:top w:val="single" w:sz="6" w:space="0" w:color="000000"/>
              <w:bottom w:val="single" w:sz="6" w:space="0" w:color="000000"/>
              <w:right w:val="single" w:sz="6" w:space="0" w:color="000000"/>
            </w:tcBorders>
            <w:shd w:val="clear" w:color="auto" w:fill="E7E6E6"/>
          </w:tcPr>
          <w:p w14:paraId="33A3025D"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kern w:val="0"/>
                <w:lang w:eastAsia="es-ES_tradnl"/>
                <w14:ligatures w14:val="none"/>
              </w:rPr>
              <w:t>SI/NO</w:t>
            </w:r>
          </w:p>
        </w:tc>
      </w:tr>
      <w:tr w:rsidR="00D93E74" w:rsidRPr="00D93E74" w14:paraId="5B176C78" w14:textId="77777777" w:rsidTr="004B07C6">
        <w:tc>
          <w:tcPr>
            <w:tcW w:w="7442" w:type="dxa"/>
            <w:tcBorders>
              <w:left w:val="single" w:sz="6" w:space="0" w:color="000000"/>
              <w:bottom w:val="single" w:sz="6" w:space="0" w:color="000000"/>
              <w:right w:val="single" w:sz="6" w:space="0" w:color="000000"/>
            </w:tcBorders>
          </w:tcPr>
          <w:p w14:paraId="4D54F801"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Paritat del personal de l’equip d’atenció al públic (acomodació)</w:t>
            </w:r>
          </w:p>
        </w:tc>
        <w:tc>
          <w:tcPr>
            <w:tcW w:w="1361" w:type="dxa"/>
            <w:tcBorders>
              <w:bottom w:val="single" w:sz="6" w:space="0" w:color="000000"/>
              <w:right w:val="single" w:sz="6" w:space="0" w:color="000000"/>
            </w:tcBorders>
            <w:vAlign w:val="center"/>
          </w:tcPr>
          <w:p w14:paraId="4FBB2F6E" w14:textId="77777777" w:rsidR="00D93E74" w:rsidRPr="00D93E74" w:rsidRDefault="00D93E74" w:rsidP="00D93E74">
            <w:pPr>
              <w:tabs>
                <w:tab w:val="left" w:pos="700"/>
              </w:tabs>
              <w:suppressAutoHyphens/>
              <w:snapToGrid w:val="0"/>
              <w:spacing w:before="120" w:after="120" w:line="240" w:lineRule="auto"/>
              <w:jc w:val="both"/>
              <w:rPr>
                <w:rFonts w:ascii="Arial" w:eastAsia="Calibri" w:hAnsi="Arial" w:cs="Arial"/>
                <w:kern w:val="0"/>
                <w:lang w:eastAsia="es-ES_tradnl"/>
                <w14:ligatures w14:val="none"/>
              </w:rPr>
            </w:pPr>
          </w:p>
        </w:tc>
      </w:tr>
      <w:tr w:rsidR="00D93E74" w:rsidRPr="00D93E74" w14:paraId="0614C98B" w14:textId="77777777" w:rsidTr="004B07C6">
        <w:tc>
          <w:tcPr>
            <w:tcW w:w="7442" w:type="dxa"/>
            <w:tcBorders>
              <w:left w:val="single" w:sz="6" w:space="0" w:color="000000"/>
              <w:bottom w:val="single" w:sz="6" w:space="0" w:color="000000"/>
              <w:right w:val="single" w:sz="6" w:space="0" w:color="000000"/>
            </w:tcBorders>
          </w:tcPr>
          <w:p w14:paraId="2CA92BCF"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Paritat del personal de l’equip dels caps de sala</w:t>
            </w:r>
          </w:p>
        </w:tc>
        <w:tc>
          <w:tcPr>
            <w:tcW w:w="1361" w:type="dxa"/>
            <w:tcBorders>
              <w:bottom w:val="single" w:sz="6" w:space="0" w:color="000000"/>
              <w:right w:val="single" w:sz="6" w:space="0" w:color="000000"/>
            </w:tcBorders>
            <w:vAlign w:val="center"/>
          </w:tcPr>
          <w:p w14:paraId="71027378" w14:textId="77777777" w:rsidR="00D93E74" w:rsidRPr="00D93E74" w:rsidRDefault="00D93E74" w:rsidP="00D93E74">
            <w:pPr>
              <w:tabs>
                <w:tab w:val="left" w:pos="700"/>
              </w:tabs>
              <w:suppressAutoHyphens/>
              <w:snapToGrid w:val="0"/>
              <w:spacing w:before="120" w:after="120" w:line="240" w:lineRule="auto"/>
              <w:jc w:val="both"/>
              <w:rPr>
                <w:rFonts w:ascii="Arial" w:eastAsia="Calibri" w:hAnsi="Arial" w:cs="Arial"/>
                <w:kern w:val="0"/>
                <w:lang w:eastAsia="es-ES_tradnl"/>
                <w14:ligatures w14:val="none"/>
              </w:rPr>
            </w:pPr>
          </w:p>
        </w:tc>
      </w:tr>
    </w:tbl>
    <w:p w14:paraId="66849237"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color w:val="000000"/>
          <w:kern w:val="0"/>
          <w:lang w:eastAsia="es-ES_tradnl"/>
          <w14:ligatures w14:val="none"/>
        </w:rPr>
      </w:pPr>
    </w:p>
    <w:p w14:paraId="06EA3514"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color w:val="000000"/>
          <w:kern w:val="0"/>
          <w:lang w:eastAsia="es-ES_tradnl"/>
          <w14:ligatures w14:val="none"/>
        </w:rPr>
        <w:t>A la finalització del contracte, el licitador haurà de presentar els certificats a la Unitat encarregada del seguiment i execució del contracte, que BADALONA CULTURA haurà designat a aquests efectes.</w:t>
      </w:r>
    </w:p>
    <w:p w14:paraId="620305B9"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color w:val="000000"/>
          <w:kern w:val="0"/>
          <w:lang w:eastAsia="es-ES_tradnl"/>
          <w14:ligatures w14:val="none"/>
        </w:rPr>
      </w:pPr>
    </w:p>
    <w:p w14:paraId="28FF72A9"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color w:val="000000"/>
          <w:kern w:val="0"/>
          <w:lang w:eastAsia="es-ES_tradnl"/>
          <w14:ligatures w14:val="none"/>
        </w:rPr>
      </w:pPr>
    </w:p>
    <w:p w14:paraId="6ADE78CF" w14:textId="77777777" w:rsidR="00D93E74" w:rsidRPr="00D93E74" w:rsidRDefault="00D93E74" w:rsidP="00D93E74">
      <w:pPr>
        <w:keepNext/>
        <w:suppressAutoHyphens/>
        <w:spacing w:before="120" w:after="120" w:line="240" w:lineRule="auto"/>
        <w:jc w:val="both"/>
        <w:outlineLvl w:val="2"/>
        <w:rPr>
          <w:rFonts w:ascii="Arial" w:eastAsia="Calibri" w:hAnsi="Arial" w:cs="Times New Roman"/>
          <w:b/>
          <w:color w:val="000000"/>
          <w:kern w:val="0"/>
          <w:lang w:eastAsia="en-US"/>
          <w14:ligatures w14:val="none"/>
        </w:rPr>
      </w:pPr>
      <w:r w:rsidRPr="00D93E74">
        <w:rPr>
          <w:rFonts w:ascii="Arial" w:eastAsia="Calibri" w:hAnsi="Arial" w:cs="Times New Roman"/>
          <w:b/>
          <w:color w:val="000000"/>
          <w:kern w:val="0"/>
          <w:lang w:eastAsia="en-US"/>
          <w14:ligatures w14:val="none"/>
        </w:rPr>
        <w:t>Personal que disposa del certificat per fer ús dels equips DEA instal·lats en els teatres (màxim 10 punts)</w:t>
      </w:r>
    </w:p>
    <w:p w14:paraId="73CD9EF9"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p>
    <w:tbl>
      <w:tblPr>
        <w:tblW w:w="0" w:type="auto"/>
        <w:tblInd w:w="15" w:type="dxa"/>
        <w:tblLayout w:type="fixed"/>
        <w:tblCellMar>
          <w:left w:w="7" w:type="dxa"/>
          <w:right w:w="7" w:type="dxa"/>
        </w:tblCellMar>
        <w:tblLook w:val="0000" w:firstRow="0" w:lastRow="0" w:firstColumn="0" w:lastColumn="0" w:noHBand="0" w:noVBand="0"/>
      </w:tblPr>
      <w:tblGrid>
        <w:gridCol w:w="7442"/>
        <w:gridCol w:w="1361"/>
      </w:tblGrid>
      <w:tr w:rsidR="00D93E74" w:rsidRPr="00D93E74" w14:paraId="11543ABE" w14:textId="77777777" w:rsidTr="004B07C6">
        <w:tc>
          <w:tcPr>
            <w:tcW w:w="7442" w:type="dxa"/>
            <w:tcBorders>
              <w:top w:val="single" w:sz="6" w:space="0" w:color="000000"/>
              <w:left w:val="single" w:sz="6" w:space="0" w:color="000000"/>
              <w:bottom w:val="single" w:sz="6" w:space="0" w:color="000000"/>
              <w:right w:val="single" w:sz="6" w:space="0" w:color="000000"/>
            </w:tcBorders>
            <w:shd w:val="clear" w:color="auto" w:fill="E7E6E6"/>
          </w:tcPr>
          <w:p w14:paraId="3258A760"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kern w:val="0"/>
                <w:lang w:eastAsia="es-ES_tradnl"/>
                <w14:ligatures w14:val="none"/>
              </w:rPr>
              <w:t>Descripció</w:t>
            </w:r>
            <w:r w:rsidRPr="00D93E74">
              <w:rPr>
                <w:rFonts w:ascii="Arial" w:eastAsia="Calibri" w:hAnsi="Arial" w:cs="Garamond"/>
                <w:kern w:val="0"/>
                <w:lang w:eastAsia="es-ES_tradnl"/>
                <w14:ligatures w14:val="none"/>
              </w:rPr>
              <w:t> </w:t>
            </w:r>
          </w:p>
        </w:tc>
        <w:tc>
          <w:tcPr>
            <w:tcW w:w="1361" w:type="dxa"/>
            <w:tcBorders>
              <w:top w:val="single" w:sz="6" w:space="0" w:color="000000"/>
              <w:bottom w:val="single" w:sz="6" w:space="0" w:color="000000"/>
              <w:right w:val="single" w:sz="6" w:space="0" w:color="000000"/>
            </w:tcBorders>
            <w:shd w:val="clear" w:color="auto" w:fill="E7E6E6"/>
          </w:tcPr>
          <w:p w14:paraId="0E19DD87"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kern w:val="0"/>
                <w:lang w:eastAsia="es-ES_tradnl"/>
                <w14:ligatures w14:val="none"/>
              </w:rPr>
              <w:t>SI/NO</w:t>
            </w:r>
          </w:p>
        </w:tc>
      </w:tr>
      <w:tr w:rsidR="00D93E74" w:rsidRPr="00D93E74" w14:paraId="04A2B1EC" w14:textId="77777777" w:rsidTr="004B07C6">
        <w:tc>
          <w:tcPr>
            <w:tcW w:w="7442" w:type="dxa"/>
            <w:tcBorders>
              <w:left w:val="single" w:sz="6" w:space="0" w:color="000000"/>
              <w:bottom w:val="single" w:sz="6" w:space="0" w:color="000000"/>
              <w:right w:val="single" w:sz="6" w:space="0" w:color="000000"/>
            </w:tcBorders>
          </w:tcPr>
          <w:p w14:paraId="675E556D"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Tres certificats</w:t>
            </w:r>
          </w:p>
        </w:tc>
        <w:tc>
          <w:tcPr>
            <w:tcW w:w="1361" w:type="dxa"/>
            <w:tcBorders>
              <w:bottom w:val="single" w:sz="6" w:space="0" w:color="000000"/>
              <w:right w:val="single" w:sz="6" w:space="0" w:color="000000"/>
            </w:tcBorders>
            <w:vAlign w:val="center"/>
          </w:tcPr>
          <w:p w14:paraId="29001E9A" w14:textId="77777777" w:rsidR="00D93E74" w:rsidRPr="00D93E74" w:rsidRDefault="00D93E74" w:rsidP="00D93E74">
            <w:pPr>
              <w:tabs>
                <w:tab w:val="left" w:pos="700"/>
              </w:tabs>
              <w:suppressAutoHyphens/>
              <w:snapToGrid w:val="0"/>
              <w:spacing w:before="120" w:after="120" w:line="240" w:lineRule="auto"/>
              <w:jc w:val="both"/>
              <w:rPr>
                <w:rFonts w:ascii="Arial" w:eastAsia="Calibri" w:hAnsi="Arial" w:cs="Arial"/>
                <w:kern w:val="0"/>
                <w:lang w:eastAsia="es-ES_tradnl"/>
                <w14:ligatures w14:val="none"/>
              </w:rPr>
            </w:pPr>
          </w:p>
        </w:tc>
      </w:tr>
      <w:tr w:rsidR="00D93E74" w:rsidRPr="00D93E74" w14:paraId="4ABDCAF3" w14:textId="77777777" w:rsidTr="004B07C6">
        <w:tc>
          <w:tcPr>
            <w:tcW w:w="7442" w:type="dxa"/>
            <w:tcBorders>
              <w:left w:val="single" w:sz="6" w:space="0" w:color="000000"/>
              <w:bottom w:val="single" w:sz="6" w:space="0" w:color="000000"/>
              <w:right w:val="single" w:sz="6" w:space="0" w:color="000000"/>
            </w:tcBorders>
          </w:tcPr>
          <w:p w14:paraId="70905225"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Dos certificats</w:t>
            </w:r>
          </w:p>
        </w:tc>
        <w:tc>
          <w:tcPr>
            <w:tcW w:w="1361" w:type="dxa"/>
            <w:tcBorders>
              <w:bottom w:val="single" w:sz="6" w:space="0" w:color="000000"/>
              <w:right w:val="single" w:sz="6" w:space="0" w:color="000000"/>
            </w:tcBorders>
            <w:vAlign w:val="center"/>
          </w:tcPr>
          <w:p w14:paraId="6BAC441C" w14:textId="77777777" w:rsidR="00D93E74" w:rsidRPr="00D93E74" w:rsidRDefault="00D93E74" w:rsidP="00D93E74">
            <w:pPr>
              <w:tabs>
                <w:tab w:val="left" w:pos="700"/>
              </w:tabs>
              <w:suppressAutoHyphens/>
              <w:snapToGrid w:val="0"/>
              <w:spacing w:before="120" w:after="120" w:line="240" w:lineRule="auto"/>
              <w:jc w:val="both"/>
              <w:rPr>
                <w:rFonts w:ascii="Arial" w:eastAsia="Calibri" w:hAnsi="Arial" w:cs="Arial"/>
                <w:kern w:val="0"/>
                <w:lang w:eastAsia="es-ES_tradnl"/>
                <w14:ligatures w14:val="none"/>
              </w:rPr>
            </w:pPr>
          </w:p>
        </w:tc>
      </w:tr>
      <w:tr w:rsidR="00D93E74" w:rsidRPr="00D93E74" w14:paraId="40297B27" w14:textId="77777777" w:rsidTr="004B07C6">
        <w:tc>
          <w:tcPr>
            <w:tcW w:w="7442" w:type="dxa"/>
            <w:tcBorders>
              <w:left w:val="single" w:sz="6" w:space="0" w:color="000000"/>
              <w:bottom w:val="single" w:sz="6" w:space="0" w:color="000000"/>
              <w:right w:val="single" w:sz="6" w:space="0" w:color="000000"/>
            </w:tcBorders>
          </w:tcPr>
          <w:p w14:paraId="6E1FB1F4"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Un certificat</w:t>
            </w:r>
          </w:p>
        </w:tc>
        <w:tc>
          <w:tcPr>
            <w:tcW w:w="1361" w:type="dxa"/>
            <w:tcBorders>
              <w:bottom w:val="single" w:sz="6" w:space="0" w:color="000000"/>
              <w:right w:val="single" w:sz="6" w:space="0" w:color="000000"/>
            </w:tcBorders>
            <w:vAlign w:val="center"/>
          </w:tcPr>
          <w:p w14:paraId="50FACA23" w14:textId="77777777" w:rsidR="00D93E74" w:rsidRPr="00D93E74" w:rsidRDefault="00D93E74" w:rsidP="00D93E74">
            <w:pPr>
              <w:tabs>
                <w:tab w:val="left" w:pos="700"/>
              </w:tabs>
              <w:suppressAutoHyphens/>
              <w:snapToGrid w:val="0"/>
              <w:spacing w:before="120" w:after="120" w:line="240" w:lineRule="auto"/>
              <w:jc w:val="both"/>
              <w:rPr>
                <w:rFonts w:ascii="Arial" w:eastAsia="Calibri" w:hAnsi="Arial" w:cs="Arial"/>
                <w:kern w:val="0"/>
                <w:lang w:eastAsia="es-ES_tradnl"/>
                <w14:ligatures w14:val="none"/>
              </w:rPr>
            </w:pPr>
          </w:p>
        </w:tc>
      </w:tr>
    </w:tbl>
    <w:p w14:paraId="12666A3A" w14:textId="77777777" w:rsidR="00D93E74" w:rsidRPr="00D93E74" w:rsidRDefault="00D93E74" w:rsidP="00D93E74">
      <w:pPr>
        <w:suppressAutoHyphens/>
        <w:spacing w:before="120" w:after="120" w:line="240" w:lineRule="auto"/>
        <w:ind w:left="284" w:hanging="284"/>
        <w:jc w:val="both"/>
        <w:rPr>
          <w:rFonts w:ascii="Arial" w:eastAsia="Calibri" w:hAnsi="Arial" w:cs="Garamond"/>
          <w:kern w:val="0"/>
          <w:lang w:eastAsia="es-ES_tradnl"/>
          <w14:ligatures w14:val="none"/>
        </w:rPr>
      </w:pPr>
    </w:p>
    <w:p w14:paraId="7E05EB7D" w14:textId="77777777" w:rsidR="00D93E74" w:rsidRPr="00D93E74" w:rsidRDefault="00D93E74" w:rsidP="00D93E74">
      <w:pPr>
        <w:suppressAutoHyphens/>
        <w:spacing w:before="120" w:after="120" w:line="240" w:lineRule="auto"/>
        <w:ind w:left="284" w:hanging="284"/>
        <w:jc w:val="both"/>
        <w:rPr>
          <w:rFonts w:ascii="Arial" w:eastAsia="Calibri" w:hAnsi="Arial" w:cs="Garamond"/>
          <w:i/>
          <w:iCs/>
          <w:kern w:val="0"/>
          <w:lang w:eastAsia="es-ES_tradnl"/>
          <w14:ligatures w14:val="none"/>
        </w:rPr>
      </w:pPr>
      <w:r w:rsidRPr="00D93E74">
        <w:rPr>
          <w:rFonts w:ascii="Arial" w:eastAsia="Calibri" w:hAnsi="Arial" w:cs="Garamond"/>
          <w:kern w:val="0"/>
          <w:lang w:eastAsia="es-ES_tradnl"/>
          <w14:ligatures w14:val="none"/>
        </w:rPr>
        <w:t>Termini de validesa de la oferta............................2 mesos</w:t>
      </w:r>
    </w:p>
    <w:p w14:paraId="442811FF"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bookmarkEnd w:id="0"/>
    <w:p w14:paraId="50473994" w14:textId="77777777" w:rsidR="00D93E74" w:rsidRPr="00D93E74" w:rsidRDefault="00D93E74" w:rsidP="00D93E74">
      <w:pPr>
        <w:keepNext/>
        <w:pageBreakBefore/>
        <w:tabs>
          <w:tab w:val="num" w:pos="0"/>
        </w:tabs>
        <w:suppressAutoHyphens/>
        <w:spacing w:before="120" w:after="120" w:line="240" w:lineRule="auto"/>
        <w:jc w:val="both"/>
        <w:outlineLvl w:val="0"/>
        <w:rPr>
          <w:rFonts w:ascii="Arial" w:eastAsia="Calibri" w:hAnsi="Arial" w:cs="Arial"/>
          <w:b/>
          <w:color w:val="000000"/>
          <w:kern w:val="0"/>
          <w:lang w:eastAsia="en-US"/>
          <w14:ligatures w14:val="none"/>
        </w:rPr>
      </w:pPr>
      <w:r w:rsidRPr="00D93E74">
        <w:rPr>
          <w:rFonts w:ascii="Arial" w:eastAsia="Calibri" w:hAnsi="Arial" w:cs="Times New Roman"/>
          <w:b/>
          <w:color w:val="000000"/>
          <w:kern w:val="0"/>
          <w:lang w:eastAsia="en-US"/>
          <w14:ligatures w14:val="none"/>
        </w:rPr>
        <w:lastRenderedPageBreak/>
        <w:t>ANNEX NÚM. 3 CRITERIS D’ADJUDICACIÓ</w:t>
      </w:r>
    </w:p>
    <w:p w14:paraId="5778C9B7" w14:textId="77777777" w:rsidR="00D93E74" w:rsidRPr="00D93E74" w:rsidRDefault="00D93E74" w:rsidP="00D93E74">
      <w:pPr>
        <w:suppressAutoHyphens/>
        <w:spacing w:before="120" w:after="120" w:line="240" w:lineRule="auto"/>
        <w:jc w:val="both"/>
        <w:outlineLvl w:val="1"/>
        <w:rPr>
          <w:rFonts w:ascii="Arial" w:eastAsia="Calibri" w:hAnsi="Arial" w:cs="Arial"/>
          <w:b/>
          <w:bCs/>
          <w:smallCaps/>
          <w:kern w:val="0"/>
          <w:lang w:eastAsia="es-ES_tradnl"/>
          <w14:ligatures w14:val="none"/>
        </w:rPr>
      </w:pPr>
      <w:r w:rsidRPr="00D93E74">
        <w:rPr>
          <w:rFonts w:ascii="Arial" w:eastAsia="Calibri" w:hAnsi="Arial" w:cs="Arial"/>
          <w:b/>
          <w:bCs/>
          <w:smallCaps/>
          <w:kern w:val="0"/>
          <w:lang w:eastAsia="es-ES_tradnl"/>
          <w14:ligatures w14:val="none"/>
        </w:rPr>
        <w:t>Criteris d’adjudicació avaluables mitjançant criteris, l'avaluació dels quals depèn d’un judici de valor. Fins a 40 punts.  </w:t>
      </w:r>
    </w:p>
    <w:p w14:paraId="4FDF6159" w14:textId="77777777" w:rsidR="00D93E74" w:rsidRPr="00D93E74" w:rsidRDefault="00D93E74" w:rsidP="00D93E74">
      <w:pPr>
        <w:tabs>
          <w:tab w:val="left" w:pos="700"/>
        </w:tabs>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CONTINGUT DE L’OFERTA TÈCNICA A PRESENTAR  </w:t>
      </w:r>
    </w:p>
    <w:p w14:paraId="47A67470" w14:textId="77777777" w:rsidR="00D93E74" w:rsidRPr="00D93E74" w:rsidRDefault="00D93E74" w:rsidP="00D93E74">
      <w:pPr>
        <w:keepNext/>
        <w:numPr>
          <w:ilvl w:val="0"/>
          <w:numId w:val="1"/>
        </w:numPr>
        <w:suppressAutoHyphens/>
        <w:spacing w:before="120" w:after="120" w:line="240" w:lineRule="auto"/>
        <w:jc w:val="both"/>
        <w:outlineLvl w:val="2"/>
        <w:rPr>
          <w:rFonts w:ascii="Arial" w:eastAsia="Calibri" w:hAnsi="Arial" w:cs="Garamond"/>
          <w:b/>
          <w:color w:val="000000"/>
          <w:kern w:val="0"/>
          <w:lang w:eastAsia="en-US"/>
          <w14:ligatures w14:val="none"/>
        </w:rPr>
      </w:pPr>
      <w:r w:rsidRPr="00D93E74">
        <w:rPr>
          <w:rFonts w:ascii="Arial" w:eastAsia="Calibri" w:hAnsi="Arial" w:cs="Arial"/>
          <w:b/>
          <w:color w:val="000000"/>
          <w:kern w:val="0"/>
          <w:lang w:eastAsia="en-US"/>
          <w14:ligatures w14:val="none"/>
        </w:rPr>
        <w:t>Proposta relativa a l’organització i coordinació del servei i l’equip que l’integra (fins a 30 punts)</w:t>
      </w:r>
    </w:p>
    <w:p w14:paraId="57CDD61C"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La memòria haurà de tractar en aquest apartat obligatòriament i com a mínim:</w:t>
      </w:r>
    </w:p>
    <w:p w14:paraId="0E9BDFD2" w14:textId="77777777" w:rsidR="00D93E74" w:rsidRPr="00D93E74" w:rsidRDefault="00D93E74" w:rsidP="00D93E74">
      <w:pPr>
        <w:numPr>
          <w:ilvl w:val="0"/>
          <w:numId w:val="2"/>
        </w:numPr>
        <w:tabs>
          <w:tab w:val="left" w:pos="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Perfil professional que integren l’equip segons els perfils descrits els plecs tècnics</w:t>
      </w:r>
    </w:p>
    <w:p w14:paraId="0CE62122" w14:textId="77777777" w:rsidR="00D93E74" w:rsidRPr="00D93E74" w:rsidRDefault="00D93E74" w:rsidP="00D93E74">
      <w:pPr>
        <w:numPr>
          <w:ilvl w:val="0"/>
          <w:numId w:val="2"/>
        </w:numPr>
        <w:tabs>
          <w:tab w:val="left" w:pos="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Organització i gestió a través dels protocols interns de comunicació i coordinació</w:t>
      </w:r>
    </w:p>
    <w:p w14:paraId="7391BE69" w14:textId="77777777" w:rsidR="00D93E74" w:rsidRPr="00D93E74" w:rsidRDefault="00D93E74" w:rsidP="00D93E74">
      <w:pPr>
        <w:numPr>
          <w:ilvl w:val="0"/>
          <w:numId w:val="2"/>
        </w:numPr>
        <w:tabs>
          <w:tab w:val="left" w:pos="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Protocols de coordinació amb el responsable de l’àrea de producció de l’empresa.</w:t>
      </w:r>
    </w:p>
    <w:p w14:paraId="3942B0AA" w14:textId="77777777" w:rsidR="00D93E74" w:rsidRPr="00D93E74" w:rsidRDefault="00D93E74" w:rsidP="00D93E74">
      <w:pPr>
        <w:tabs>
          <w:tab w:val="left" w:pos="0"/>
        </w:tabs>
        <w:suppressAutoHyphens/>
        <w:spacing w:before="120" w:after="120" w:line="240" w:lineRule="auto"/>
        <w:ind w:left="720"/>
        <w:jc w:val="both"/>
        <w:rPr>
          <w:rFonts w:ascii="Arial" w:eastAsia="Calibri" w:hAnsi="Arial" w:cs="Garamond"/>
          <w:kern w:val="0"/>
          <w:lang w:eastAsia="es-ES_tradnl"/>
          <w14:ligatures w14:val="none"/>
        </w:rPr>
      </w:pPr>
    </w:p>
    <w:p w14:paraId="4E804099"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b/>
          <w:bCs/>
          <w:i/>
          <w:iCs/>
          <w:color w:val="000000"/>
          <w:kern w:val="0"/>
          <w:u w:val="single"/>
          <w:lang w:eastAsia="es-ES_tradnl"/>
          <w14:ligatures w14:val="none"/>
        </w:rPr>
      </w:pPr>
      <w:r w:rsidRPr="00D93E74">
        <w:rPr>
          <w:rFonts w:ascii="Arial" w:eastAsia="Calibri" w:hAnsi="Arial" w:cs="Garamond"/>
          <w:b/>
          <w:bCs/>
          <w:i/>
          <w:iCs/>
          <w:color w:val="000000"/>
          <w:kern w:val="0"/>
          <w:u w:val="single"/>
          <w:lang w:eastAsia="es-ES_tradnl"/>
          <w14:ligatures w14:val="none"/>
        </w:rPr>
        <w:t>Sistemàtica de valoració: </w:t>
      </w:r>
    </w:p>
    <w:p w14:paraId="293B1B6E"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b/>
          <w:bCs/>
          <w:i/>
          <w:iCs/>
          <w:color w:val="000000"/>
          <w:kern w:val="0"/>
          <w:u w:val="single"/>
          <w:lang w:eastAsia="es-ES_tradnl"/>
          <w14:ligatures w14:val="none"/>
        </w:rPr>
      </w:pPr>
    </w:p>
    <w:tbl>
      <w:tblPr>
        <w:tblW w:w="0" w:type="auto"/>
        <w:tblInd w:w="90" w:type="dxa"/>
        <w:tblLayout w:type="fixed"/>
        <w:tblCellMar>
          <w:left w:w="7" w:type="dxa"/>
          <w:right w:w="7" w:type="dxa"/>
        </w:tblCellMar>
        <w:tblLook w:val="0000" w:firstRow="0" w:lastRow="0" w:firstColumn="0" w:lastColumn="0" w:noHBand="0" w:noVBand="0"/>
      </w:tblPr>
      <w:tblGrid>
        <w:gridCol w:w="7238"/>
        <w:gridCol w:w="1486"/>
      </w:tblGrid>
      <w:tr w:rsidR="00D93E74" w:rsidRPr="00D93E74" w14:paraId="60BC66D9" w14:textId="77777777" w:rsidTr="004B07C6">
        <w:trPr>
          <w:trHeight w:val="210"/>
        </w:trPr>
        <w:tc>
          <w:tcPr>
            <w:tcW w:w="7238"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5B980960"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i/>
                <w:iCs/>
                <w:color w:val="000000"/>
                <w:kern w:val="0"/>
                <w:lang w:eastAsia="es-ES_tradnl"/>
                <w14:ligatures w14:val="none"/>
              </w:rPr>
              <w:t>Descripció</w:t>
            </w:r>
            <w:r w:rsidRPr="00D93E74">
              <w:rPr>
                <w:rFonts w:ascii="Arial" w:eastAsia="Calibri" w:hAnsi="Arial" w:cs="Garamond"/>
                <w:color w:val="000000"/>
                <w:kern w:val="0"/>
                <w:lang w:eastAsia="es-ES_tradnl"/>
                <w14:ligatures w14:val="none"/>
              </w:rPr>
              <w:t> </w:t>
            </w:r>
          </w:p>
        </w:tc>
        <w:tc>
          <w:tcPr>
            <w:tcW w:w="1486"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72AC8D7A"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i/>
                <w:iCs/>
                <w:color w:val="000000"/>
                <w:kern w:val="0"/>
                <w:lang w:eastAsia="es-ES_tradnl"/>
                <w14:ligatures w14:val="none"/>
              </w:rPr>
              <w:t>Millora de l’organització del servei</w:t>
            </w:r>
            <w:r w:rsidRPr="00D93E74">
              <w:rPr>
                <w:rFonts w:ascii="Arial" w:eastAsia="Calibri" w:hAnsi="Arial" w:cs="Garamond"/>
                <w:color w:val="000000"/>
                <w:kern w:val="0"/>
                <w:lang w:eastAsia="es-ES_tradnl"/>
                <w14:ligatures w14:val="none"/>
              </w:rPr>
              <w:t> </w:t>
            </w:r>
          </w:p>
        </w:tc>
      </w:tr>
      <w:tr w:rsidR="00D93E74" w:rsidRPr="00D93E74" w14:paraId="41B7C7F0" w14:textId="77777777" w:rsidTr="004B07C6">
        <w:trPr>
          <w:trHeight w:val="840"/>
        </w:trPr>
        <w:tc>
          <w:tcPr>
            <w:tcW w:w="7238" w:type="dxa"/>
            <w:tcBorders>
              <w:top w:val="single" w:sz="6" w:space="0" w:color="000000"/>
              <w:left w:val="single" w:sz="6" w:space="0" w:color="000000"/>
              <w:bottom w:val="single" w:sz="6" w:space="0" w:color="000000"/>
              <w:right w:val="single" w:sz="6" w:space="0" w:color="000000"/>
            </w:tcBorders>
            <w:vAlign w:val="center"/>
          </w:tcPr>
          <w:p w14:paraId="36C27178"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Exhaustiva i coherent</w:t>
            </w:r>
            <w:r w:rsidRPr="00D93E74">
              <w:rPr>
                <w:rFonts w:ascii="Arial" w:eastAsia="Calibri" w:hAnsi="Arial" w:cs="Garamond"/>
                <w:color w:val="000000"/>
                <w:kern w:val="0"/>
                <w:lang w:eastAsia="es-ES_tradnl"/>
                <w14:ligatures w14:val="none"/>
              </w:rPr>
              <w:t> </w:t>
            </w:r>
          </w:p>
          <w:p w14:paraId="5C87CBE1"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En aquesta definició s’identifica i s’aporta de manera molt completa i aclaridora mesures, aspectes i/o concrecions de l’organització del servei que es consideren optimitzen la prestació i acreditació del servei. Fa referència a tots els aspectes principals enumerats i d’altres també molt rellevants i/o crítics, no s’obvia cap dels aspectes demanats, els desenvolupa de forma correcta, aportant solucions que es consideren adequades, coherents i realitzables </w:t>
            </w:r>
          </w:p>
        </w:tc>
        <w:tc>
          <w:tcPr>
            <w:tcW w:w="1486" w:type="dxa"/>
            <w:tcBorders>
              <w:top w:val="single" w:sz="6" w:space="0" w:color="000000"/>
              <w:left w:val="single" w:sz="6" w:space="0" w:color="000000"/>
              <w:bottom w:val="single" w:sz="6" w:space="0" w:color="000000"/>
              <w:right w:val="single" w:sz="6" w:space="0" w:color="000000"/>
            </w:tcBorders>
            <w:vAlign w:val="center"/>
          </w:tcPr>
          <w:p w14:paraId="60A554EC"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t>30</w:t>
            </w:r>
          </w:p>
        </w:tc>
      </w:tr>
      <w:tr w:rsidR="00D93E74" w:rsidRPr="00D93E74" w14:paraId="7D5766AA" w14:textId="77777777" w:rsidTr="004B07C6">
        <w:trPr>
          <w:trHeight w:val="735"/>
        </w:trPr>
        <w:tc>
          <w:tcPr>
            <w:tcW w:w="7238" w:type="dxa"/>
            <w:tcBorders>
              <w:top w:val="single" w:sz="6" w:space="0" w:color="000000"/>
              <w:left w:val="single" w:sz="6" w:space="0" w:color="000000"/>
              <w:bottom w:val="single" w:sz="6" w:space="0" w:color="000000"/>
              <w:right w:val="single" w:sz="6" w:space="0" w:color="000000"/>
            </w:tcBorders>
            <w:vAlign w:val="center"/>
          </w:tcPr>
          <w:p w14:paraId="427E12BC"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Correcta i coherent</w:t>
            </w:r>
            <w:r w:rsidRPr="00D93E74">
              <w:rPr>
                <w:rFonts w:ascii="Arial" w:eastAsia="Calibri" w:hAnsi="Arial" w:cs="Garamond"/>
                <w:color w:val="000000"/>
                <w:kern w:val="0"/>
                <w:lang w:eastAsia="es-ES_tradnl"/>
                <w14:ligatures w14:val="none"/>
              </w:rPr>
              <w:t> </w:t>
            </w:r>
          </w:p>
          <w:p w14:paraId="79A19A3F"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En aquesta definició s’identifica i s’aporta de manera completa i aclaridora les mesures, aspectes i/o concrecions l’organització del servei. Fa referència a molts dels aspectes principals enumerats i d’altres també rellevants, no s’obvia cap dels aspectes demanats, els desenvolupa de forma correcta, aportant solucions que es consideren adequades, coherents i realitzables </w:t>
            </w:r>
          </w:p>
        </w:tc>
        <w:tc>
          <w:tcPr>
            <w:tcW w:w="1486" w:type="dxa"/>
            <w:tcBorders>
              <w:top w:val="single" w:sz="6" w:space="0" w:color="000000"/>
              <w:left w:val="single" w:sz="6" w:space="0" w:color="000000"/>
              <w:bottom w:val="single" w:sz="6" w:space="0" w:color="000000"/>
              <w:right w:val="single" w:sz="6" w:space="0" w:color="000000"/>
            </w:tcBorders>
            <w:vAlign w:val="center"/>
          </w:tcPr>
          <w:p w14:paraId="47A76EED"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t>24</w:t>
            </w:r>
          </w:p>
        </w:tc>
      </w:tr>
      <w:tr w:rsidR="00D93E74" w:rsidRPr="00D93E74" w14:paraId="0677B7E3" w14:textId="77777777" w:rsidTr="004B07C6">
        <w:trPr>
          <w:trHeight w:val="630"/>
        </w:trPr>
        <w:tc>
          <w:tcPr>
            <w:tcW w:w="7238" w:type="dxa"/>
            <w:tcBorders>
              <w:top w:val="single" w:sz="6" w:space="0" w:color="000000"/>
              <w:left w:val="single" w:sz="6" w:space="0" w:color="000000"/>
              <w:bottom w:val="single" w:sz="6" w:space="0" w:color="000000"/>
              <w:right w:val="single" w:sz="6" w:space="0" w:color="000000"/>
            </w:tcBorders>
            <w:vAlign w:val="center"/>
          </w:tcPr>
          <w:p w14:paraId="1D0A8F88"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Suficient</w:t>
            </w:r>
            <w:r w:rsidRPr="00D93E74">
              <w:rPr>
                <w:rFonts w:ascii="Arial" w:eastAsia="Calibri" w:hAnsi="Arial" w:cs="Garamond"/>
                <w:color w:val="000000"/>
                <w:kern w:val="0"/>
                <w:lang w:eastAsia="es-ES_tradnl"/>
                <w14:ligatures w14:val="none"/>
              </w:rPr>
              <w:t> </w:t>
            </w:r>
          </w:p>
          <w:p w14:paraId="39310CFA"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En aquesta definició s’identifica i s’aporten certes mesures, aspectes i/o concrecions suficient de l’organització del servei. Fa referència a molts dels aspectes principals enumerats i d’altres també rellevants, els desenvolupa de forma correcta, aportant solucions que es consideren adequades, coherents i realitzables </w:t>
            </w:r>
          </w:p>
        </w:tc>
        <w:tc>
          <w:tcPr>
            <w:tcW w:w="1486" w:type="dxa"/>
            <w:tcBorders>
              <w:top w:val="single" w:sz="6" w:space="0" w:color="000000"/>
              <w:left w:val="single" w:sz="6" w:space="0" w:color="000000"/>
              <w:bottom w:val="single" w:sz="6" w:space="0" w:color="000000"/>
              <w:right w:val="single" w:sz="6" w:space="0" w:color="000000"/>
            </w:tcBorders>
            <w:vAlign w:val="center"/>
          </w:tcPr>
          <w:p w14:paraId="29CBB1FB"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t>20</w:t>
            </w:r>
          </w:p>
        </w:tc>
      </w:tr>
      <w:tr w:rsidR="00D93E74" w:rsidRPr="00D93E74" w14:paraId="79F177F7" w14:textId="77777777" w:rsidTr="004B07C6">
        <w:trPr>
          <w:trHeight w:val="525"/>
        </w:trPr>
        <w:tc>
          <w:tcPr>
            <w:tcW w:w="7238" w:type="dxa"/>
            <w:tcBorders>
              <w:top w:val="single" w:sz="6" w:space="0" w:color="000000"/>
              <w:left w:val="single" w:sz="6" w:space="0" w:color="000000"/>
              <w:bottom w:val="single" w:sz="6" w:space="0" w:color="000000"/>
              <w:right w:val="single" w:sz="6" w:space="0" w:color="000000"/>
            </w:tcBorders>
            <w:vAlign w:val="center"/>
          </w:tcPr>
          <w:p w14:paraId="39D640CE"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Elemental</w:t>
            </w:r>
            <w:r w:rsidRPr="00D93E74">
              <w:rPr>
                <w:rFonts w:ascii="Arial" w:eastAsia="Calibri" w:hAnsi="Arial" w:cs="Garamond"/>
                <w:color w:val="000000"/>
                <w:kern w:val="0"/>
                <w:lang w:eastAsia="es-ES_tradnl"/>
                <w14:ligatures w14:val="none"/>
              </w:rPr>
              <w:t> </w:t>
            </w:r>
          </w:p>
          <w:p w14:paraId="6B80E14C"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 xml:space="preserve">En aquesta definició s’identifica i s’aporta de manera bàsica algunes mesures, aspectes i/o concrecions en l’organització del servei que </w:t>
            </w:r>
            <w:r w:rsidRPr="00D93E74">
              <w:rPr>
                <w:rFonts w:ascii="Arial" w:eastAsia="Calibri" w:hAnsi="Arial" w:cs="Garamond"/>
                <w:color w:val="000000"/>
                <w:kern w:val="0"/>
                <w:lang w:eastAsia="es-ES_tradnl"/>
                <w14:ligatures w14:val="none"/>
              </w:rPr>
              <w:lastRenderedPageBreak/>
              <w:t>permetran un millor servei. Fa referència a aspectes principals i d’altres també destacables </w:t>
            </w:r>
          </w:p>
        </w:tc>
        <w:tc>
          <w:tcPr>
            <w:tcW w:w="1486" w:type="dxa"/>
            <w:tcBorders>
              <w:top w:val="single" w:sz="6" w:space="0" w:color="000000"/>
              <w:left w:val="single" w:sz="6" w:space="0" w:color="000000"/>
              <w:bottom w:val="single" w:sz="6" w:space="0" w:color="000000"/>
              <w:right w:val="single" w:sz="6" w:space="0" w:color="000000"/>
            </w:tcBorders>
            <w:vAlign w:val="center"/>
          </w:tcPr>
          <w:p w14:paraId="4A4FFEDE"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lastRenderedPageBreak/>
              <w:t>16</w:t>
            </w:r>
          </w:p>
        </w:tc>
      </w:tr>
      <w:tr w:rsidR="00D93E74" w:rsidRPr="00D93E74" w14:paraId="200C5CCF" w14:textId="77777777" w:rsidTr="004B07C6">
        <w:trPr>
          <w:trHeight w:val="525"/>
        </w:trPr>
        <w:tc>
          <w:tcPr>
            <w:tcW w:w="7238" w:type="dxa"/>
            <w:tcBorders>
              <w:top w:val="single" w:sz="6" w:space="0" w:color="000000"/>
              <w:left w:val="single" w:sz="6" w:space="0" w:color="000000"/>
              <w:bottom w:val="single" w:sz="6" w:space="0" w:color="000000"/>
              <w:right w:val="single" w:sz="6" w:space="0" w:color="000000"/>
            </w:tcBorders>
            <w:vAlign w:val="center"/>
          </w:tcPr>
          <w:p w14:paraId="3F943F75"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Poc rellevant</w:t>
            </w:r>
            <w:r w:rsidRPr="00D93E74">
              <w:rPr>
                <w:rFonts w:ascii="Arial" w:eastAsia="Calibri" w:hAnsi="Arial" w:cs="Garamond"/>
                <w:color w:val="000000"/>
                <w:kern w:val="0"/>
                <w:lang w:eastAsia="es-ES_tradnl"/>
                <w14:ligatures w14:val="none"/>
              </w:rPr>
              <w:t> </w:t>
            </w:r>
          </w:p>
          <w:p w14:paraId="355347BE"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p>
          <w:p w14:paraId="56F40E80"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En aquesta definició s’identifica i s’aporta de manera molt bàsica mesures, aspectes i/o concrecions en l’organització del servei que permetran un millor servei. Fa referència a alguns aspectes principals i/o d’altres també destacables </w:t>
            </w:r>
          </w:p>
        </w:tc>
        <w:tc>
          <w:tcPr>
            <w:tcW w:w="1486" w:type="dxa"/>
            <w:tcBorders>
              <w:top w:val="single" w:sz="6" w:space="0" w:color="000000"/>
              <w:left w:val="single" w:sz="6" w:space="0" w:color="000000"/>
              <w:bottom w:val="single" w:sz="6" w:space="0" w:color="000000"/>
              <w:right w:val="single" w:sz="6" w:space="0" w:color="000000"/>
            </w:tcBorders>
            <w:vAlign w:val="center"/>
          </w:tcPr>
          <w:p w14:paraId="6BDD3377"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t>12</w:t>
            </w:r>
            <w:r w:rsidRPr="00D93E74">
              <w:rPr>
                <w:rFonts w:ascii="Arial" w:eastAsia="Calibri" w:hAnsi="Arial" w:cs="Garamond"/>
                <w:color w:val="000000"/>
                <w:kern w:val="0"/>
                <w:lang w:eastAsia="es-ES_tradnl"/>
                <w14:ligatures w14:val="none"/>
              </w:rPr>
              <w:t> </w:t>
            </w:r>
          </w:p>
        </w:tc>
      </w:tr>
      <w:tr w:rsidR="00D93E74" w:rsidRPr="00D93E74" w14:paraId="1220A32B" w14:textId="77777777" w:rsidTr="004B07C6">
        <w:trPr>
          <w:trHeight w:val="315"/>
        </w:trPr>
        <w:tc>
          <w:tcPr>
            <w:tcW w:w="7238" w:type="dxa"/>
            <w:tcBorders>
              <w:top w:val="single" w:sz="6" w:space="0" w:color="000000"/>
              <w:left w:val="single" w:sz="6" w:space="0" w:color="000000"/>
              <w:bottom w:val="single" w:sz="6" w:space="0" w:color="000000"/>
              <w:right w:val="single" w:sz="6" w:space="0" w:color="000000"/>
            </w:tcBorders>
            <w:vAlign w:val="center"/>
          </w:tcPr>
          <w:p w14:paraId="15513F5A"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No aporta o amb informació no rellevant</w:t>
            </w:r>
            <w:r w:rsidRPr="00D93E74">
              <w:rPr>
                <w:rFonts w:ascii="Arial" w:eastAsia="Calibri" w:hAnsi="Arial" w:cs="Garamond"/>
                <w:color w:val="000000"/>
                <w:kern w:val="0"/>
                <w:lang w:eastAsia="es-ES_tradnl"/>
                <w14:ligatures w14:val="none"/>
              </w:rPr>
              <w:t> </w:t>
            </w:r>
          </w:p>
          <w:p w14:paraId="68F8247A"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Es considera que el descrit en aquest apartat no es correspon al punt demanat; o bé és molt poc desenvolupat; o pateix incoherències </w:t>
            </w:r>
          </w:p>
        </w:tc>
        <w:tc>
          <w:tcPr>
            <w:tcW w:w="1486" w:type="dxa"/>
            <w:tcBorders>
              <w:top w:val="single" w:sz="6" w:space="0" w:color="000000"/>
              <w:left w:val="single" w:sz="6" w:space="0" w:color="000000"/>
              <w:bottom w:val="single" w:sz="6" w:space="0" w:color="000000"/>
              <w:right w:val="single" w:sz="6" w:space="0" w:color="000000"/>
            </w:tcBorders>
            <w:vAlign w:val="center"/>
          </w:tcPr>
          <w:p w14:paraId="129C52C9"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t>0</w:t>
            </w:r>
            <w:r w:rsidRPr="00D93E74">
              <w:rPr>
                <w:rFonts w:ascii="Arial" w:eastAsia="Calibri" w:hAnsi="Arial" w:cs="Garamond"/>
                <w:color w:val="000000"/>
                <w:kern w:val="0"/>
                <w:lang w:eastAsia="es-ES_tradnl"/>
                <w14:ligatures w14:val="none"/>
              </w:rPr>
              <w:t> </w:t>
            </w:r>
          </w:p>
        </w:tc>
      </w:tr>
    </w:tbl>
    <w:p w14:paraId="09205A4D" w14:textId="77777777" w:rsidR="00D93E74" w:rsidRPr="00D93E74" w:rsidRDefault="00D93E74" w:rsidP="00D93E74">
      <w:pPr>
        <w:keepNext/>
        <w:numPr>
          <w:ilvl w:val="0"/>
          <w:numId w:val="1"/>
        </w:numPr>
        <w:suppressAutoHyphens/>
        <w:spacing w:before="120" w:after="120" w:line="240" w:lineRule="auto"/>
        <w:jc w:val="both"/>
        <w:outlineLvl w:val="2"/>
        <w:rPr>
          <w:rFonts w:ascii="Arial" w:eastAsia="Calibri" w:hAnsi="Arial" w:cs="Arial"/>
          <w:b/>
          <w:color w:val="000000"/>
          <w:kern w:val="0"/>
          <w:lang w:eastAsia="en-US"/>
          <w14:ligatures w14:val="none"/>
        </w:rPr>
      </w:pPr>
    </w:p>
    <w:p w14:paraId="3934FFDC" w14:textId="77777777" w:rsidR="00D93E74" w:rsidRPr="00D93E74" w:rsidRDefault="00D93E74" w:rsidP="00D93E74">
      <w:pPr>
        <w:keepNext/>
        <w:numPr>
          <w:ilvl w:val="0"/>
          <w:numId w:val="1"/>
        </w:numPr>
        <w:suppressAutoHyphens/>
        <w:spacing w:before="120" w:after="120" w:line="240" w:lineRule="auto"/>
        <w:jc w:val="both"/>
        <w:outlineLvl w:val="2"/>
        <w:rPr>
          <w:rFonts w:ascii="Arial" w:eastAsia="Calibri" w:hAnsi="Arial" w:cs="Garamond"/>
          <w:b/>
          <w:color w:val="000000"/>
          <w:kern w:val="0"/>
          <w:lang w:eastAsia="en-US"/>
          <w14:ligatures w14:val="none"/>
        </w:rPr>
      </w:pPr>
      <w:r w:rsidRPr="00D93E74">
        <w:rPr>
          <w:rFonts w:ascii="Arial" w:eastAsia="Calibri" w:hAnsi="Arial" w:cs="Arial"/>
          <w:b/>
          <w:color w:val="000000"/>
          <w:kern w:val="0"/>
          <w:lang w:eastAsia="en-US"/>
          <w14:ligatures w14:val="none"/>
        </w:rPr>
        <w:t>Mecanismes de control, seguiment i avaluació del serveis (màx. 5 punts)</w:t>
      </w:r>
    </w:p>
    <w:p w14:paraId="41486421"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L’entitat licitadora haurà de descriure el sistema de seguiment de les incidències que puguin donar-se durant la vigència del contracte i quins mètodes o sistemes durà a terme per a la seva minimització o reducció</w:t>
      </w:r>
      <w:r w:rsidRPr="00D93E74">
        <w:rPr>
          <w:rFonts w:ascii="Arial" w:eastAsia="Calibri" w:hAnsi="Arial" w:cs="Garamond"/>
          <w:b/>
          <w:bCs/>
          <w:kern w:val="0"/>
          <w:lang w:eastAsia="es-ES_tradnl"/>
          <w14:ligatures w14:val="none"/>
        </w:rPr>
        <w:t>.</w:t>
      </w:r>
      <w:r w:rsidRPr="00D93E74">
        <w:rPr>
          <w:rFonts w:ascii="Arial" w:eastAsia="Calibri" w:hAnsi="Arial" w:cs="Garamond"/>
          <w:kern w:val="0"/>
          <w:lang w:eastAsia="es-ES_tradnl"/>
          <w14:ligatures w14:val="none"/>
        </w:rPr>
        <w:t xml:space="preserve">  </w:t>
      </w:r>
    </w:p>
    <w:p w14:paraId="11360B3A"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p>
    <w:p w14:paraId="61595D40"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b/>
          <w:bCs/>
          <w:i/>
          <w:iCs/>
          <w:color w:val="000000"/>
          <w:kern w:val="0"/>
          <w:u w:val="single"/>
          <w:lang w:eastAsia="es-ES_tradnl"/>
          <w14:ligatures w14:val="none"/>
        </w:rPr>
      </w:pPr>
      <w:r w:rsidRPr="00D93E74">
        <w:rPr>
          <w:rFonts w:ascii="Arial" w:eastAsia="Calibri" w:hAnsi="Arial" w:cs="Garamond"/>
          <w:b/>
          <w:bCs/>
          <w:i/>
          <w:iCs/>
          <w:color w:val="000000"/>
          <w:kern w:val="0"/>
          <w:u w:val="single"/>
          <w:lang w:eastAsia="es-ES_tradnl"/>
          <w14:ligatures w14:val="none"/>
        </w:rPr>
        <w:t>Sistemàtica de valoració: </w:t>
      </w:r>
    </w:p>
    <w:p w14:paraId="3C5B4E65"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b/>
          <w:bCs/>
          <w:i/>
          <w:iCs/>
          <w:color w:val="000000"/>
          <w:kern w:val="0"/>
          <w:u w:val="single"/>
          <w:lang w:eastAsia="es-ES_tradnl"/>
          <w14:ligatures w14:val="none"/>
        </w:rPr>
      </w:pPr>
    </w:p>
    <w:tbl>
      <w:tblPr>
        <w:tblW w:w="0" w:type="auto"/>
        <w:tblInd w:w="90" w:type="dxa"/>
        <w:tblLayout w:type="fixed"/>
        <w:tblCellMar>
          <w:left w:w="7" w:type="dxa"/>
          <w:right w:w="7" w:type="dxa"/>
        </w:tblCellMar>
        <w:tblLook w:val="0000" w:firstRow="0" w:lastRow="0" w:firstColumn="0" w:lastColumn="0" w:noHBand="0" w:noVBand="0"/>
      </w:tblPr>
      <w:tblGrid>
        <w:gridCol w:w="7238"/>
        <w:gridCol w:w="1490"/>
      </w:tblGrid>
      <w:tr w:rsidR="00D93E74" w:rsidRPr="00D93E74" w14:paraId="3C153D00" w14:textId="77777777" w:rsidTr="004B07C6">
        <w:trPr>
          <w:trHeight w:val="210"/>
        </w:trPr>
        <w:tc>
          <w:tcPr>
            <w:tcW w:w="7238"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15DB52FC"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i/>
                <w:iCs/>
                <w:color w:val="000000"/>
                <w:kern w:val="0"/>
                <w:lang w:eastAsia="es-ES_tradnl"/>
                <w14:ligatures w14:val="none"/>
              </w:rPr>
              <w:t>Descripció</w:t>
            </w:r>
            <w:r w:rsidRPr="00D93E74">
              <w:rPr>
                <w:rFonts w:ascii="Arial" w:eastAsia="Calibri" w:hAnsi="Arial" w:cs="Garamond"/>
                <w:color w:val="000000"/>
                <w:kern w:val="0"/>
                <w:lang w:eastAsia="es-ES_tradnl"/>
                <w14:ligatures w14:val="none"/>
              </w:rPr>
              <w:t> </w:t>
            </w:r>
          </w:p>
        </w:tc>
        <w:tc>
          <w:tcPr>
            <w:tcW w:w="1490"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1A0B3C4E"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i/>
                <w:iCs/>
                <w:color w:val="000000"/>
                <w:kern w:val="0"/>
                <w:lang w:eastAsia="es-ES_tradnl"/>
                <w14:ligatures w14:val="none"/>
              </w:rPr>
              <w:t>Millora de l’organització del servei</w:t>
            </w:r>
            <w:r w:rsidRPr="00D93E74">
              <w:rPr>
                <w:rFonts w:ascii="Arial" w:eastAsia="Calibri" w:hAnsi="Arial" w:cs="Garamond"/>
                <w:color w:val="000000"/>
                <w:kern w:val="0"/>
                <w:lang w:eastAsia="es-ES_tradnl"/>
                <w14:ligatures w14:val="none"/>
              </w:rPr>
              <w:t> </w:t>
            </w:r>
          </w:p>
        </w:tc>
      </w:tr>
      <w:tr w:rsidR="00D93E74" w:rsidRPr="00D93E74" w14:paraId="24711875" w14:textId="77777777" w:rsidTr="004B07C6">
        <w:trPr>
          <w:trHeight w:val="840"/>
        </w:trPr>
        <w:tc>
          <w:tcPr>
            <w:tcW w:w="7238" w:type="dxa"/>
            <w:tcBorders>
              <w:top w:val="single" w:sz="6" w:space="0" w:color="000000"/>
              <w:left w:val="single" w:sz="6" w:space="0" w:color="000000"/>
              <w:bottom w:val="single" w:sz="6" w:space="0" w:color="000000"/>
              <w:right w:val="single" w:sz="6" w:space="0" w:color="000000"/>
            </w:tcBorders>
            <w:vAlign w:val="center"/>
          </w:tcPr>
          <w:p w14:paraId="15D1F97A"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Exhaustiva i coherent</w:t>
            </w:r>
            <w:r w:rsidRPr="00D93E74">
              <w:rPr>
                <w:rFonts w:ascii="Arial" w:eastAsia="Calibri" w:hAnsi="Arial" w:cs="Garamond"/>
                <w:color w:val="000000"/>
                <w:kern w:val="0"/>
                <w:lang w:eastAsia="es-ES_tradnl"/>
                <w14:ligatures w14:val="none"/>
              </w:rPr>
              <w:t> </w:t>
            </w:r>
          </w:p>
          <w:p w14:paraId="335C73F2"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En aquesta definició s’identifica i s’aporta de manera molt completa i aclaridora mesures, aspectes i/o concrecions de l’organització del servei que es consideren optimitzen la prestació i acreditació del servei. Fa referència a tots els aspectes principals enumerats i d’altres també molt rellevants i/o crítics, no s’obvia cap dels aspectes demanats, els desenvolupa de forma correcta, aportant solucions que es consideren adequades, coherents i realitzables </w:t>
            </w:r>
          </w:p>
        </w:tc>
        <w:tc>
          <w:tcPr>
            <w:tcW w:w="1490" w:type="dxa"/>
            <w:tcBorders>
              <w:top w:val="single" w:sz="6" w:space="0" w:color="000000"/>
              <w:left w:val="single" w:sz="6" w:space="0" w:color="000000"/>
              <w:bottom w:val="single" w:sz="6" w:space="0" w:color="000000"/>
              <w:right w:val="single" w:sz="6" w:space="0" w:color="000000"/>
            </w:tcBorders>
            <w:vAlign w:val="center"/>
          </w:tcPr>
          <w:p w14:paraId="7CD8CE59"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t>5</w:t>
            </w:r>
          </w:p>
        </w:tc>
      </w:tr>
      <w:tr w:rsidR="00D93E74" w:rsidRPr="00D93E74" w14:paraId="2A2FA2EF" w14:textId="77777777" w:rsidTr="004B07C6">
        <w:trPr>
          <w:trHeight w:val="735"/>
        </w:trPr>
        <w:tc>
          <w:tcPr>
            <w:tcW w:w="7238" w:type="dxa"/>
            <w:tcBorders>
              <w:top w:val="single" w:sz="6" w:space="0" w:color="000000"/>
              <w:left w:val="single" w:sz="6" w:space="0" w:color="000000"/>
              <w:bottom w:val="single" w:sz="6" w:space="0" w:color="000000"/>
              <w:right w:val="single" w:sz="6" w:space="0" w:color="000000"/>
            </w:tcBorders>
            <w:vAlign w:val="center"/>
          </w:tcPr>
          <w:p w14:paraId="21C3F82E"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Correcta i coherent</w:t>
            </w:r>
            <w:r w:rsidRPr="00D93E74">
              <w:rPr>
                <w:rFonts w:ascii="Arial" w:eastAsia="Calibri" w:hAnsi="Arial" w:cs="Garamond"/>
                <w:color w:val="000000"/>
                <w:kern w:val="0"/>
                <w:lang w:eastAsia="es-ES_tradnl"/>
                <w14:ligatures w14:val="none"/>
              </w:rPr>
              <w:t> </w:t>
            </w:r>
          </w:p>
          <w:p w14:paraId="7614AE9C"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En aquesta definició s’identifica i s’aporta de manera completa i aclaridora les mesures, aspectes i/o concrecions l’organització del servei. Fa referència a molts dels aspectes principals enumerats i d’altres també rellevants, no s’obvia cap dels aspectes demanats, els desenvolupa de forma correcta, aportant solucions que es consideren adequades, coherents i realitzables </w:t>
            </w:r>
          </w:p>
        </w:tc>
        <w:tc>
          <w:tcPr>
            <w:tcW w:w="1490" w:type="dxa"/>
            <w:tcBorders>
              <w:top w:val="single" w:sz="6" w:space="0" w:color="000000"/>
              <w:left w:val="single" w:sz="6" w:space="0" w:color="000000"/>
              <w:bottom w:val="single" w:sz="6" w:space="0" w:color="000000"/>
              <w:right w:val="single" w:sz="6" w:space="0" w:color="000000"/>
            </w:tcBorders>
            <w:vAlign w:val="center"/>
          </w:tcPr>
          <w:p w14:paraId="127B95D4"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t>4</w:t>
            </w:r>
          </w:p>
        </w:tc>
      </w:tr>
      <w:tr w:rsidR="00D93E74" w:rsidRPr="00D93E74" w14:paraId="39DC5C86" w14:textId="77777777" w:rsidTr="004B07C6">
        <w:trPr>
          <w:trHeight w:val="630"/>
        </w:trPr>
        <w:tc>
          <w:tcPr>
            <w:tcW w:w="7238" w:type="dxa"/>
            <w:tcBorders>
              <w:top w:val="single" w:sz="6" w:space="0" w:color="000000"/>
              <w:left w:val="single" w:sz="6" w:space="0" w:color="000000"/>
              <w:bottom w:val="single" w:sz="6" w:space="0" w:color="000000"/>
              <w:right w:val="single" w:sz="6" w:space="0" w:color="000000"/>
            </w:tcBorders>
            <w:vAlign w:val="center"/>
          </w:tcPr>
          <w:p w14:paraId="008A7828"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Suficient</w:t>
            </w:r>
            <w:r w:rsidRPr="00D93E74">
              <w:rPr>
                <w:rFonts w:ascii="Arial" w:eastAsia="Calibri" w:hAnsi="Arial" w:cs="Garamond"/>
                <w:color w:val="000000"/>
                <w:kern w:val="0"/>
                <w:lang w:eastAsia="es-ES_tradnl"/>
                <w14:ligatures w14:val="none"/>
              </w:rPr>
              <w:t> </w:t>
            </w:r>
          </w:p>
          <w:p w14:paraId="5B303507"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 xml:space="preserve">En aquesta definició s’identifica i s’aporten certes mesures, aspectes i/o concrecions suficient de l’organització del servei. Fa referència a molts dels aspectes principals enumerats i d’altres també rellevants, els desenvolupa </w:t>
            </w:r>
            <w:r w:rsidRPr="00D93E74">
              <w:rPr>
                <w:rFonts w:ascii="Arial" w:eastAsia="Calibri" w:hAnsi="Arial" w:cs="Garamond"/>
                <w:color w:val="000000"/>
                <w:kern w:val="0"/>
                <w:lang w:eastAsia="es-ES_tradnl"/>
                <w14:ligatures w14:val="none"/>
              </w:rPr>
              <w:lastRenderedPageBreak/>
              <w:t>de forma correcta, aportant solucions que es consideren adequades, coherents i realitzables </w:t>
            </w:r>
          </w:p>
        </w:tc>
        <w:tc>
          <w:tcPr>
            <w:tcW w:w="1490" w:type="dxa"/>
            <w:tcBorders>
              <w:top w:val="single" w:sz="6" w:space="0" w:color="000000"/>
              <w:left w:val="single" w:sz="6" w:space="0" w:color="000000"/>
              <w:bottom w:val="single" w:sz="6" w:space="0" w:color="000000"/>
              <w:right w:val="single" w:sz="6" w:space="0" w:color="000000"/>
            </w:tcBorders>
            <w:vAlign w:val="center"/>
          </w:tcPr>
          <w:p w14:paraId="636F249C"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lastRenderedPageBreak/>
              <w:t>3</w:t>
            </w:r>
          </w:p>
        </w:tc>
      </w:tr>
      <w:tr w:rsidR="00D93E74" w:rsidRPr="00D93E74" w14:paraId="32246EA7" w14:textId="77777777" w:rsidTr="004B07C6">
        <w:trPr>
          <w:trHeight w:val="525"/>
        </w:trPr>
        <w:tc>
          <w:tcPr>
            <w:tcW w:w="7238" w:type="dxa"/>
            <w:tcBorders>
              <w:top w:val="single" w:sz="6" w:space="0" w:color="000000"/>
              <w:left w:val="single" w:sz="6" w:space="0" w:color="000000"/>
              <w:bottom w:val="single" w:sz="6" w:space="0" w:color="000000"/>
              <w:right w:val="single" w:sz="6" w:space="0" w:color="000000"/>
            </w:tcBorders>
            <w:vAlign w:val="center"/>
          </w:tcPr>
          <w:p w14:paraId="55D65114"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Elemental</w:t>
            </w:r>
            <w:r w:rsidRPr="00D93E74">
              <w:rPr>
                <w:rFonts w:ascii="Arial" w:eastAsia="Calibri" w:hAnsi="Arial" w:cs="Garamond"/>
                <w:color w:val="000000"/>
                <w:kern w:val="0"/>
                <w:lang w:eastAsia="es-ES_tradnl"/>
                <w14:ligatures w14:val="none"/>
              </w:rPr>
              <w:t> </w:t>
            </w:r>
          </w:p>
          <w:p w14:paraId="19F14249"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En aquesta definició s’identifica i s’aporta de manera bàsica algunes mesures, aspectes i/o concrecions en l’organització del servei que permetran un millor servei. Fa referència a aspectes principals i d’altres també destacables </w:t>
            </w:r>
          </w:p>
        </w:tc>
        <w:tc>
          <w:tcPr>
            <w:tcW w:w="1490" w:type="dxa"/>
            <w:tcBorders>
              <w:top w:val="single" w:sz="6" w:space="0" w:color="000000"/>
              <w:left w:val="single" w:sz="6" w:space="0" w:color="000000"/>
              <w:bottom w:val="single" w:sz="6" w:space="0" w:color="000000"/>
              <w:right w:val="single" w:sz="6" w:space="0" w:color="000000"/>
            </w:tcBorders>
            <w:vAlign w:val="center"/>
          </w:tcPr>
          <w:p w14:paraId="5788B213"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t>2</w:t>
            </w:r>
          </w:p>
        </w:tc>
      </w:tr>
      <w:tr w:rsidR="00D93E74" w:rsidRPr="00D93E74" w14:paraId="283D8902" w14:textId="77777777" w:rsidTr="004B07C6">
        <w:trPr>
          <w:trHeight w:val="525"/>
        </w:trPr>
        <w:tc>
          <w:tcPr>
            <w:tcW w:w="7238" w:type="dxa"/>
            <w:tcBorders>
              <w:top w:val="single" w:sz="6" w:space="0" w:color="000000"/>
              <w:left w:val="single" w:sz="6" w:space="0" w:color="000000"/>
              <w:bottom w:val="single" w:sz="6" w:space="0" w:color="000000"/>
              <w:right w:val="single" w:sz="6" w:space="0" w:color="000000"/>
            </w:tcBorders>
            <w:vAlign w:val="center"/>
          </w:tcPr>
          <w:p w14:paraId="3AB5B7C9"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Poc rellevant</w:t>
            </w:r>
            <w:r w:rsidRPr="00D93E74">
              <w:rPr>
                <w:rFonts w:ascii="Arial" w:eastAsia="Calibri" w:hAnsi="Arial" w:cs="Garamond"/>
                <w:color w:val="000000"/>
                <w:kern w:val="0"/>
                <w:lang w:eastAsia="es-ES_tradnl"/>
                <w14:ligatures w14:val="none"/>
              </w:rPr>
              <w:t> </w:t>
            </w:r>
          </w:p>
          <w:p w14:paraId="68587FEB"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En aquesta definició s’identifica i s’aporta de manera molt bàsica mesures, aspectes i/o concrecions en l’organització del servei que permetran un millor servei. Fa referència a alguns aspectes principals i/o d’altres també destacables </w:t>
            </w:r>
          </w:p>
        </w:tc>
        <w:tc>
          <w:tcPr>
            <w:tcW w:w="1490" w:type="dxa"/>
            <w:tcBorders>
              <w:top w:val="single" w:sz="6" w:space="0" w:color="000000"/>
              <w:left w:val="single" w:sz="6" w:space="0" w:color="000000"/>
              <w:bottom w:val="single" w:sz="6" w:space="0" w:color="000000"/>
              <w:right w:val="single" w:sz="6" w:space="0" w:color="000000"/>
            </w:tcBorders>
            <w:vAlign w:val="center"/>
          </w:tcPr>
          <w:p w14:paraId="26305BC6"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t>1</w:t>
            </w:r>
          </w:p>
        </w:tc>
      </w:tr>
      <w:tr w:rsidR="00D93E74" w:rsidRPr="00D93E74" w14:paraId="23F1F199" w14:textId="77777777" w:rsidTr="004B07C6">
        <w:trPr>
          <w:trHeight w:val="315"/>
        </w:trPr>
        <w:tc>
          <w:tcPr>
            <w:tcW w:w="7238" w:type="dxa"/>
            <w:tcBorders>
              <w:top w:val="single" w:sz="6" w:space="0" w:color="000000"/>
              <w:left w:val="single" w:sz="6" w:space="0" w:color="000000"/>
              <w:bottom w:val="single" w:sz="6" w:space="0" w:color="000000"/>
              <w:right w:val="single" w:sz="6" w:space="0" w:color="000000"/>
            </w:tcBorders>
            <w:vAlign w:val="center"/>
          </w:tcPr>
          <w:p w14:paraId="5BBDCF8B"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No aporta o amb informació no rellevant</w:t>
            </w:r>
            <w:r w:rsidRPr="00D93E74">
              <w:rPr>
                <w:rFonts w:ascii="Arial" w:eastAsia="Calibri" w:hAnsi="Arial" w:cs="Garamond"/>
                <w:color w:val="000000"/>
                <w:kern w:val="0"/>
                <w:lang w:eastAsia="es-ES_tradnl"/>
                <w14:ligatures w14:val="none"/>
              </w:rPr>
              <w:t> </w:t>
            </w:r>
          </w:p>
          <w:p w14:paraId="1BCFDBB8"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Es considera que el descrit en aquest apartat no es correspon al punt demanat; o bé és molt poc desenvolupat; o pateix incoherències </w:t>
            </w:r>
          </w:p>
        </w:tc>
        <w:tc>
          <w:tcPr>
            <w:tcW w:w="1490" w:type="dxa"/>
            <w:tcBorders>
              <w:top w:val="single" w:sz="6" w:space="0" w:color="000000"/>
              <w:left w:val="single" w:sz="6" w:space="0" w:color="000000"/>
              <w:bottom w:val="single" w:sz="6" w:space="0" w:color="000000"/>
              <w:right w:val="single" w:sz="6" w:space="0" w:color="000000"/>
            </w:tcBorders>
            <w:vAlign w:val="center"/>
          </w:tcPr>
          <w:p w14:paraId="102CDB9E"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t>0</w:t>
            </w:r>
            <w:r w:rsidRPr="00D93E74">
              <w:rPr>
                <w:rFonts w:ascii="Arial" w:eastAsia="Calibri" w:hAnsi="Arial" w:cs="Garamond"/>
                <w:color w:val="000000"/>
                <w:kern w:val="0"/>
                <w:lang w:eastAsia="es-ES_tradnl"/>
                <w14:ligatures w14:val="none"/>
              </w:rPr>
              <w:t> </w:t>
            </w:r>
          </w:p>
        </w:tc>
      </w:tr>
    </w:tbl>
    <w:p w14:paraId="13CE5313" w14:textId="77777777" w:rsidR="00D93E74" w:rsidRPr="00D93E74" w:rsidRDefault="00D93E74" w:rsidP="00D93E74">
      <w:pPr>
        <w:keepNext/>
        <w:numPr>
          <w:ilvl w:val="0"/>
          <w:numId w:val="1"/>
        </w:numPr>
        <w:suppressAutoHyphens/>
        <w:spacing w:before="120" w:after="120" w:line="240" w:lineRule="auto"/>
        <w:jc w:val="both"/>
        <w:outlineLvl w:val="2"/>
        <w:rPr>
          <w:rFonts w:ascii="Arial" w:eastAsia="Calibri" w:hAnsi="Arial" w:cs="Arial"/>
          <w:b/>
          <w:color w:val="000000"/>
          <w:kern w:val="0"/>
          <w:lang w:eastAsia="en-US"/>
          <w14:ligatures w14:val="none"/>
        </w:rPr>
      </w:pPr>
    </w:p>
    <w:p w14:paraId="6D55C73B" w14:textId="77777777" w:rsidR="00D93E74" w:rsidRPr="00D93E74" w:rsidRDefault="00D93E74" w:rsidP="00D93E74">
      <w:pPr>
        <w:keepNext/>
        <w:numPr>
          <w:ilvl w:val="0"/>
          <w:numId w:val="1"/>
        </w:numPr>
        <w:suppressAutoHyphens/>
        <w:spacing w:before="120" w:after="120" w:line="240" w:lineRule="auto"/>
        <w:jc w:val="both"/>
        <w:outlineLvl w:val="2"/>
        <w:rPr>
          <w:rFonts w:ascii="Arial" w:eastAsia="Calibri" w:hAnsi="Arial" w:cs="Garamond"/>
          <w:b/>
          <w:color w:val="000000"/>
          <w:kern w:val="0"/>
          <w:lang w:eastAsia="en-US"/>
          <w14:ligatures w14:val="none"/>
        </w:rPr>
      </w:pPr>
      <w:r w:rsidRPr="00D93E74">
        <w:rPr>
          <w:rFonts w:ascii="Arial" w:eastAsia="Calibri" w:hAnsi="Arial" w:cs="Arial"/>
          <w:b/>
          <w:color w:val="000000"/>
          <w:kern w:val="0"/>
          <w:lang w:eastAsia="en-US"/>
          <w14:ligatures w14:val="none"/>
        </w:rPr>
        <w:t>Proposta de pla de formació per a conèixer els procediments de treball i riscos laborals aplicats a Badalona Cultura (màx. 5 punts).</w:t>
      </w:r>
    </w:p>
    <w:p w14:paraId="0EC91FA4"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El licitador haurà de presentar un pla de formació de cadascun de les categories del servei, així com cursos de prevenció de riscos laborals de les categories descrites en el plec tècnic.</w:t>
      </w:r>
    </w:p>
    <w:p w14:paraId="54CF9E22"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p>
    <w:p w14:paraId="3BF26A19"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b/>
          <w:bCs/>
          <w:i/>
          <w:iCs/>
          <w:color w:val="000000"/>
          <w:kern w:val="0"/>
          <w:u w:val="single"/>
          <w:lang w:eastAsia="es-ES_tradnl"/>
          <w14:ligatures w14:val="none"/>
        </w:rPr>
      </w:pPr>
      <w:r w:rsidRPr="00D93E74">
        <w:rPr>
          <w:rFonts w:ascii="Arial" w:eastAsia="Calibri" w:hAnsi="Arial" w:cs="Garamond"/>
          <w:b/>
          <w:bCs/>
          <w:i/>
          <w:iCs/>
          <w:color w:val="000000"/>
          <w:kern w:val="0"/>
          <w:u w:val="single"/>
          <w:lang w:eastAsia="es-ES_tradnl"/>
          <w14:ligatures w14:val="none"/>
        </w:rPr>
        <w:t>Sistemàtica de valoració: </w:t>
      </w:r>
    </w:p>
    <w:p w14:paraId="5DDD2290"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b/>
          <w:bCs/>
          <w:i/>
          <w:iCs/>
          <w:color w:val="000000"/>
          <w:kern w:val="0"/>
          <w:u w:val="single"/>
          <w:lang w:eastAsia="es-ES_tradnl"/>
          <w14:ligatures w14:val="none"/>
        </w:rPr>
      </w:pPr>
    </w:p>
    <w:tbl>
      <w:tblPr>
        <w:tblW w:w="0" w:type="auto"/>
        <w:tblInd w:w="90" w:type="dxa"/>
        <w:tblLayout w:type="fixed"/>
        <w:tblCellMar>
          <w:left w:w="7" w:type="dxa"/>
          <w:right w:w="7" w:type="dxa"/>
        </w:tblCellMar>
        <w:tblLook w:val="0000" w:firstRow="0" w:lastRow="0" w:firstColumn="0" w:lastColumn="0" w:noHBand="0" w:noVBand="0"/>
      </w:tblPr>
      <w:tblGrid>
        <w:gridCol w:w="7238"/>
        <w:gridCol w:w="1490"/>
      </w:tblGrid>
      <w:tr w:rsidR="00D93E74" w:rsidRPr="00D93E74" w14:paraId="797316E3" w14:textId="77777777" w:rsidTr="004B07C6">
        <w:trPr>
          <w:trHeight w:val="210"/>
        </w:trPr>
        <w:tc>
          <w:tcPr>
            <w:tcW w:w="7238"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0783D438"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i/>
                <w:iCs/>
                <w:color w:val="000000"/>
                <w:kern w:val="0"/>
                <w:lang w:eastAsia="es-ES_tradnl"/>
                <w14:ligatures w14:val="none"/>
              </w:rPr>
              <w:t>Descripció</w:t>
            </w:r>
            <w:r w:rsidRPr="00D93E74">
              <w:rPr>
                <w:rFonts w:ascii="Arial" w:eastAsia="Calibri" w:hAnsi="Arial" w:cs="Garamond"/>
                <w:color w:val="000000"/>
                <w:kern w:val="0"/>
                <w:lang w:eastAsia="es-ES_tradnl"/>
                <w14:ligatures w14:val="none"/>
              </w:rPr>
              <w:t> </w:t>
            </w:r>
          </w:p>
        </w:tc>
        <w:tc>
          <w:tcPr>
            <w:tcW w:w="1490"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67711D04"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i/>
                <w:iCs/>
                <w:color w:val="000000"/>
                <w:kern w:val="0"/>
                <w:lang w:eastAsia="es-ES_tradnl"/>
                <w14:ligatures w14:val="none"/>
              </w:rPr>
              <w:t>Millora de l’organització del servei</w:t>
            </w:r>
            <w:r w:rsidRPr="00D93E74">
              <w:rPr>
                <w:rFonts w:ascii="Arial" w:eastAsia="Calibri" w:hAnsi="Arial" w:cs="Garamond"/>
                <w:color w:val="000000"/>
                <w:kern w:val="0"/>
                <w:lang w:eastAsia="es-ES_tradnl"/>
                <w14:ligatures w14:val="none"/>
              </w:rPr>
              <w:t> </w:t>
            </w:r>
          </w:p>
        </w:tc>
      </w:tr>
      <w:tr w:rsidR="00D93E74" w:rsidRPr="00D93E74" w14:paraId="60E786D0" w14:textId="77777777" w:rsidTr="004B07C6">
        <w:trPr>
          <w:trHeight w:val="840"/>
        </w:trPr>
        <w:tc>
          <w:tcPr>
            <w:tcW w:w="7238" w:type="dxa"/>
            <w:tcBorders>
              <w:top w:val="single" w:sz="6" w:space="0" w:color="000000"/>
              <w:left w:val="single" w:sz="6" w:space="0" w:color="000000"/>
              <w:bottom w:val="single" w:sz="6" w:space="0" w:color="000000"/>
              <w:right w:val="single" w:sz="6" w:space="0" w:color="000000"/>
            </w:tcBorders>
            <w:vAlign w:val="center"/>
          </w:tcPr>
          <w:p w14:paraId="4F420D02"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Exhaustiva i coherent</w:t>
            </w:r>
            <w:r w:rsidRPr="00D93E74">
              <w:rPr>
                <w:rFonts w:ascii="Arial" w:eastAsia="Calibri" w:hAnsi="Arial" w:cs="Garamond"/>
                <w:color w:val="000000"/>
                <w:kern w:val="0"/>
                <w:lang w:eastAsia="es-ES_tradnl"/>
                <w14:ligatures w14:val="none"/>
              </w:rPr>
              <w:t> </w:t>
            </w:r>
          </w:p>
          <w:p w14:paraId="33F9DA06"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En aquesta definició s’identifica i s’aporta de manera molt completa i aclaridora mesures, aspectes i/o concrecions de l’organització del servei que es consideren optimitzen la prestació i acreditació del servei. Fa referència a tots els aspectes principals enumerats i d’altres també molt rellevants i/o crítics, no s’obvia cap dels aspectes demanats, els desenvolupa de forma correcta, aportant solucions que es consideren adequades, coherents i realitzables </w:t>
            </w:r>
          </w:p>
        </w:tc>
        <w:tc>
          <w:tcPr>
            <w:tcW w:w="1490" w:type="dxa"/>
            <w:tcBorders>
              <w:top w:val="single" w:sz="6" w:space="0" w:color="000000"/>
              <w:left w:val="single" w:sz="6" w:space="0" w:color="000000"/>
              <w:bottom w:val="single" w:sz="6" w:space="0" w:color="000000"/>
              <w:right w:val="single" w:sz="6" w:space="0" w:color="000000"/>
            </w:tcBorders>
            <w:vAlign w:val="center"/>
          </w:tcPr>
          <w:p w14:paraId="132DD8EC"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t>5</w:t>
            </w:r>
          </w:p>
        </w:tc>
      </w:tr>
      <w:tr w:rsidR="00D93E74" w:rsidRPr="00D93E74" w14:paraId="633521FA" w14:textId="77777777" w:rsidTr="004B07C6">
        <w:trPr>
          <w:trHeight w:val="735"/>
        </w:trPr>
        <w:tc>
          <w:tcPr>
            <w:tcW w:w="7238" w:type="dxa"/>
            <w:tcBorders>
              <w:top w:val="single" w:sz="6" w:space="0" w:color="000000"/>
              <w:left w:val="single" w:sz="6" w:space="0" w:color="000000"/>
              <w:bottom w:val="single" w:sz="6" w:space="0" w:color="000000"/>
              <w:right w:val="single" w:sz="6" w:space="0" w:color="000000"/>
            </w:tcBorders>
            <w:vAlign w:val="center"/>
          </w:tcPr>
          <w:p w14:paraId="2D2BB26E"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Correcta i coherent</w:t>
            </w:r>
            <w:r w:rsidRPr="00D93E74">
              <w:rPr>
                <w:rFonts w:ascii="Arial" w:eastAsia="Calibri" w:hAnsi="Arial" w:cs="Garamond"/>
                <w:color w:val="000000"/>
                <w:kern w:val="0"/>
                <w:lang w:eastAsia="es-ES_tradnl"/>
                <w14:ligatures w14:val="none"/>
              </w:rPr>
              <w:t> </w:t>
            </w:r>
          </w:p>
          <w:p w14:paraId="0068E9C6"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En aquesta definició s’identifica i s’aporta de manera completa i aclaridora les mesures, aspectes i/o concrecions l’organització del servei. Fa referència a molts dels aspectes principals enumerats i d’altres també rellevants, no s’obvia cap dels aspectes demanats, els desenvolupa de forma correcta, aportant solucions que es consideren adequades, coherents i realitzables </w:t>
            </w:r>
          </w:p>
        </w:tc>
        <w:tc>
          <w:tcPr>
            <w:tcW w:w="1490" w:type="dxa"/>
            <w:tcBorders>
              <w:top w:val="single" w:sz="6" w:space="0" w:color="000000"/>
              <w:left w:val="single" w:sz="6" w:space="0" w:color="000000"/>
              <w:bottom w:val="single" w:sz="6" w:space="0" w:color="000000"/>
              <w:right w:val="single" w:sz="6" w:space="0" w:color="000000"/>
            </w:tcBorders>
            <w:vAlign w:val="center"/>
          </w:tcPr>
          <w:p w14:paraId="53DD132A"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t>4</w:t>
            </w:r>
          </w:p>
        </w:tc>
      </w:tr>
      <w:tr w:rsidR="00D93E74" w:rsidRPr="00D93E74" w14:paraId="66D30CC9" w14:textId="77777777" w:rsidTr="004B07C6">
        <w:trPr>
          <w:trHeight w:val="630"/>
        </w:trPr>
        <w:tc>
          <w:tcPr>
            <w:tcW w:w="7238" w:type="dxa"/>
            <w:tcBorders>
              <w:top w:val="single" w:sz="6" w:space="0" w:color="000000"/>
              <w:left w:val="single" w:sz="6" w:space="0" w:color="000000"/>
              <w:bottom w:val="single" w:sz="6" w:space="0" w:color="000000"/>
              <w:right w:val="single" w:sz="6" w:space="0" w:color="000000"/>
            </w:tcBorders>
            <w:vAlign w:val="center"/>
          </w:tcPr>
          <w:p w14:paraId="08655561"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lastRenderedPageBreak/>
              <w:t>Suficient</w:t>
            </w:r>
            <w:r w:rsidRPr="00D93E74">
              <w:rPr>
                <w:rFonts w:ascii="Arial" w:eastAsia="Calibri" w:hAnsi="Arial" w:cs="Garamond"/>
                <w:color w:val="000000"/>
                <w:kern w:val="0"/>
                <w:lang w:eastAsia="es-ES_tradnl"/>
                <w14:ligatures w14:val="none"/>
              </w:rPr>
              <w:t> </w:t>
            </w:r>
          </w:p>
          <w:p w14:paraId="328930BF"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En aquesta definició s’identifica i s’aporten certes mesures, aspectes i/o concrecions suficient de l’organització del servei. Fa referència a molts dels aspectes principals enumerats i d’altres també rellevants, els desenvolupa de forma correcta, aportant solucions que es consideren adequades, coherents i realitzables </w:t>
            </w:r>
          </w:p>
        </w:tc>
        <w:tc>
          <w:tcPr>
            <w:tcW w:w="1490" w:type="dxa"/>
            <w:tcBorders>
              <w:top w:val="single" w:sz="6" w:space="0" w:color="000000"/>
              <w:left w:val="single" w:sz="6" w:space="0" w:color="000000"/>
              <w:bottom w:val="single" w:sz="6" w:space="0" w:color="000000"/>
              <w:right w:val="single" w:sz="6" w:space="0" w:color="000000"/>
            </w:tcBorders>
            <w:vAlign w:val="center"/>
          </w:tcPr>
          <w:p w14:paraId="541FE64D"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t>3</w:t>
            </w:r>
          </w:p>
        </w:tc>
      </w:tr>
      <w:tr w:rsidR="00D93E74" w:rsidRPr="00D93E74" w14:paraId="66054659" w14:textId="77777777" w:rsidTr="004B07C6">
        <w:trPr>
          <w:trHeight w:val="525"/>
        </w:trPr>
        <w:tc>
          <w:tcPr>
            <w:tcW w:w="7238" w:type="dxa"/>
            <w:tcBorders>
              <w:top w:val="single" w:sz="6" w:space="0" w:color="000000"/>
              <w:left w:val="single" w:sz="6" w:space="0" w:color="000000"/>
              <w:bottom w:val="single" w:sz="6" w:space="0" w:color="000000"/>
              <w:right w:val="single" w:sz="6" w:space="0" w:color="000000"/>
            </w:tcBorders>
            <w:vAlign w:val="center"/>
          </w:tcPr>
          <w:p w14:paraId="499E5BAD"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Elemental</w:t>
            </w:r>
            <w:r w:rsidRPr="00D93E74">
              <w:rPr>
                <w:rFonts w:ascii="Arial" w:eastAsia="Calibri" w:hAnsi="Arial" w:cs="Garamond"/>
                <w:color w:val="000000"/>
                <w:kern w:val="0"/>
                <w:lang w:eastAsia="es-ES_tradnl"/>
                <w14:ligatures w14:val="none"/>
              </w:rPr>
              <w:t> </w:t>
            </w:r>
          </w:p>
          <w:p w14:paraId="5B2FE1D3"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En aquesta definició s’identifica i s’aporta de manera bàsica algunes mesures, aspectes i/o concrecions en l’organització del servei que permetran un millor servei. Fa referència a aspectes principals i d’altres també destacables </w:t>
            </w:r>
          </w:p>
        </w:tc>
        <w:tc>
          <w:tcPr>
            <w:tcW w:w="1490" w:type="dxa"/>
            <w:tcBorders>
              <w:top w:val="single" w:sz="6" w:space="0" w:color="000000"/>
              <w:left w:val="single" w:sz="6" w:space="0" w:color="000000"/>
              <w:bottom w:val="single" w:sz="6" w:space="0" w:color="000000"/>
              <w:right w:val="single" w:sz="6" w:space="0" w:color="000000"/>
            </w:tcBorders>
            <w:vAlign w:val="center"/>
          </w:tcPr>
          <w:p w14:paraId="56F73DA8"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t>2</w:t>
            </w:r>
          </w:p>
        </w:tc>
      </w:tr>
      <w:tr w:rsidR="00D93E74" w:rsidRPr="00D93E74" w14:paraId="18B25F54" w14:textId="77777777" w:rsidTr="004B07C6">
        <w:trPr>
          <w:trHeight w:val="525"/>
        </w:trPr>
        <w:tc>
          <w:tcPr>
            <w:tcW w:w="7238" w:type="dxa"/>
            <w:tcBorders>
              <w:top w:val="single" w:sz="6" w:space="0" w:color="000000"/>
              <w:left w:val="single" w:sz="6" w:space="0" w:color="000000"/>
              <w:bottom w:val="single" w:sz="6" w:space="0" w:color="000000"/>
              <w:right w:val="single" w:sz="6" w:space="0" w:color="000000"/>
            </w:tcBorders>
            <w:vAlign w:val="center"/>
          </w:tcPr>
          <w:p w14:paraId="7368A8E2"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Poc rellevant</w:t>
            </w:r>
            <w:r w:rsidRPr="00D93E74">
              <w:rPr>
                <w:rFonts w:ascii="Arial" w:eastAsia="Calibri" w:hAnsi="Arial" w:cs="Garamond"/>
                <w:color w:val="000000"/>
                <w:kern w:val="0"/>
                <w:lang w:eastAsia="es-ES_tradnl"/>
                <w14:ligatures w14:val="none"/>
              </w:rPr>
              <w:t> </w:t>
            </w:r>
          </w:p>
          <w:p w14:paraId="1123DD2A"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En aquesta definició s’identifica i s’aporta de manera molt bàsica mesures, aspectes i/o concrecions en l’organització del servei que permetran un millor servei. Fa referència a alguns aspectes principals i/o d’altres també destacables </w:t>
            </w:r>
          </w:p>
        </w:tc>
        <w:tc>
          <w:tcPr>
            <w:tcW w:w="1490" w:type="dxa"/>
            <w:tcBorders>
              <w:top w:val="single" w:sz="6" w:space="0" w:color="000000"/>
              <w:left w:val="single" w:sz="6" w:space="0" w:color="000000"/>
              <w:bottom w:val="single" w:sz="6" w:space="0" w:color="000000"/>
              <w:right w:val="single" w:sz="6" w:space="0" w:color="000000"/>
            </w:tcBorders>
            <w:vAlign w:val="center"/>
          </w:tcPr>
          <w:p w14:paraId="27E85FDD"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t>1</w:t>
            </w:r>
          </w:p>
        </w:tc>
      </w:tr>
      <w:tr w:rsidR="00D93E74" w:rsidRPr="00D93E74" w14:paraId="727C95EC" w14:textId="77777777" w:rsidTr="004B07C6">
        <w:trPr>
          <w:trHeight w:val="315"/>
        </w:trPr>
        <w:tc>
          <w:tcPr>
            <w:tcW w:w="7238" w:type="dxa"/>
            <w:tcBorders>
              <w:top w:val="single" w:sz="6" w:space="0" w:color="000000"/>
              <w:left w:val="single" w:sz="6" w:space="0" w:color="000000"/>
              <w:bottom w:val="single" w:sz="6" w:space="0" w:color="000000"/>
              <w:right w:val="single" w:sz="6" w:space="0" w:color="000000"/>
            </w:tcBorders>
            <w:vAlign w:val="center"/>
          </w:tcPr>
          <w:p w14:paraId="0DFFDC48"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b/>
                <w:bCs/>
                <w:i/>
                <w:iCs/>
                <w:color w:val="000000"/>
                <w:kern w:val="0"/>
                <w:lang w:eastAsia="es-ES_tradnl"/>
                <w14:ligatures w14:val="none"/>
              </w:rPr>
              <w:t>No aporta o amb informació no rellevant</w:t>
            </w:r>
            <w:r w:rsidRPr="00D93E74">
              <w:rPr>
                <w:rFonts w:ascii="Arial" w:eastAsia="Calibri" w:hAnsi="Arial" w:cs="Garamond"/>
                <w:color w:val="000000"/>
                <w:kern w:val="0"/>
                <w:lang w:eastAsia="es-ES_tradnl"/>
                <w14:ligatures w14:val="none"/>
              </w:rPr>
              <w:t> </w:t>
            </w:r>
          </w:p>
          <w:p w14:paraId="2BB26390"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color w:val="000000"/>
                <w:kern w:val="0"/>
                <w:lang w:eastAsia="es-ES_tradnl"/>
                <w14:ligatures w14:val="none"/>
              </w:rPr>
              <w:t>Es considera que el descrit en aquest apartat no es correspon al punt demanat; o bé és molt poc desenvolupat; o pateix incoherències </w:t>
            </w:r>
          </w:p>
        </w:tc>
        <w:tc>
          <w:tcPr>
            <w:tcW w:w="1490" w:type="dxa"/>
            <w:tcBorders>
              <w:top w:val="single" w:sz="6" w:space="0" w:color="000000"/>
              <w:left w:val="single" w:sz="6" w:space="0" w:color="000000"/>
              <w:bottom w:val="single" w:sz="6" w:space="0" w:color="000000"/>
              <w:right w:val="single" w:sz="6" w:space="0" w:color="000000"/>
            </w:tcBorders>
            <w:vAlign w:val="center"/>
          </w:tcPr>
          <w:p w14:paraId="75A267FF"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i/>
                <w:iCs/>
                <w:color w:val="000000"/>
                <w:kern w:val="0"/>
                <w:lang w:eastAsia="es-ES_tradnl"/>
                <w14:ligatures w14:val="none"/>
              </w:rPr>
              <w:t>0</w:t>
            </w:r>
            <w:r w:rsidRPr="00D93E74">
              <w:rPr>
                <w:rFonts w:ascii="Arial" w:eastAsia="Calibri" w:hAnsi="Arial" w:cs="Garamond"/>
                <w:color w:val="000000"/>
                <w:kern w:val="0"/>
                <w:lang w:eastAsia="es-ES_tradnl"/>
                <w14:ligatures w14:val="none"/>
              </w:rPr>
              <w:t> </w:t>
            </w:r>
          </w:p>
        </w:tc>
      </w:tr>
    </w:tbl>
    <w:p w14:paraId="30907B57" w14:textId="77777777" w:rsidR="00D93E74" w:rsidRPr="00D93E74" w:rsidRDefault="00D93E74" w:rsidP="00D93E74">
      <w:pPr>
        <w:suppressAutoHyphens/>
        <w:spacing w:before="120" w:after="120" w:line="240" w:lineRule="auto"/>
        <w:jc w:val="both"/>
        <w:outlineLvl w:val="1"/>
        <w:rPr>
          <w:rFonts w:ascii="Arial" w:eastAsia="Calibri" w:hAnsi="Arial" w:cs="Arial"/>
          <w:b/>
          <w:bCs/>
          <w:smallCaps/>
          <w:kern w:val="0"/>
          <w:lang w:eastAsia="es-ES_tradnl"/>
          <w14:ligatures w14:val="none"/>
        </w:rPr>
      </w:pPr>
    </w:p>
    <w:p w14:paraId="31D89525" w14:textId="77777777" w:rsidR="00D93E74" w:rsidRPr="00D93E74" w:rsidRDefault="00D93E74" w:rsidP="00D93E74">
      <w:pPr>
        <w:suppressAutoHyphens/>
        <w:spacing w:before="120" w:after="120" w:line="240" w:lineRule="auto"/>
        <w:jc w:val="both"/>
        <w:outlineLvl w:val="1"/>
        <w:rPr>
          <w:rFonts w:ascii="Arial" w:eastAsia="Calibri" w:hAnsi="Arial" w:cs="Arial"/>
          <w:b/>
          <w:bCs/>
          <w:smallCaps/>
          <w:kern w:val="0"/>
          <w:lang w:eastAsia="es-ES_tradnl"/>
          <w14:ligatures w14:val="none"/>
        </w:rPr>
      </w:pPr>
      <w:r w:rsidRPr="00D93E74">
        <w:rPr>
          <w:rFonts w:ascii="Arial" w:eastAsia="Calibri" w:hAnsi="Arial" w:cs="Arial"/>
          <w:b/>
          <w:bCs/>
          <w:smallCaps/>
          <w:kern w:val="0"/>
          <w:lang w:eastAsia="es-ES_tradnl"/>
          <w14:ligatures w14:val="none"/>
        </w:rPr>
        <w:t>Criteris d’adjudicació avaluables mitjançant fórmules. Fins a 60 punts. </w:t>
      </w:r>
    </w:p>
    <w:p w14:paraId="5CDE6C6E" w14:textId="77777777" w:rsidR="00D93E74" w:rsidRPr="00D93E74" w:rsidRDefault="00D93E74" w:rsidP="00D93E74">
      <w:pPr>
        <w:keepNext/>
        <w:numPr>
          <w:ilvl w:val="0"/>
          <w:numId w:val="1"/>
        </w:numPr>
        <w:suppressAutoHyphens/>
        <w:spacing w:before="120" w:after="120" w:line="240" w:lineRule="auto"/>
        <w:jc w:val="both"/>
        <w:outlineLvl w:val="2"/>
        <w:rPr>
          <w:rFonts w:ascii="Arial" w:eastAsia="Calibri" w:hAnsi="Arial" w:cs="Arial"/>
          <w:b/>
          <w:color w:val="000000"/>
          <w:kern w:val="0"/>
          <w:lang w:eastAsia="en-US"/>
          <w14:ligatures w14:val="none"/>
        </w:rPr>
      </w:pPr>
      <w:r w:rsidRPr="00D93E74">
        <w:rPr>
          <w:rFonts w:ascii="Arial" w:eastAsia="Calibri" w:hAnsi="Arial" w:cs="Arial"/>
          <w:b/>
          <w:color w:val="000000"/>
          <w:kern w:val="0"/>
          <w:lang w:eastAsia="en-US"/>
          <w14:ligatures w14:val="none"/>
        </w:rPr>
        <w:t xml:space="preserve">Oferta econòmica: fins a </w:t>
      </w:r>
      <w:r w:rsidRPr="00D93E74">
        <w:rPr>
          <w:rFonts w:ascii="Arial" w:eastAsia="Calibri" w:hAnsi="Arial" w:cs="Arial"/>
          <w:b/>
          <w:bCs/>
          <w:color w:val="000000"/>
          <w:kern w:val="0"/>
          <w:lang w:eastAsia="en-US"/>
          <w14:ligatures w14:val="none"/>
        </w:rPr>
        <w:t>40 punts</w:t>
      </w:r>
      <w:r w:rsidRPr="00D93E74">
        <w:rPr>
          <w:rFonts w:ascii="Arial" w:eastAsia="Calibri" w:hAnsi="Arial" w:cs="Arial"/>
          <w:b/>
          <w:color w:val="000000"/>
          <w:kern w:val="0"/>
          <w:lang w:eastAsia="en-US"/>
          <w14:ligatures w14:val="none"/>
        </w:rPr>
        <w:t>. </w:t>
      </w:r>
    </w:p>
    <w:p w14:paraId="5BF29672" w14:textId="77777777" w:rsidR="00D93E74" w:rsidRPr="00D93E74" w:rsidRDefault="00D93E74" w:rsidP="00D93E74">
      <w:pPr>
        <w:keepNext/>
        <w:numPr>
          <w:ilvl w:val="0"/>
          <w:numId w:val="1"/>
        </w:numPr>
        <w:suppressAutoHyphens/>
        <w:spacing w:before="120" w:after="120" w:line="240" w:lineRule="auto"/>
        <w:jc w:val="both"/>
        <w:outlineLvl w:val="2"/>
        <w:rPr>
          <w:rFonts w:ascii="Arial" w:eastAsia="Calibri" w:hAnsi="Arial" w:cs="Garamond"/>
          <w:b/>
          <w:color w:val="000000"/>
          <w:kern w:val="0"/>
          <w:lang w:eastAsia="en-US"/>
          <w14:ligatures w14:val="none"/>
        </w:rPr>
      </w:pPr>
      <w:r w:rsidRPr="00D93E74">
        <w:rPr>
          <w:rFonts w:ascii="Arial" w:eastAsia="Calibri" w:hAnsi="Arial" w:cs="Arial"/>
          <w:b/>
          <w:color w:val="000000"/>
          <w:kern w:val="0"/>
          <w:lang w:eastAsia="en-US"/>
          <w14:ligatures w14:val="none"/>
        </w:rPr>
        <w:t xml:space="preserve">Servei de Cap de Sala (fins a 12 punts) </w:t>
      </w:r>
    </w:p>
    <w:p w14:paraId="04826F21"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Es valorarà la oferta pel preu base de licitació que no podrà superar l’import de 25,66 €/hora. </w:t>
      </w:r>
    </w:p>
    <w:p w14:paraId="1AEE050E"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S’assignarà la màxima puntuació al licitador que ofereixi el preu més baix i els punts corresponents a la resta d’ofertes s’assignaran aplicant la següent fórmula: </w:t>
      </w:r>
    </w:p>
    <w:p w14:paraId="3844A92D"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Puntuació = Màxim de punts (</w:t>
      </w:r>
      <w:r w:rsidRPr="00D93E74">
        <w:rPr>
          <w:rFonts w:ascii="Arial" w:eastAsia="Calibri" w:hAnsi="Arial" w:cs="Garamond"/>
          <w:b/>
          <w:bCs/>
          <w:kern w:val="0"/>
          <w:lang w:eastAsia="es-ES_tradnl"/>
          <w14:ligatures w14:val="none"/>
        </w:rPr>
        <w:t>12</w:t>
      </w:r>
      <w:r w:rsidRPr="00D93E74">
        <w:rPr>
          <w:rFonts w:ascii="Arial" w:eastAsia="Calibri" w:hAnsi="Arial" w:cs="Garamond"/>
          <w:kern w:val="0"/>
          <w:lang w:eastAsia="es-ES_tradnl"/>
          <w14:ligatures w14:val="none"/>
        </w:rPr>
        <w:t>) x (oferta més econòmica / oferta considerada) </w:t>
      </w:r>
    </w:p>
    <w:p w14:paraId="3D1AFAF0" w14:textId="77777777" w:rsidR="00D93E74" w:rsidRPr="00D93E74" w:rsidRDefault="00D93E74" w:rsidP="00D93E74">
      <w:pPr>
        <w:tabs>
          <w:tab w:val="left" w:pos="700"/>
        </w:tabs>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Garamond"/>
          <w:kern w:val="0"/>
          <w:lang w:eastAsia="es-ES_tradnl"/>
          <w14:ligatures w14:val="none"/>
        </w:rPr>
        <w:t xml:space="preserve">El percentatge de reducció ofert per qui sigui adjudicatari s’aplicarà a la pròrroga del contracte si existís. S’arrodonirà la puntuació a dos decimals. </w:t>
      </w:r>
    </w:p>
    <w:p w14:paraId="4F19AFFD" w14:textId="77777777" w:rsidR="00D93E74" w:rsidRPr="00D93E74" w:rsidRDefault="00D93E74" w:rsidP="00D93E74">
      <w:pPr>
        <w:keepNext/>
        <w:numPr>
          <w:ilvl w:val="0"/>
          <w:numId w:val="1"/>
        </w:numPr>
        <w:suppressAutoHyphens/>
        <w:spacing w:before="120" w:after="120" w:line="240" w:lineRule="auto"/>
        <w:jc w:val="both"/>
        <w:outlineLvl w:val="2"/>
        <w:rPr>
          <w:rFonts w:ascii="Arial" w:eastAsia="Calibri" w:hAnsi="Arial" w:cs="Garamond"/>
          <w:b/>
          <w:color w:val="000000"/>
          <w:kern w:val="0"/>
          <w:lang w:eastAsia="en-US"/>
          <w14:ligatures w14:val="none"/>
        </w:rPr>
      </w:pPr>
      <w:r w:rsidRPr="00D93E74">
        <w:rPr>
          <w:rFonts w:ascii="Arial" w:eastAsia="Calibri" w:hAnsi="Arial" w:cs="Arial"/>
          <w:b/>
          <w:color w:val="000000"/>
          <w:kern w:val="0"/>
          <w:lang w:eastAsia="en-US"/>
          <w14:ligatures w14:val="none"/>
        </w:rPr>
        <w:t>Servei d’acomodació i de suport de cap de sala: fins a 15 punts </w:t>
      </w:r>
    </w:p>
    <w:p w14:paraId="27815ED8"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Es valorarà la oferta pel preu base de licitació que no podrà superar l’import de  22,77 €/hora </w:t>
      </w:r>
    </w:p>
    <w:p w14:paraId="29204775"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S’assignarà la màxima puntuació al licitador que ofereixi el preu més baix i els punts corresponents a la resta d’ofertes s’assignaran aplicant la següent fórmula: </w:t>
      </w:r>
    </w:p>
    <w:p w14:paraId="566215D0"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Puntuació = Màxim de punts (</w:t>
      </w:r>
      <w:r w:rsidRPr="00D93E74">
        <w:rPr>
          <w:rFonts w:ascii="Arial" w:eastAsia="Calibri" w:hAnsi="Arial" w:cs="Garamond"/>
          <w:b/>
          <w:bCs/>
          <w:kern w:val="0"/>
          <w:lang w:eastAsia="es-ES_tradnl"/>
          <w14:ligatures w14:val="none"/>
        </w:rPr>
        <w:t>15</w:t>
      </w:r>
      <w:r w:rsidRPr="00D93E74">
        <w:rPr>
          <w:rFonts w:ascii="Arial" w:eastAsia="Calibri" w:hAnsi="Arial" w:cs="Garamond"/>
          <w:kern w:val="0"/>
          <w:lang w:eastAsia="es-ES_tradnl"/>
          <w14:ligatures w14:val="none"/>
        </w:rPr>
        <w:t>) x (oferta més econòmica / oferta considerada) </w:t>
      </w:r>
    </w:p>
    <w:p w14:paraId="0BEBC341" w14:textId="77777777" w:rsidR="00D93E74" w:rsidRPr="00D93E74" w:rsidRDefault="00D93E74" w:rsidP="00D93E74">
      <w:pPr>
        <w:tabs>
          <w:tab w:val="left" w:pos="700"/>
        </w:tabs>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Garamond"/>
          <w:kern w:val="0"/>
          <w:lang w:eastAsia="es-ES_tradnl"/>
          <w14:ligatures w14:val="none"/>
        </w:rPr>
        <w:t>El percentatge de reducció ofert per qui sigui adjudicatari s’aplicarà a la pròrroga del contracte si existís. S’arrodonirà la puntuació a dos decimals.</w:t>
      </w:r>
    </w:p>
    <w:p w14:paraId="6EAE3D4C" w14:textId="77777777" w:rsidR="00D93E74" w:rsidRPr="00D93E74" w:rsidRDefault="00D93E74" w:rsidP="00D93E74">
      <w:pPr>
        <w:keepNext/>
        <w:numPr>
          <w:ilvl w:val="0"/>
          <w:numId w:val="1"/>
        </w:numPr>
        <w:suppressAutoHyphens/>
        <w:spacing w:before="120" w:after="120" w:line="240" w:lineRule="auto"/>
        <w:jc w:val="both"/>
        <w:outlineLvl w:val="2"/>
        <w:rPr>
          <w:rFonts w:ascii="Arial" w:eastAsia="Calibri" w:hAnsi="Arial" w:cs="Garamond"/>
          <w:b/>
          <w:color w:val="000000"/>
          <w:kern w:val="0"/>
          <w:lang w:eastAsia="en-US"/>
          <w14:ligatures w14:val="none"/>
        </w:rPr>
      </w:pPr>
      <w:r w:rsidRPr="00D93E74">
        <w:rPr>
          <w:rFonts w:ascii="Arial" w:eastAsia="Calibri" w:hAnsi="Arial" w:cs="Arial"/>
          <w:b/>
          <w:color w:val="000000"/>
          <w:kern w:val="0"/>
          <w:lang w:eastAsia="en-US"/>
          <w14:ligatures w14:val="none"/>
        </w:rPr>
        <w:t xml:space="preserve">Servei de taquilles (fins a 8 punts): </w:t>
      </w:r>
    </w:p>
    <w:p w14:paraId="2D727EA7"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Es valorarà la oferta pel preu base de licitació que no podrà superar l’import de </w:t>
      </w:r>
      <w:r w:rsidRPr="00D93E74">
        <w:rPr>
          <w:rFonts w:ascii="Arial" w:eastAsia="Calibri" w:hAnsi="Arial" w:cs="Garamond"/>
          <w:b/>
          <w:bCs/>
          <w:kern w:val="0"/>
          <w:lang w:eastAsia="es-ES_tradnl"/>
          <w14:ligatures w14:val="none"/>
        </w:rPr>
        <w:t xml:space="preserve"> </w:t>
      </w:r>
      <w:r w:rsidRPr="00D93E74">
        <w:rPr>
          <w:rFonts w:ascii="Arial" w:eastAsia="Calibri" w:hAnsi="Arial" w:cs="Garamond"/>
          <w:kern w:val="0"/>
          <w:lang w:eastAsia="es-ES_tradnl"/>
          <w14:ligatures w14:val="none"/>
        </w:rPr>
        <w:t>25,66 h/hora </w:t>
      </w:r>
    </w:p>
    <w:p w14:paraId="1C7191D4"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lastRenderedPageBreak/>
        <w:t>S’assignarà la màxima puntuació al licitador que ofereixi el preu més baix i els punts corresponents a la resta d’ofertes s’assignaran aplicant la següent fórmula: </w:t>
      </w:r>
    </w:p>
    <w:p w14:paraId="4BF43E98"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Puntuació = Màxim de punts (</w:t>
      </w:r>
      <w:r w:rsidRPr="00D93E74">
        <w:rPr>
          <w:rFonts w:ascii="Arial" w:eastAsia="Calibri" w:hAnsi="Arial" w:cs="Garamond"/>
          <w:b/>
          <w:bCs/>
          <w:kern w:val="0"/>
          <w:lang w:eastAsia="es-ES_tradnl"/>
          <w14:ligatures w14:val="none"/>
        </w:rPr>
        <w:t>8</w:t>
      </w:r>
      <w:r w:rsidRPr="00D93E74">
        <w:rPr>
          <w:rFonts w:ascii="Arial" w:eastAsia="Calibri" w:hAnsi="Arial" w:cs="Garamond"/>
          <w:kern w:val="0"/>
          <w:lang w:eastAsia="es-ES_tradnl"/>
          <w14:ligatures w14:val="none"/>
        </w:rPr>
        <w:t>) x (oferta més econòmica / oferta considerada) </w:t>
      </w:r>
    </w:p>
    <w:p w14:paraId="7412191E" w14:textId="77777777" w:rsidR="00D93E74" w:rsidRPr="00D93E74" w:rsidRDefault="00D93E74" w:rsidP="00D93E74">
      <w:pPr>
        <w:tabs>
          <w:tab w:val="left" w:pos="700"/>
        </w:tabs>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Garamond"/>
          <w:kern w:val="0"/>
          <w:lang w:eastAsia="es-ES_tradnl"/>
          <w14:ligatures w14:val="none"/>
        </w:rPr>
        <w:t>El percentatge de reducció ofert per qui sigui adjudicatari s’aplicarà a la pròrroga del contracte si existís. S’arrodonirà la puntuació a dos decimals.</w:t>
      </w:r>
    </w:p>
    <w:p w14:paraId="755A942C" w14:textId="77777777" w:rsidR="00D93E74" w:rsidRPr="00D93E74" w:rsidRDefault="00D93E74" w:rsidP="00D93E74">
      <w:pPr>
        <w:keepNext/>
        <w:numPr>
          <w:ilvl w:val="0"/>
          <w:numId w:val="1"/>
        </w:numPr>
        <w:suppressAutoHyphens/>
        <w:spacing w:before="120" w:after="120" w:line="240" w:lineRule="auto"/>
        <w:jc w:val="both"/>
        <w:outlineLvl w:val="2"/>
        <w:rPr>
          <w:rFonts w:ascii="Arial" w:eastAsia="Calibri" w:hAnsi="Arial" w:cs="Garamond"/>
          <w:b/>
          <w:color w:val="000000"/>
          <w:kern w:val="0"/>
          <w:lang w:eastAsia="en-US"/>
          <w14:ligatures w14:val="none"/>
        </w:rPr>
      </w:pPr>
      <w:r w:rsidRPr="00D93E74">
        <w:rPr>
          <w:rFonts w:ascii="Arial" w:eastAsia="Calibri" w:hAnsi="Arial" w:cs="Arial"/>
          <w:b/>
          <w:color w:val="000000"/>
          <w:kern w:val="0"/>
          <w:lang w:eastAsia="en-US"/>
          <w14:ligatures w14:val="none"/>
        </w:rPr>
        <w:t xml:space="preserve">Servei de recepció (fins a 5 punts): </w:t>
      </w:r>
    </w:p>
    <w:p w14:paraId="2EF35AFD"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Es valorarà la oferta pel preu base de licitació que no podrà superar l’import de </w:t>
      </w:r>
      <w:r w:rsidRPr="00D93E74">
        <w:rPr>
          <w:rFonts w:ascii="Arial" w:eastAsia="Calibri" w:hAnsi="Arial" w:cs="Garamond"/>
          <w:b/>
          <w:bCs/>
          <w:kern w:val="0"/>
          <w:lang w:eastAsia="es-ES_tradnl"/>
          <w14:ligatures w14:val="none"/>
        </w:rPr>
        <w:t xml:space="preserve"> </w:t>
      </w:r>
      <w:r w:rsidRPr="00D93E74">
        <w:rPr>
          <w:rFonts w:ascii="Arial" w:eastAsia="Calibri" w:hAnsi="Arial" w:cs="Garamond"/>
          <w:kern w:val="0"/>
          <w:lang w:eastAsia="es-ES_tradnl"/>
          <w14:ligatures w14:val="none"/>
        </w:rPr>
        <w:t>22,77 €/hora </w:t>
      </w:r>
    </w:p>
    <w:p w14:paraId="48F67141"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S’assignarà la màxima puntuació al licitador que ofereixi el preu més baix i els punts corresponents a la resta d’ofertes s’assignaran aplicant la següent fórmula: </w:t>
      </w:r>
    </w:p>
    <w:p w14:paraId="3163A02F"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Puntuació = Màxim de punts (</w:t>
      </w:r>
      <w:r w:rsidRPr="00D93E74">
        <w:rPr>
          <w:rFonts w:ascii="Arial" w:eastAsia="Calibri" w:hAnsi="Arial" w:cs="Garamond"/>
          <w:b/>
          <w:bCs/>
          <w:kern w:val="0"/>
          <w:lang w:eastAsia="es-ES_tradnl"/>
          <w14:ligatures w14:val="none"/>
        </w:rPr>
        <w:t>5</w:t>
      </w:r>
      <w:r w:rsidRPr="00D93E74">
        <w:rPr>
          <w:rFonts w:ascii="Arial" w:eastAsia="Calibri" w:hAnsi="Arial" w:cs="Garamond"/>
          <w:kern w:val="0"/>
          <w:lang w:eastAsia="es-ES_tradnl"/>
          <w14:ligatures w14:val="none"/>
        </w:rPr>
        <w:t>) x (oferta més econòmica / oferta considerada) </w:t>
      </w:r>
    </w:p>
    <w:p w14:paraId="5604EF2F"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El percentatge de reducció ofert per qui sigui adjudicatari s’aplicarà a la pròrroga del contracte si existís. S’arrodonirà la puntuació a dos decimals.</w:t>
      </w:r>
    </w:p>
    <w:p w14:paraId="1658BC30"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kern w:val="0"/>
          <w:lang w:eastAsia="es-ES_tradnl"/>
          <w14:ligatures w14:val="none"/>
        </w:rPr>
      </w:pPr>
    </w:p>
    <w:p w14:paraId="6538364E"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b/>
          <w:bCs/>
          <w:color w:val="000000"/>
          <w:kern w:val="0"/>
          <w:lang w:eastAsia="es-ES_tradnl"/>
          <w14:ligatures w14:val="none"/>
        </w:rPr>
      </w:pPr>
    </w:p>
    <w:p w14:paraId="3888495E" w14:textId="77777777" w:rsidR="00D93E74" w:rsidRPr="00D93E74" w:rsidRDefault="00D93E74" w:rsidP="00D93E74">
      <w:pPr>
        <w:keepNext/>
        <w:numPr>
          <w:ilvl w:val="0"/>
          <w:numId w:val="1"/>
        </w:numPr>
        <w:suppressAutoHyphens/>
        <w:spacing w:before="120" w:after="120" w:line="240" w:lineRule="auto"/>
        <w:jc w:val="both"/>
        <w:outlineLvl w:val="2"/>
        <w:rPr>
          <w:rFonts w:ascii="Arial" w:eastAsia="Calibri" w:hAnsi="Arial" w:cs="Garamond"/>
          <w:b/>
          <w:bCs/>
          <w:color w:val="000000"/>
          <w:kern w:val="0"/>
          <w:lang w:eastAsia="en-US"/>
          <w14:ligatures w14:val="none"/>
        </w:rPr>
      </w:pPr>
      <w:bookmarkStart w:id="1" w:name="_Hlk214997635"/>
      <w:r w:rsidRPr="00D93E74">
        <w:rPr>
          <w:rFonts w:ascii="Arial" w:eastAsia="Calibri" w:hAnsi="Arial" w:cs="Times New Roman"/>
          <w:b/>
          <w:color w:val="000000"/>
          <w:kern w:val="0"/>
          <w:lang w:eastAsia="en-US"/>
          <w14:ligatures w14:val="none"/>
        </w:rPr>
        <w:t>Distància en temps entre la base de l’empresa i l’oficina de Badalona Cultura (màxim 5 punts)</w:t>
      </w:r>
    </w:p>
    <w:tbl>
      <w:tblPr>
        <w:tblW w:w="5000" w:type="pct"/>
        <w:tblInd w:w="15" w:type="dxa"/>
        <w:tblLayout w:type="fixed"/>
        <w:tblCellMar>
          <w:left w:w="7" w:type="dxa"/>
          <w:right w:w="7" w:type="dxa"/>
        </w:tblCellMar>
        <w:tblLook w:val="0000" w:firstRow="0" w:lastRow="0" w:firstColumn="0" w:lastColumn="0" w:noHBand="0" w:noVBand="0"/>
      </w:tblPr>
      <w:tblGrid>
        <w:gridCol w:w="6396"/>
        <w:gridCol w:w="2092"/>
      </w:tblGrid>
      <w:tr w:rsidR="00D93E74" w:rsidRPr="00D93E74" w14:paraId="3E5EF64E" w14:textId="77777777" w:rsidTr="004B07C6">
        <w:trPr>
          <w:trHeight w:val="225"/>
        </w:trPr>
        <w:tc>
          <w:tcPr>
            <w:tcW w:w="6408"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5F737EBA"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color w:val="000000"/>
                <w:kern w:val="0"/>
                <w:lang w:eastAsia="es-ES_tradnl"/>
                <w14:ligatures w14:val="none"/>
              </w:rPr>
              <w:t>Descripció</w:t>
            </w:r>
            <w:r w:rsidRPr="00D93E74">
              <w:rPr>
                <w:rFonts w:ascii="Arial" w:eastAsia="Calibri" w:hAnsi="Arial" w:cs="Garamond"/>
                <w:color w:val="000000"/>
                <w:kern w:val="0"/>
                <w:lang w:eastAsia="es-ES_tradnl"/>
                <w14:ligatures w14:val="none"/>
              </w:rPr>
              <w:t> </w:t>
            </w:r>
          </w:p>
        </w:tc>
        <w:tc>
          <w:tcPr>
            <w:tcW w:w="2096"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6CD18EC4"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color w:val="000000"/>
                <w:kern w:val="0"/>
                <w:lang w:eastAsia="es-ES_tradnl"/>
                <w14:ligatures w14:val="none"/>
              </w:rPr>
              <w:t>Puntuació assignada</w:t>
            </w:r>
            <w:r w:rsidRPr="00D93E74">
              <w:rPr>
                <w:rFonts w:ascii="Arial" w:eastAsia="Calibri" w:hAnsi="Arial" w:cs="Garamond"/>
                <w:color w:val="000000"/>
                <w:kern w:val="0"/>
                <w:lang w:eastAsia="es-ES_tradnl"/>
                <w14:ligatures w14:val="none"/>
              </w:rPr>
              <w:t> </w:t>
            </w:r>
          </w:p>
        </w:tc>
      </w:tr>
      <w:tr w:rsidR="00D93E74" w:rsidRPr="00D93E74" w14:paraId="785372F4" w14:textId="77777777" w:rsidTr="004B07C6">
        <w:trPr>
          <w:trHeight w:val="630"/>
        </w:trPr>
        <w:tc>
          <w:tcPr>
            <w:tcW w:w="6408" w:type="dxa"/>
            <w:tcBorders>
              <w:top w:val="single" w:sz="6" w:space="0" w:color="000000"/>
              <w:left w:val="single" w:sz="6" w:space="0" w:color="000000"/>
              <w:bottom w:val="single" w:sz="6" w:space="0" w:color="000000"/>
              <w:right w:val="single" w:sz="6" w:space="0" w:color="000000"/>
            </w:tcBorders>
          </w:tcPr>
          <w:p w14:paraId="5C1BE6FA"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De 0 a 20 minuts</w:t>
            </w:r>
          </w:p>
        </w:tc>
        <w:tc>
          <w:tcPr>
            <w:tcW w:w="2096" w:type="dxa"/>
            <w:tcBorders>
              <w:top w:val="single" w:sz="6" w:space="0" w:color="000000"/>
              <w:left w:val="single" w:sz="6" w:space="0" w:color="000000"/>
              <w:bottom w:val="single" w:sz="6" w:space="0" w:color="000000"/>
              <w:right w:val="single" w:sz="6" w:space="0" w:color="000000"/>
            </w:tcBorders>
          </w:tcPr>
          <w:p w14:paraId="3578DA17"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 5 punts </w:t>
            </w:r>
          </w:p>
        </w:tc>
      </w:tr>
      <w:tr w:rsidR="00D93E74" w:rsidRPr="00D93E74" w14:paraId="56E4C429" w14:textId="77777777" w:rsidTr="004B07C6">
        <w:trPr>
          <w:trHeight w:val="630"/>
        </w:trPr>
        <w:tc>
          <w:tcPr>
            <w:tcW w:w="6408" w:type="dxa"/>
            <w:tcBorders>
              <w:top w:val="single" w:sz="6" w:space="0" w:color="000000"/>
              <w:left w:val="single" w:sz="6" w:space="0" w:color="000000"/>
              <w:bottom w:val="single" w:sz="6" w:space="0" w:color="000000"/>
              <w:right w:val="single" w:sz="6" w:space="0" w:color="000000"/>
            </w:tcBorders>
          </w:tcPr>
          <w:p w14:paraId="346DE93C"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De 21 a 45 minuts</w:t>
            </w:r>
          </w:p>
        </w:tc>
        <w:tc>
          <w:tcPr>
            <w:tcW w:w="2096" w:type="dxa"/>
            <w:tcBorders>
              <w:top w:val="single" w:sz="6" w:space="0" w:color="000000"/>
              <w:left w:val="single" w:sz="6" w:space="0" w:color="000000"/>
              <w:bottom w:val="single" w:sz="6" w:space="0" w:color="000000"/>
              <w:right w:val="single" w:sz="6" w:space="0" w:color="000000"/>
            </w:tcBorders>
            <w:vAlign w:val="center"/>
          </w:tcPr>
          <w:p w14:paraId="77998087"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3 punts</w:t>
            </w:r>
          </w:p>
        </w:tc>
      </w:tr>
      <w:tr w:rsidR="00D93E74" w:rsidRPr="00D93E74" w14:paraId="68E137BD" w14:textId="77777777" w:rsidTr="004B07C6">
        <w:trPr>
          <w:trHeight w:val="630"/>
        </w:trPr>
        <w:tc>
          <w:tcPr>
            <w:tcW w:w="6408" w:type="dxa"/>
            <w:tcBorders>
              <w:top w:val="single" w:sz="6" w:space="0" w:color="000000"/>
              <w:left w:val="single" w:sz="6" w:space="0" w:color="000000"/>
              <w:bottom w:val="single" w:sz="6" w:space="0" w:color="000000"/>
              <w:right w:val="single" w:sz="6" w:space="0" w:color="000000"/>
            </w:tcBorders>
          </w:tcPr>
          <w:p w14:paraId="21464252"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Més de 46 minuts</w:t>
            </w:r>
          </w:p>
        </w:tc>
        <w:tc>
          <w:tcPr>
            <w:tcW w:w="2096" w:type="dxa"/>
            <w:tcBorders>
              <w:top w:val="single" w:sz="6" w:space="0" w:color="000000"/>
              <w:left w:val="single" w:sz="6" w:space="0" w:color="000000"/>
              <w:bottom w:val="single" w:sz="6" w:space="0" w:color="000000"/>
              <w:right w:val="single" w:sz="6" w:space="0" w:color="000000"/>
            </w:tcBorders>
            <w:vAlign w:val="center"/>
          </w:tcPr>
          <w:p w14:paraId="1F6B0D12"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1 punt</w:t>
            </w:r>
          </w:p>
        </w:tc>
      </w:tr>
    </w:tbl>
    <w:p w14:paraId="23244373"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color w:val="000000"/>
          <w:kern w:val="0"/>
          <w:lang w:eastAsia="es-ES_tradnl"/>
          <w14:ligatures w14:val="none"/>
        </w:rPr>
      </w:pPr>
    </w:p>
    <w:p w14:paraId="413C5AEF" w14:textId="77777777" w:rsidR="00D93E74" w:rsidRPr="00D93E74" w:rsidRDefault="00D93E74" w:rsidP="00D93E74">
      <w:pPr>
        <w:tabs>
          <w:tab w:val="left" w:pos="700"/>
        </w:tabs>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Garamond"/>
          <w:color w:val="000000"/>
          <w:kern w:val="0"/>
          <w:lang w:eastAsia="es-ES_tradnl"/>
          <w14:ligatures w14:val="none"/>
        </w:rPr>
        <w:t xml:space="preserve">El licitador haurà de presentar una arxiu amb </w:t>
      </w:r>
      <w:proofErr w:type="spellStart"/>
      <w:r w:rsidRPr="00D93E74">
        <w:rPr>
          <w:rFonts w:ascii="Arial" w:eastAsia="Calibri" w:hAnsi="Arial" w:cs="Garamond"/>
          <w:color w:val="000000"/>
          <w:kern w:val="0"/>
          <w:lang w:eastAsia="es-ES_tradnl"/>
          <w14:ligatures w14:val="none"/>
        </w:rPr>
        <w:t>pdf</w:t>
      </w:r>
      <w:proofErr w:type="spellEnd"/>
      <w:r w:rsidRPr="00D93E74">
        <w:rPr>
          <w:rFonts w:ascii="Arial" w:eastAsia="Calibri" w:hAnsi="Arial" w:cs="Garamond"/>
          <w:color w:val="000000"/>
          <w:kern w:val="0"/>
          <w:lang w:eastAsia="es-ES_tradnl"/>
          <w14:ligatures w14:val="none"/>
        </w:rPr>
        <w:t xml:space="preserve"> on hi hagi la distància des de les oficines de Badalona Cultura a les seves oficines centrals mitjançant l’eina de </w:t>
      </w:r>
      <w:proofErr w:type="spellStart"/>
      <w:r w:rsidRPr="00D93E74">
        <w:rPr>
          <w:rFonts w:ascii="Arial" w:eastAsia="Calibri" w:hAnsi="Arial" w:cs="Garamond"/>
          <w:color w:val="000000"/>
          <w:kern w:val="0"/>
          <w:lang w:eastAsia="es-ES_tradnl"/>
          <w14:ligatures w14:val="none"/>
        </w:rPr>
        <w:t>Google</w:t>
      </w:r>
      <w:proofErr w:type="spellEnd"/>
    </w:p>
    <w:p w14:paraId="43795997" w14:textId="77777777" w:rsidR="00D93E74" w:rsidRPr="00D93E74" w:rsidRDefault="00D93E74" w:rsidP="00D93E74">
      <w:pPr>
        <w:keepNext/>
        <w:numPr>
          <w:ilvl w:val="0"/>
          <w:numId w:val="1"/>
        </w:numPr>
        <w:suppressAutoHyphens/>
        <w:spacing w:before="120" w:after="120" w:line="240" w:lineRule="auto"/>
        <w:jc w:val="both"/>
        <w:outlineLvl w:val="2"/>
        <w:rPr>
          <w:rFonts w:ascii="Arial" w:eastAsia="Calibri" w:hAnsi="Arial" w:cs="Times New Roman"/>
          <w:b/>
          <w:color w:val="000000"/>
          <w:kern w:val="0"/>
          <w:lang w:eastAsia="en-US"/>
          <w14:ligatures w14:val="none"/>
        </w:rPr>
      </w:pPr>
      <w:r w:rsidRPr="00D93E74">
        <w:rPr>
          <w:rFonts w:ascii="Arial" w:eastAsia="Calibri" w:hAnsi="Arial" w:cs="Times New Roman"/>
          <w:b/>
          <w:color w:val="000000"/>
          <w:kern w:val="0"/>
          <w:lang w:eastAsia="en-US"/>
          <w14:ligatures w14:val="none"/>
        </w:rPr>
        <w:t>Paritat dels equips de treball a les instal·lacions de Badalona Cultura SL (màxim 5 punts)</w:t>
      </w:r>
    </w:p>
    <w:p w14:paraId="216EDCBC"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p>
    <w:tbl>
      <w:tblPr>
        <w:tblW w:w="0" w:type="auto"/>
        <w:tblInd w:w="15" w:type="dxa"/>
        <w:tblLayout w:type="fixed"/>
        <w:tblCellMar>
          <w:left w:w="7" w:type="dxa"/>
          <w:right w:w="7" w:type="dxa"/>
        </w:tblCellMar>
        <w:tblLook w:val="0000" w:firstRow="0" w:lastRow="0" w:firstColumn="0" w:lastColumn="0" w:noHBand="0" w:noVBand="0"/>
      </w:tblPr>
      <w:tblGrid>
        <w:gridCol w:w="7442"/>
        <w:gridCol w:w="1361"/>
      </w:tblGrid>
      <w:tr w:rsidR="00D93E74" w:rsidRPr="00D93E74" w14:paraId="552EDD5B" w14:textId="77777777" w:rsidTr="004B07C6">
        <w:tc>
          <w:tcPr>
            <w:tcW w:w="7442" w:type="dxa"/>
            <w:tcBorders>
              <w:top w:val="single" w:sz="6" w:space="0" w:color="000000"/>
              <w:left w:val="single" w:sz="6" w:space="0" w:color="000000"/>
              <w:bottom w:val="single" w:sz="6" w:space="0" w:color="000000"/>
              <w:right w:val="single" w:sz="6" w:space="0" w:color="000000"/>
            </w:tcBorders>
            <w:shd w:val="clear" w:color="auto" w:fill="E7E6E6"/>
          </w:tcPr>
          <w:p w14:paraId="3516DAD6"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kern w:val="0"/>
                <w:lang w:eastAsia="es-ES_tradnl"/>
                <w14:ligatures w14:val="none"/>
              </w:rPr>
              <w:t>Descripció</w:t>
            </w:r>
            <w:r w:rsidRPr="00D93E74">
              <w:rPr>
                <w:rFonts w:ascii="Arial" w:eastAsia="Calibri" w:hAnsi="Arial" w:cs="Garamond"/>
                <w:kern w:val="0"/>
                <w:lang w:eastAsia="es-ES_tradnl"/>
                <w14:ligatures w14:val="none"/>
              </w:rPr>
              <w:t> </w:t>
            </w:r>
          </w:p>
        </w:tc>
        <w:tc>
          <w:tcPr>
            <w:tcW w:w="1361" w:type="dxa"/>
            <w:tcBorders>
              <w:top w:val="single" w:sz="6" w:space="0" w:color="000000"/>
              <w:bottom w:val="single" w:sz="6" w:space="0" w:color="000000"/>
              <w:right w:val="single" w:sz="6" w:space="0" w:color="000000"/>
            </w:tcBorders>
            <w:shd w:val="clear" w:color="auto" w:fill="E7E6E6"/>
          </w:tcPr>
          <w:p w14:paraId="48D6029B"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kern w:val="0"/>
                <w:lang w:eastAsia="es-ES_tradnl"/>
                <w14:ligatures w14:val="none"/>
              </w:rPr>
              <w:t>SI/NO</w:t>
            </w:r>
          </w:p>
        </w:tc>
      </w:tr>
      <w:tr w:rsidR="00D93E74" w:rsidRPr="00D93E74" w14:paraId="5FFA8B81" w14:textId="77777777" w:rsidTr="004B07C6">
        <w:tc>
          <w:tcPr>
            <w:tcW w:w="7442" w:type="dxa"/>
            <w:tcBorders>
              <w:left w:val="single" w:sz="6" w:space="0" w:color="000000"/>
              <w:bottom w:val="single" w:sz="6" w:space="0" w:color="000000"/>
              <w:right w:val="single" w:sz="6" w:space="0" w:color="000000"/>
            </w:tcBorders>
          </w:tcPr>
          <w:p w14:paraId="01EEDF3A"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Paritat del personal de l’equip d’atenció al públic (acomodació)</w:t>
            </w:r>
          </w:p>
        </w:tc>
        <w:tc>
          <w:tcPr>
            <w:tcW w:w="1361" w:type="dxa"/>
            <w:tcBorders>
              <w:bottom w:val="single" w:sz="6" w:space="0" w:color="000000"/>
              <w:right w:val="single" w:sz="6" w:space="0" w:color="000000"/>
            </w:tcBorders>
            <w:vAlign w:val="center"/>
          </w:tcPr>
          <w:p w14:paraId="43F66E84"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5 punts </w:t>
            </w:r>
          </w:p>
        </w:tc>
      </w:tr>
      <w:tr w:rsidR="00D93E74" w:rsidRPr="00D93E74" w14:paraId="3E8765BF" w14:textId="77777777" w:rsidTr="004B07C6">
        <w:tc>
          <w:tcPr>
            <w:tcW w:w="7442" w:type="dxa"/>
            <w:tcBorders>
              <w:left w:val="single" w:sz="6" w:space="0" w:color="000000"/>
              <w:bottom w:val="single" w:sz="6" w:space="0" w:color="000000"/>
              <w:right w:val="single" w:sz="6" w:space="0" w:color="000000"/>
            </w:tcBorders>
          </w:tcPr>
          <w:p w14:paraId="29C6C4A2"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Paritat del personal de l’equip dels caps de sala</w:t>
            </w:r>
          </w:p>
        </w:tc>
        <w:tc>
          <w:tcPr>
            <w:tcW w:w="1361" w:type="dxa"/>
            <w:tcBorders>
              <w:bottom w:val="single" w:sz="6" w:space="0" w:color="000000"/>
              <w:right w:val="single" w:sz="6" w:space="0" w:color="000000"/>
            </w:tcBorders>
            <w:vAlign w:val="center"/>
          </w:tcPr>
          <w:p w14:paraId="49723C7D"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5 punts </w:t>
            </w:r>
          </w:p>
        </w:tc>
      </w:tr>
    </w:tbl>
    <w:p w14:paraId="6B571E29"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color w:val="000000"/>
          <w:kern w:val="0"/>
          <w:lang w:eastAsia="es-ES_tradnl"/>
          <w14:ligatures w14:val="none"/>
        </w:rPr>
      </w:pPr>
    </w:p>
    <w:p w14:paraId="082CF991"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Calibri" w:hAnsi="Arial" w:cs="Garamond"/>
          <w:color w:val="000000"/>
          <w:kern w:val="0"/>
          <w:lang w:eastAsia="es-ES_tradnl"/>
          <w14:ligatures w14:val="none"/>
        </w:rPr>
        <w:t>A la finalització del contracte, el licitador haurà de presentar els certificats a la Unitat encarregada del seguiment i execució del contracte, que BADALONA CULTURA haurà designat a aquests efectes. </w:t>
      </w:r>
    </w:p>
    <w:p w14:paraId="406EEE17" w14:textId="77777777" w:rsidR="00D93E74" w:rsidRPr="00D93E74" w:rsidRDefault="00D93E74" w:rsidP="00D93E74">
      <w:pPr>
        <w:tabs>
          <w:tab w:val="left" w:pos="700"/>
        </w:tabs>
        <w:suppressAutoHyphens/>
        <w:spacing w:before="120" w:after="120" w:line="240" w:lineRule="auto"/>
        <w:jc w:val="both"/>
        <w:rPr>
          <w:rFonts w:ascii="Arial" w:eastAsia="Calibri" w:hAnsi="Arial" w:cs="Garamond"/>
          <w:color w:val="000000"/>
          <w:kern w:val="0"/>
          <w:lang w:eastAsia="es-ES_tradnl"/>
          <w14:ligatures w14:val="none"/>
        </w:rPr>
      </w:pPr>
    </w:p>
    <w:p w14:paraId="7AB0CDF4" w14:textId="77777777" w:rsidR="00D93E74" w:rsidRPr="00D93E74" w:rsidRDefault="00D93E74" w:rsidP="00D93E74">
      <w:pPr>
        <w:keepNext/>
        <w:numPr>
          <w:ilvl w:val="0"/>
          <w:numId w:val="1"/>
        </w:numPr>
        <w:suppressAutoHyphens/>
        <w:spacing w:before="120" w:after="120" w:line="240" w:lineRule="auto"/>
        <w:jc w:val="both"/>
        <w:outlineLvl w:val="2"/>
        <w:rPr>
          <w:rFonts w:ascii="Arial" w:eastAsia="Calibri" w:hAnsi="Arial" w:cs="Times New Roman"/>
          <w:b/>
          <w:color w:val="000000"/>
          <w:kern w:val="0"/>
          <w:lang w:eastAsia="en-US"/>
          <w14:ligatures w14:val="none"/>
        </w:rPr>
      </w:pPr>
      <w:r w:rsidRPr="00D93E74">
        <w:rPr>
          <w:rFonts w:ascii="Arial" w:eastAsia="Calibri" w:hAnsi="Arial" w:cs="Arial"/>
          <w:b/>
          <w:color w:val="000000"/>
          <w:kern w:val="0"/>
          <w:lang w:eastAsia="en-US"/>
          <w14:ligatures w14:val="none"/>
        </w:rPr>
        <w:lastRenderedPageBreak/>
        <w:t>Personal que disposa del certificat per</w:t>
      </w:r>
      <w:r w:rsidRPr="00D93E74">
        <w:rPr>
          <w:rFonts w:ascii="Arial" w:eastAsia="Calibri" w:hAnsi="Arial" w:cs="Times New Roman"/>
          <w:b/>
          <w:color w:val="000000"/>
          <w:kern w:val="0"/>
          <w:lang w:eastAsia="en-US"/>
          <w14:ligatures w14:val="none"/>
        </w:rPr>
        <w:t xml:space="preserve"> fer ús dels equips DEA instal·lats en els teatres (màxim 10 punts)</w:t>
      </w:r>
    </w:p>
    <w:p w14:paraId="6BDA1588"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p>
    <w:tbl>
      <w:tblPr>
        <w:tblW w:w="0" w:type="auto"/>
        <w:tblInd w:w="15" w:type="dxa"/>
        <w:tblLayout w:type="fixed"/>
        <w:tblCellMar>
          <w:left w:w="7" w:type="dxa"/>
          <w:right w:w="7" w:type="dxa"/>
        </w:tblCellMar>
        <w:tblLook w:val="0000" w:firstRow="0" w:lastRow="0" w:firstColumn="0" w:lastColumn="0" w:noHBand="0" w:noVBand="0"/>
      </w:tblPr>
      <w:tblGrid>
        <w:gridCol w:w="7442"/>
        <w:gridCol w:w="1361"/>
      </w:tblGrid>
      <w:tr w:rsidR="00D93E74" w:rsidRPr="00D93E74" w14:paraId="76F25635" w14:textId="77777777" w:rsidTr="004B07C6">
        <w:tc>
          <w:tcPr>
            <w:tcW w:w="7442" w:type="dxa"/>
            <w:tcBorders>
              <w:top w:val="single" w:sz="6" w:space="0" w:color="000000"/>
              <w:left w:val="single" w:sz="6" w:space="0" w:color="000000"/>
              <w:bottom w:val="single" w:sz="6" w:space="0" w:color="000000"/>
              <w:right w:val="single" w:sz="6" w:space="0" w:color="000000"/>
            </w:tcBorders>
            <w:shd w:val="clear" w:color="auto" w:fill="E7E6E6"/>
          </w:tcPr>
          <w:p w14:paraId="2878E10B"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kern w:val="0"/>
                <w:lang w:eastAsia="es-ES_tradnl"/>
                <w14:ligatures w14:val="none"/>
              </w:rPr>
              <w:t>Descripció</w:t>
            </w:r>
            <w:r w:rsidRPr="00D93E74">
              <w:rPr>
                <w:rFonts w:ascii="Arial" w:eastAsia="Calibri" w:hAnsi="Arial" w:cs="Garamond"/>
                <w:kern w:val="0"/>
                <w:lang w:eastAsia="es-ES_tradnl"/>
                <w14:ligatures w14:val="none"/>
              </w:rPr>
              <w:t> </w:t>
            </w:r>
          </w:p>
        </w:tc>
        <w:tc>
          <w:tcPr>
            <w:tcW w:w="1361" w:type="dxa"/>
            <w:tcBorders>
              <w:top w:val="single" w:sz="6" w:space="0" w:color="000000"/>
              <w:bottom w:val="single" w:sz="6" w:space="0" w:color="000000"/>
              <w:right w:val="single" w:sz="6" w:space="0" w:color="000000"/>
            </w:tcBorders>
            <w:shd w:val="clear" w:color="auto" w:fill="E7E6E6"/>
          </w:tcPr>
          <w:p w14:paraId="405E265B"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b/>
                <w:bCs/>
                <w:kern w:val="0"/>
                <w:lang w:eastAsia="es-ES_tradnl"/>
                <w14:ligatures w14:val="none"/>
              </w:rPr>
              <w:t>SI/NO</w:t>
            </w:r>
          </w:p>
        </w:tc>
      </w:tr>
      <w:tr w:rsidR="00D93E74" w:rsidRPr="00D93E74" w14:paraId="69049094" w14:textId="77777777" w:rsidTr="004B07C6">
        <w:tc>
          <w:tcPr>
            <w:tcW w:w="7442" w:type="dxa"/>
            <w:tcBorders>
              <w:left w:val="single" w:sz="6" w:space="0" w:color="000000"/>
              <w:bottom w:val="single" w:sz="6" w:space="0" w:color="000000"/>
              <w:right w:val="single" w:sz="6" w:space="0" w:color="000000"/>
            </w:tcBorders>
          </w:tcPr>
          <w:p w14:paraId="49E237B3"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Tres certificats</w:t>
            </w:r>
          </w:p>
        </w:tc>
        <w:tc>
          <w:tcPr>
            <w:tcW w:w="1361" w:type="dxa"/>
            <w:tcBorders>
              <w:bottom w:val="single" w:sz="6" w:space="0" w:color="000000"/>
              <w:right w:val="single" w:sz="6" w:space="0" w:color="000000"/>
            </w:tcBorders>
            <w:vAlign w:val="center"/>
          </w:tcPr>
          <w:p w14:paraId="067F9F07"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10 punts </w:t>
            </w:r>
          </w:p>
        </w:tc>
      </w:tr>
      <w:tr w:rsidR="00D93E74" w:rsidRPr="00D93E74" w14:paraId="77B3678C" w14:textId="77777777" w:rsidTr="004B07C6">
        <w:tc>
          <w:tcPr>
            <w:tcW w:w="7442" w:type="dxa"/>
            <w:tcBorders>
              <w:left w:val="single" w:sz="6" w:space="0" w:color="000000"/>
              <w:bottom w:val="single" w:sz="6" w:space="0" w:color="000000"/>
              <w:right w:val="single" w:sz="6" w:space="0" w:color="000000"/>
            </w:tcBorders>
          </w:tcPr>
          <w:p w14:paraId="6F2B7114"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Dos certificats</w:t>
            </w:r>
          </w:p>
        </w:tc>
        <w:tc>
          <w:tcPr>
            <w:tcW w:w="1361" w:type="dxa"/>
            <w:tcBorders>
              <w:bottom w:val="single" w:sz="6" w:space="0" w:color="000000"/>
              <w:right w:val="single" w:sz="6" w:space="0" w:color="000000"/>
            </w:tcBorders>
            <w:vAlign w:val="center"/>
          </w:tcPr>
          <w:p w14:paraId="709DFB02"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5 punts</w:t>
            </w:r>
          </w:p>
        </w:tc>
      </w:tr>
      <w:tr w:rsidR="00D93E74" w:rsidRPr="00D93E74" w14:paraId="1FDEA9DC" w14:textId="77777777" w:rsidTr="004B07C6">
        <w:tc>
          <w:tcPr>
            <w:tcW w:w="7442" w:type="dxa"/>
            <w:tcBorders>
              <w:left w:val="single" w:sz="6" w:space="0" w:color="000000"/>
              <w:bottom w:val="single" w:sz="6" w:space="0" w:color="000000"/>
              <w:right w:val="single" w:sz="6" w:space="0" w:color="000000"/>
            </w:tcBorders>
          </w:tcPr>
          <w:p w14:paraId="38984E63"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Un certificat</w:t>
            </w:r>
          </w:p>
        </w:tc>
        <w:tc>
          <w:tcPr>
            <w:tcW w:w="1361" w:type="dxa"/>
            <w:tcBorders>
              <w:bottom w:val="single" w:sz="6" w:space="0" w:color="000000"/>
              <w:right w:val="single" w:sz="6" w:space="0" w:color="000000"/>
            </w:tcBorders>
            <w:vAlign w:val="center"/>
          </w:tcPr>
          <w:p w14:paraId="4603EE6D" w14:textId="77777777" w:rsidR="00D93E74" w:rsidRPr="00D93E74" w:rsidRDefault="00D93E74" w:rsidP="00D93E74">
            <w:pPr>
              <w:tabs>
                <w:tab w:val="left" w:pos="700"/>
              </w:tabs>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2 punts </w:t>
            </w:r>
          </w:p>
        </w:tc>
      </w:tr>
      <w:bookmarkEnd w:id="1"/>
    </w:tbl>
    <w:p w14:paraId="3C2723BB"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4492895C"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D’acord amb l’art. 145 de la LCSP, es considera justificat emprar els criteris d’adjudicació anteriors atès que tots ells es consideren directament relacionats amb l’objecte del contracte i igualment, adreçats a aconseguir la major qualitat i preu en servei objecte de licitació.</w:t>
      </w:r>
    </w:p>
    <w:p w14:paraId="44AC72C0"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Així mateix, han estat formulats de manera objectiva, amb ple respecte als principis d’igualtat, no discriminació, transparència i proporcionalitat i no conferiran a l’òrgan de contractació una llibertat de decisió il·limitada.</w:t>
      </w:r>
    </w:p>
    <w:p w14:paraId="26BB11E8"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71AAC92B" w14:textId="77777777" w:rsidR="00D93E74" w:rsidRPr="00D93E74" w:rsidRDefault="00D93E74" w:rsidP="00D93E74">
      <w:pPr>
        <w:keepNext/>
        <w:tabs>
          <w:tab w:val="num" w:pos="0"/>
        </w:tabs>
        <w:suppressAutoHyphens/>
        <w:spacing w:before="120" w:after="120" w:line="240" w:lineRule="auto"/>
        <w:jc w:val="both"/>
        <w:outlineLvl w:val="0"/>
        <w:rPr>
          <w:rFonts w:ascii="Arial" w:eastAsia="Calibri" w:hAnsi="Arial" w:cs="Garamond"/>
          <w:b/>
          <w:color w:val="000000"/>
          <w:kern w:val="0"/>
          <w:lang w:eastAsia="en-US"/>
          <w14:ligatures w14:val="none"/>
        </w:rPr>
      </w:pPr>
      <w:r w:rsidRPr="00D93E74">
        <w:rPr>
          <w:rFonts w:ascii="Arial" w:eastAsia="Calibri" w:hAnsi="Arial" w:cs="Times New Roman"/>
          <w:b/>
          <w:color w:val="000000"/>
          <w:kern w:val="0"/>
          <w:lang w:eastAsia="en-US"/>
          <w14:ligatures w14:val="none"/>
        </w:rPr>
        <w:t>Presentació de la memòria tècnica</w:t>
      </w:r>
    </w:p>
    <w:p w14:paraId="3FF4794C"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Els licitadors hauran de presentar una memòria tècnica on s’exposi el projecte d’organització i funcionament del servei. Aquesta documentació és essencial per valorar la capacitat tècnica i operativa de l’empresa, així com la seva adaptació a les necessitats específiques de Badalona Cultura, SL.</w:t>
      </w:r>
    </w:p>
    <w:p w14:paraId="20DE2A0F"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La memòria haurà d’estar redactada amb claredat, coherència i rigor tècnic, amb contingut estructurat i indicadors mesurables que facilitin la seva avaluació. S’hi hauran d’incloure, com a mínim, els aspectes vinculats als criteris de judici de valor detallats en l’apartat anterior, així com qualsevol altra informació que el licitador consideri rellevant per demostrar la seva capacitat tècnica, innovadora o de valor afegit.</w:t>
      </w:r>
    </w:p>
    <w:p w14:paraId="060045F0"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5387BC69" w14:textId="77777777" w:rsidR="00D93E74" w:rsidRPr="00D93E74" w:rsidRDefault="00D93E74" w:rsidP="00D93E74">
      <w:pPr>
        <w:keepNext/>
        <w:numPr>
          <w:ilvl w:val="0"/>
          <w:numId w:val="1"/>
        </w:numPr>
        <w:suppressAutoHyphens/>
        <w:spacing w:before="120" w:after="120" w:line="240" w:lineRule="auto"/>
        <w:jc w:val="both"/>
        <w:outlineLvl w:val="2"/>
        <w:rPr>
          <w:rFonts w:ascii="Arial" w:eastAsia="Calibri" w:hAnsi="Arial" w:cs="Garamond"/>
          <w:b/>
          <w:bCs/>
          <w:color w:val="000000"/>
          <w:kern w:val="0"/>
          <w:lang w:eastAsia="en-US"/>
          <w14:ligatures w14:val="none"/>
        </w:rPr>
      </w:pPr>
      <w:r w:rsidRPr="00D93E74">
        <w:rPr>
          <w:rFonts w:ascii="Arial" w:eastAsia="Calibri" w:hAnsi="Arial" w:cs="Arial"/>
          <w:b/>
          <w:color w:val="000000"/>
          <w:kern w:val="0"/>
          <w:lang w:eastAsia="en-US"/>
          <w14:ligatures w14:val="none"/>
        </w:rPr>
        <w:t>Requisits formals:</w:t>
      </w:r>
    </w:p>
    <w:p w14:paraId="1953F924" w14:textId="77777777" w:rsidR="00D93E74" w:rsidRPr="00D93E74" w:rsidRDefault="00D93E74" w:rsidP="00D93E74">
      <w:pPr>
        <w:suppressAutoHyphens/>
        <w:spacing w:before="120" w:after="120" w:line="240" w:lineRule="auto"/>
        <w:jc w:val="both"/>
        <w:rPr>
          <w:rFonts w:ascii="Arial" w:eastAsia="Calibri" w:hAnsi="Arial" w:cs="Garamond"/>
          <w:b/>
          <w:bCs/>
          <w:kern w:val="0"/>
          <w:lang w:eastAsia="es-ES_tradnl"/>
          <w14:ligatures w14:val="none"/>
        </w:rPr>
      </w:pPr>
      <w:r w:rsidRPr="00D93E74">
        <w:rPr>
          <w:rFonts w:ascii="Arial" w:eastAsia="Calibri" w:hAnsi="Arial" w:cs="Garamond"/>
          <w:b/>
          <w:bCs/>
          <w:kern w:val="0"/>
          <w:lang w:eastAsia="es-ES_tradnl"/>
          <w14:ligatures w14:val="none"/>
        </w:rPr>
        <w:t>Extensió màxima:</w:t>
      </w:r>
      <w:r w:rsidRPr="00D93E74">
        <w:rPr>
          <w:rFonts w:ascii="Arial" w:eastAsia="Calibri" w:hAnsi="Arial" w:cs="Garamond"/>
          <w:kern w:val="0"/>
          <w:lang w:eastAsia="es-ES_tradnl"/>
          <w14:ligatures w14:val="none"/>
        </w:rPr>
        <w:t xml:space="preserve"> 20 pàgines DIN A4 a una sola cara.</w:t>
      </w:r>
    </w:p>
    <w:p w14:paraId="45898A42" w14:textId="77777777" w:rsidR="00D93E74" w:rsidRPr="00D93E74" w:rsidRDefault="00D93E74" w:rsidP="00D93E74">
      <w:pPr>
        <w:suppressAutoHyphens/>
        <w:spacing w:before="120" w:after="120" w:line="240" w:lineRule="auto"/>
        <w:jc w:val="both"/>
        <w:rPr>
          <w:rFonts w:ascii="Arial" w:eastAsia="Calibri" w:hAnsi="Arial" w:cs="Garamond"/>
          <w:b/>
          <w:bCs/>
          <w:kern w:val="0"/>
          <w:lang w:eastAsia="es-ES_tradnl"/>
          <w14:ligatures w14:val="none"/>
        </w:rPr>
      </w:pPr>
      <w:r w:rsidRPr="00D93E74">
        <w:rPr>
          <w:rFonts w:ascii="Arial" w:eastAsia="Calibri" w:hAnsi="Arial" w:cs="Garamond"/>
          <w:b/>
          <w:bCs/>
          <w:kern w:val="0"/>
          <w:lang w:eastAsia="es-ES_tradnl"/>
          <w14:ligatures w14:val="none"/>
        </w:rPr>
        <w:t>Tipografia:</w:t>
      </w:r>
      <w:r w:rsidRPr="00D93E74">
        <w:rPr>
          <w:rFonts w:ascii="Arial" w:eastAsia="Calibri" w:hAnsi="Arial" w:cs="Garamond"/>
          <w:kern w:val="0"/>
          <w:lang w:eastAsia="es-ES_tradnl"/>
          <w14:ligatures w14:val="none"/>
        </w:rPr>
        <w:t xml:space="preserve"> Tipografia tipus </w:t>
      </w:r>
      <w:proofErr w:type="spellStart"/>
      <w:r w:rsidRPr="00D93E74">
        <w:rPr>
          <w:rFonts w:ascii="Arial" w:eastAsia="Calibri" w:hAnsi="Arial" w:cs="Garamond"/>
          <w:kern w:val="0"/>
          <w:lang w:eastAsia="es-ES_tradnl"/>
          <w14:ligatures w14:val="none"/>
        </w:rPr>
        <w:t>Arial</w:t>
      </w:r>
      <w:proofErr w:type="spellEnd"/>
      <w:r w:rsidRPr="00D93E74">
        <w:rPr>
          <w:rFonts w:ascii="Arial" w:eastAsia="Calibri" w:hAnsi="Arial" w:cs="Garamond"/>
          <w:kern w:val="0"/>
          <w:lang w:eastAsia="es-ES_tradnl"/>
          <w14:ligatures w14:val="none"/>
        </w:rPr>
        <w:t xml:space="preserve"> o similar, mida mínima d’11 punts.</w:t>
      </w:r>
    </w:p>
    <w:p w14:paraId="4889D7F3" w14:textId="77777777" w:rsidR="00D93E74" w:rsidRPr="00D93E74" w:rsidRDefault="00D93E74" w:rsidP="00D93E74">
      <w:pPr>
        <w:suppressAutoHyphens/>
        <w:spacing w:before="120" w:after="120" w:line="240" w:lineRule="auto"/>
        <w:jc w:val="both"/>
        <w:rPr>
          <w:rFonts w:ascii="Arial" w:eastAsia="Calibri" w:hAnsi="Arial" w:cs="Garamond"/>
          <w:b/>
          <w:bCs/>
          <w:kern w:val="0"/>
          <w:lang w:eastAsia="es-ES_tradnl"/>
          <w14:ligatures w14:val="none"/>
        </w:rPr>
      </w:pPr>
      <w:r w:rsidRPr="00D93E74">
        <w:rPr>
          <w:rFonts w:ascii="Arial" w:eastAsia="Calibri" w:hAnsi="Arial" w:cs="Garamond"/>
          <w:b/>
          <w:bCs/>
          <w:kern w:val="0"/>
          <w:lang w:eastAsia="es-ES_tradnl"/>
          <w14:ligatures w14:val="none"/>
        </w:rPr>
        <w:t>Estructura:</w:t>
      </w:r>
      <w:r w:rsidRPr="00D93E74">
        <w:rPr>
          <w:rFonts w:ascii="Arial" w:eastAsia="Calibri" w:hAnsi="Arial" w:cs="Garamond"/>
          <w:kern w:val="0"/>
          <w:lang w:eastAsia="es-ES_tradnl"/>
          <w14:ligatures w14:val="none"/>
        </w:rPr>
        <w:t xml:space="preserve"> La memòria haurà d’incloure portada, índex de continguts, desenvolupament estructurat i annexos (si escau). La manca d’índex adequat comportarà una detracció de 0,25 punts sobre la puntuació total</w:t>
      </w:r>
    </w:p>
    <w:p w14:paraId="6B2E542D"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Garamond"/>
          <w:b/>
          <w:bCs/>
          <w:kern w:val="0"/>
          <w:lang w:eastAsia="es-ES_tradnl"/>
          <w14:ligatures w14:val="none"/>
        </w:rPr>
        <w:t>No computen:</w:t>
      </w:r>
      <w:r w:rsidRPr="00D93E74">
        <w:rPr>
          <w:rFonts w:ascii="Arial" w:eastAsia="Calibri" w:hAnsi="Arial" w:cs="Garamond"/>
          <w:kern w:val="0"/>
          <w:lang w:eastAsia="es-ES_tradnl"/>
          <w14:ligatures w14:val="none"/>
        </w:rPr>
        <w:t xml:space="preserve"> en el límit de pàgines la portada, la contraportada i l’índex.</w:t>
      </w:r>
    </w:p>
    <w:p w14:paraId="6B602673" w14:textId="77777777" w:rsidR="00D93E74" w:rsidRPr="00D93E74" w:rsidRDefault="00D93E74" w:rsidP="00D93E74">
      <w:pPr>
        <w:keepNext/>
        <w:numPr>
          <w:ilvl w:val="0"/>
          <w:numId w:val="1"/>
        </w:numPr>
        <w:suppressAutoHyphens/>
        <w:spacing w:before="120" w:after="120" w:line="240" w:lineRule="auto"/>
        <w:jc w:val="both"/>
        <w:outlineLvl w:val="2"/>
        <w:rPr>
          <w:rFonts w:ascii="Arial" w:eastAsia="Calibri" w:hAnsi="Arial" w:cs="Garamond"/>
          <w:b/>
          <w:color w:val="000000"/>
          <w:kern w:val="0"/>
          <w:lang w:eastAsia="en-US"/>
          <w14:ligatures w14:val="none"/>
        </w:rPr>
      </w:pPr>
      <w:r w:rsidRPr="00D93E74">
        <w:rPr>
          <w:rFonts w:ascii="Arial" w:eastAsia="Calibri" w:hAnsi="Arial" w:cs="Arial"/>
          <w:b/>
          <w:color w:val="000000"/>
          <w:kern w:val="0"/>
          <w:lang w:eastAsia="en-US"/>
          <w14:ligatures w14:val="none"/>
        </w:rPr>
        <w:t>Penalitzacions:</w:t>
      </w:r>
    </w:p>
    <w:p w14:paraId="62AFFD64"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La manca de claredat, estructuració o coherència formal en la redacció podrà comportar una detracció de fins a 0,25 punts sobre la puntuació final.</w:t>
      </w:r>
    </w:p>
    <w:p w14:paraId="1498C9A9"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L’absència d’un índex de continguts o d’una presentació ordenada podrà implicar una altra detracció de fins a 0,25 punts.</w:t>
      </w:r>
    </w:p>
    <w:p w14:paraId="447D1430" w14:textId="77777777" w:rsidR="00D93E74" w:rsidRPr="00D93E74" w:rsidRDefault="00D93E74" w:rsidP="00D93E74">
      <w:pPr>
        <w:suppressAutoHyphens/>
        <w:spacing w:before="120" w:after="120" w:line="240" w:lineRule="auto"/>
        <w:jc w:val="both"/>
        <w:rPr>
          <w:rFonts w:ascii="Arial" w:eastAsia="Calibri" w:hAnsi="Arial" w:cs="Garamond"/>
          <w:b/>
          <w:bCs/>
          <w:kern w:val="0"/>
          <w:lang w:eastAsia="es-ES_tradnl"/>
          <w14:ligatures w14:val="none"/>
        </w:rPr>
      </w:pPr>
      <w:r w:rsidRPr="00D93E74">
        <w:rPr>
          <w:rFonts w:ascii="Arial" w:eastAsia="Calibri" w:hAnsi="Arial" w:cs="Garamond"/>
          <w:kern w:val="0"/>
          <w:lang w:eastAsia="es-ES_tradnl"/>
          <w14:ligatures w14:val="none"/>
        </w:rPr>
        <w:lastRenderedPageBreak/>
        <w:t>Aquest apartat busca assegurar una documentació homogènia, clara i de qualitat que permeti una comparació equitativa entre propostes i faciliti la valoració objectiva de la solvència tècnica dels licitadors.</w:t>
      </w:r>
    </w:p>
    <w:p w14:paraId="0D7C4D55" w14:textId="77777777" w:rsidR="00D93E74" w:rsidRPr="00D93E74" w:rsidRDefault="00D93E74" w:rsidP="00D93E74">
      <w:pPr>
        <w:suppressAutoHyphens/>
        <w:spacing w:before="120" w:after="120" w:line="240" w:lineRule="auto"/>
        <w:jc w:val="both"/>
        <w:rPr>
          <w:rFonts w:ascii="Arial" w:eastAsia="Calibri" w:hAnsi="Arial" w:cs="Garamond"/>
          <w:b/>
          <w:bCs/>
          <w:kern w:val="0"/>
          <w:lang w:eastAsia="es-ES_tradnl"/>
          <w14:ligatures w14:val="none"/>
        </w:rPr>
      </w:pPr>
    </w:p>
    <w:p w14:paraId="74AF6BD3"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b/>
          <w:bCs/>
          <w:kern w:val="0"/>
          <w:lang w:eastAsia="es-ES_tradnl"/>
          <w14:ligatures w14:val="none"/>
        </w:rPr>
        <w:t>2. Criteris de desempat</w:t>
      </w:r>
    </w:p>
    <w:p w14:paraId="08C87577"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En cas que dues o més propostes obtinguin la mateixa puntuació, la preferència en l’adjudicació s’atorgarà aplicant els següents criteris successius i que tenen caràcter excloent i eliminatori:</w:t>
      </w:r>
    </w:p>
    <w:p w14:paraId="0D4F1ACB"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1.- En primer lloc, tindrà preferència la proposició presentada per aquelles empreses que, al venciment del termini de presentació d’ofertes, disposin en la seva plantilla d’un major percentatge de treballadors amb discapacitat sobre els que els obligui la normativa, prenent com a referència als efectes de determinar el percentatge la plantilla mitjana dels 12 mesos previs a la data de finalització del termini de presentació d’ofertes. </w:t>
      </w:r>
    </w:p>
    <w:p w14:paraId="2EC398F1"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En cas que el licitador acrediti el compliment de la quota de reserva de llocs de treball per persones amb discapacitat mitjançant mesures excepcionals alternatives, de conformitat amb l’art. 42 del Reial decret llei 1/2013, no es tindran en compte a efectes del criteri de desempat atès que només acrediten el compliment de l’obligació legal. </w:t>
      </w:r>
    </w:p>
    <w:p w14:paraId="20CF1C0F"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En cas de licitadors que tinguin la condició d’UTE, se sumarà el percentatge que acrediti cada membre de la UTE i s’obtindrà la mitjana aritmètica.</w:t>
      </w:r>
    </w:p>
    <w:p w14:paraId="4474425E" w14:textId="77777777" w:rsidR="00D93E74" w:rsidRPr="00D93E74" w:rsidRDefault="00D93E74" w:rsidP="00D93E74">
      <w:pPr>
        <w:widowControl w:val="0"/>
        <w:suppressAutoHyphens/>
        <w:autoSpaceDE w:val="0"/>
        <w:spacing w:before="120" w:after="120" w:line="240" w:lineRule="auto"/>
        <w:jc w:val="both"/>
        <w:rPr>
          <w:rFonts w:ascii="Arial" w:eastAsia="Times New Roman" w:hAnsi="Arial" w:cs="Garamond"/>
          <w:color w:val="000000"/>
          <w:kern w:val="0"/>
          <w14:ligatures w14:val="none"/>
        </w:rPr>
      </w:pPr>
      <w:r w:rsidRPr="00D93E74">
        <w:rPr>
          <w:rFonts w:ascii="Arial" w:eastAsia="Times New Roman" w:hAnsi="Arial" w:cs="Garamond"/>
          <w:color w:val="000000"/>
          <w:kern w:val="0"/>
          <w14:ligatures w14:val="none"/>
        </w:rPr>
        <w:t xml:space="preserve">2.- En segon lloc tindrà preferència en l'adjudicació del contracte l’oferta presentada pel licitador que acrediti disposar en el moment de venciment del termini de presentació de les ofertes, d’un major percentatge de treballadors fixes amb discapacitat a la seva plantilla. Per al còmput d’aquest percentatge es tindrà en compte: </w:t>
      </w:r>
    </w:p>
    <w:p w14:paraId="3B22DE99" w14:textId="77777777" w:rsidR="00D93E74" w:rsidRPr="00D93E74" w:rsidRDefault="00D93E74" w:rsidP="00D93E74">
      <w:pPr>
        <w:tabs>
          <w:tab w:val="num" w:pos="0"/>
        </w:tabs>
        <w:suppressAutoHyphens/>
        <w:spacing w:before="120" w:after="120" w:line="240" w:lineRule="auto"/>
        <w:ind w:left="720" w:hanging="360"/>
        <w:jc w:val="both"/>
        <w:rPr>
          <w:rFonts w:ascii="Arial" w:eastAsia="Calibri" w:hAnsi="Arial" w:cs="Garamond"/>
          <w:lang w:eastAsia="es-ES_tradnl"/>
          <w14:ligatures w14:val="none"/>
        </w:rPr>
      </w:pPr>
      <w:r w:rsidRPr="00D93E74">
        <w:rPr>
          <w:rFonts w:ascii="Arial" w:eastAsia="Calibri" w:hAnsi="Arial" w:cs="Garamond"/>
          <w:lang w:eastAsia="es-ES_tradnl"/>
          <w14:ligatures w14:val="none"/>
        </w:rPr>
        <w:t xml:space="preserve">Per treballadors “fixes” s’entén, exclusivament, els contractats amb caràcter indefinit. </w:t>
      </w:r>
    </w:p>
    <w:p w14:paraId="43C2743D" w14:textId="77777777" w:rsidR="00D93E74" w:rsidRPr="00D93E74" w:rsidRDefault="00D93E74" w:rsidP="00D93E74">
      <w:pPr>
        <w:tabs>
          <w:tab w:val="num" w:pos="0"/>
        </w:tabs>
        <w:suppressAutoHyphens/>
        <w:spacing w:before="120" w:after="120" w:line="240" w:lineRule="auto"/>
        <w:ind w:left="720" w:hanging="360"/>
        <w:jc w:val="both"/>
        <w:rPr>
          <w:rFonts w:ascii="Arial" w:eastAsia="Calibri" w:hAnsi="Arial" w:cs="Garamond"/>
          <w:lang w:eastAsia="es-ES_tradnl"/>
          <w14:ligatures w14:val="none"/>
        </w:rPr>
      </w:pPr>
      <w:r w:rsidRPr="00D93E74">
        <w:rPr>
          <w:rFonts w:ascii="Arial" w:eastAsia="Calibri" w:hAnsi="Arial" w:cs="Garamond"/>
          <w:lang w:eastAsia="es-ES_tradnl"/>
          <w14:ligatures w14:val="none"/>
        </w:rPr>
        <w:t xml:space="preserve">En cas de licitadors que tinguin la condició d’UTE, se sumarà el nombre de treballadors que acrediti cada membre de la UTE i s’obtindrà la mitjana aritmètica. </w:t>
      </w:r>
    </w:p>
    <w:p w14:paraId="15F22E24" w14:textId="77777777" w:rsidR="00D93E74" w:rsidRPr="00D93E74" w:rsidRDefault="00D93E74" w:rsidP="00D93E74">
      <w:pPr>
        <w:widowControl w:val="0"/>
        <w:suppressAutoHyphens/>
        <w:autoSpaceDE w:val="0"/>
        <w:spacing w:before="120" w:after="120" w:line="240" w:lineRule="auto"/>
        <w:jc w:val="both"/>
        <w:rPr>
          <w:rFonts w:ascii="Arial" w:eastAsia="Times New Roman" w:hAnsi="Arial" w:cs="Garamond"/>
          <w:color w:val="000000"/>
          <w:kern w:val="0"/>
          <w14:ligatures w14:val="none"/>
        </w:rPr>
      </w:pPr>
      <w:r w:rsidRPr="00D93E74">
        <w:rPr>
          <w:rFonts w:ascii="Arial" w:eastAsia="Times New Roman" w:hAnsi="Arial" w:cs="Garamond"/>
          <w:color w:val="000000"/>
          <w:kern w:val="0"/>
          <w14:ligatures w14:val="none"/>
        </w:rPr>
        <w:t xml:space="preserve">3.- El sorteig, en cas que l'aplicació dels anteriors criteris no hagués donat lloc a desempat. Per a l’execució del sorteig s’assignarà a les empreses en situació d’empat la mateixa quantitat de números entre el 0 i el 9 i serà la guanyada la que tingui el número coincident amb el número del reintegrament de la “Loto 6/49” del dia següent a la data de comunicació dels números. </w:t>
      </w:r>
    </w:p>
    <w:p w14:paraId="06E0D6BA" w14:textId="77777777" w:rsidR="00D93E74" w:rsidRPr="00D93E74" w:rsidRDefault="00D93E74" w:rsidP="00D93E74">
      <w:pPr>
        <w:widowControl w:val="0"/>
        <w:suppressAutoHyphens/>
        <w:autoSpaceDE w:val="0"/>
        <w:spacing w:before="120" w:after="120" w:line="240" w:lineRule="auto"/>
        <w:jc w:val="both"/>
        <w:rPr>
          <w:rFonts w:ascii="Arial" w:eastAsia="Times New Roman" w:hAnsi="Arial" w:cs="Garamond"/>
          <w:color w:val="000000"/>
          <w:kern w:val="0"/>
          <w14:ligatures w14:val="none"/>
        </w:rPr>
      </w:pPr>
      <w:r w:rsidRPr="00D93E74">
        <w:rPr>
          <w:rFonts w:ascii="Arial" w:eastAsia="Times New Roman" w:hAnsi="Arial" w:cs="Garamond"/>
          <w:color w:val="000000"/>
          <w:kern w:val="0"/>
          <w14:ligatures w14:val="none"/>
        </w:rPr>
        <w:t>En el cas que el número d’empreses en situació d’empat faci impossible assignar tots els números del 0 al 9, si al sorteig assenyalat sortís el número o números no assignats, es tindria en compte el sorteig de l’immediat dia següent i successius fins al sorteig en que sortís un número assignat.</w:t>
      </w:r>
    </w:p>
    <w:p w14:paraId="7A9A4128" w14:textId="77777777" w:rsidR="00D93E74" w:rsidRPr="00D93E74" w:rsidRDefault="00D93E74" w:rsidP="00D93E74">
      <w:pPr>
        <w:widowControl w:val="0"/>
        <w:suppressAutoHyphens/>
        <w:autoSpaceDE w:val="0"/>
        <w:spacing w:before="120" w:after="120" w:line="240" w:lineRule="auto"/>
        <w:jc w:val="both"/>
        <w:rPr>
          <w:rFonts w:ascii="Arial" w:eastAsia="Times New Roman" w:hAnsi="Arial" w:cs="Garamond"/>
          <w:color w:val="000000"/>
          <w:kern w:val="0"/>
          <w14:ligatures w14:val="none"/>
        </w:rPr>
      </w:pPr>
      <w:r w:rsidRPr="00D93E74">
        <w:rPr>
          <w:rFonts w:ascii="Arial" w:eastAsia="Times New Roman" w:hAnsi="Arial" w:cs="Garamond"/>
          <w:color w:val="000000"/>
          <w:kern w:val="0"/>
          <w14:ligatures w14:val="none"/>
        </w:rPr>
        <w:t>A l'efecte d'aplicació d'aquests criteris els licitadors hauran d'acreditar-los, si escau, mitjançant els corresponents contractes de treball i documents de cotització a la Seguretat Social i qualsevol altre document admès en dret que acrediti els criteris socials anteriorment referits.</w:t>
      </w:r>
    </w:p>
    <w:p w14:paraId="0AC2A674"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68785A9F"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6C398596"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75C6C70C" w14:textId="77777777" w:rsidR="00D93E74" w:rsidRPr="00D93E74" w:rsidRDefault="00D93E74" w:rsidP="00D93E74">
      <w:pPr>
        <w:keepNext/>
        <w:pageBreakBefore/>
        <w:tabs>
          <w:tab w:val="num" w:pos="0"/>
        </w:tabs>
        <w:suppressAutoHyphens/>
        <w:spacing w:before="120" w:after="120" w:line="240" w:lineRule="auto"/>
        <w:jc w:val="both"/>
        <w:outlineLvl w:val="0"/>
        <w:rPr>
          <w:rFonts w:ascii="Arial" w:eastAsia="Calibri" w:hAnsi="Arial" w:cs="Garamond"/>
          <w:b/>
          <w:color w:val="000000"/>
          <w:kern w:val="0"/>
          <w:lang w:eastAsia="en-US"/>
          <w14:ligatures w14:val="none"/>
        </w:rPr>
      </w:pPr>
      <w:r w:rsidRPr="00D93E74">
        <w:rPr>
          <w:rFonts w:ascii="Arial" w:eastAsia="Calibri" w:hAnsi="Arial" w:cs="Times New Roman"/>
          <w:b/>
          <w:color w:val="000000"/>
          <w:kern w:val="0"/>
          <w:lang w:eastAsia="en-US"/>
          <w14:ligatures w14:val="none"/>
        </w:rPr>
        <w:lastRenderedPageBreak/>
        <w:t>ANNEX NÚM. 4</w:t>
      </w:r>
    </w:p>
    <w:p w14:paraId="65CF056D"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w:t>
      </w:r>
    </w:p>
    <w:p w14:paraId="5210205B"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w:t>
      </w:r>
    </w:p>
    <w:p w14:paraId="4FB62344"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1973CA3D"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 de ……………de…………..</w:t>
      </w:r>
    </w:p>
    <w:p w14:paraId="0A22342B"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5D381D53"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Senyors,</w:t>
      </w:r>
    </w:p>
    <w:p w14:paraId="4CC9F2D6"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7A75D4FB"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157887D7"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El </w:t>
      </w:r>
      <w:proofErr w:type="spellStart"/>
      <w:r w:rsidRPr="00D93E74">
        <w:rPr>
          <w:rFonts w:ascii="Arial" w:eastAsia="Calibri" w:hAnsi="Arial" w:cs="Garamond"/>
          <w:kern w:val="0"/>
          <w:lang w:eastAsia="es-ES_tradnl"/>
          <w14:ligatures w14:val="none"/>
        </w:rPr>
        <w:t>sotasignant</w:t>
      </w:r>
      <w:proofErr w:type="spellEnd"/>
      <w:r w:rsidRPr="00D93E74">
        <w:rPr>
          <w:rFonts w:ascii="Arial" w:eastAsia="Calibri" w:hAnsi="Arial" w:cs="Garamond"/>
          <w:kern w:val="0"/>
          <w:lang w:eastAsia="es-ES_tradnl"/>
          <w14:ligatures w14:val="none"/>
        </w:rPr>
        <w:t xml:space="preserve"> ………………………., certifica:</w:t>
      </w:r>
    </w:p>
    <w:p w14:paraId="4BFFF0E3"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34C90DA1"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201CB92D" w14:textId="77777777" w:rsidR="00D93E74" w:rsidRPr="00D93E74" w:rsidRDefault="00D93E74" w:rsidP="00D93E74">
      <w:pPr>
        <w:suppressAutoHyphens/>
        <w:spacing w:before="120" w:after="120" w:line="240" w:lineRule="auto"/>
        <w:jc w:val="both"/>
        <w:rPr>
          <w:rFonts w:ascii="Arial" w:eastAsia="Marlett" w:hAnsi="Arial" w:cs="Marlett"/>
          <w:kern w:val="0"/>
          <w:lang w:eastAsia="es-ES_tradnl"/>
          <w14:ligatures w14:val="none"/>
        </w:rPr>
      </w:pPr>
      <w:r w:rsidRPr="00D93E74">
        <w:rPr>
          <w:rFonts w:ascii="Arial" w:eastAsia="Marlett" w:hAnsi="Arial" w:cs="Marlett"/>
          <w:kern w:val="0"/>
          <w:lang w:eastAsia="es-ES_tradnl"/>
          <w14:ligatures w14:val="none"/>
        </w:rPr>
        <w:t></w:t>
      </w:r>
      <w:r w:rsidRPr="00D93E74">
        <w:rPr>
          <w:rFonts w:ascii="Arial" w:eastAsia="Calibri" w:hAnsi="Arial" w:cs="Garamond"/>
          <w:kern w:val="0"/>
          <w:lang w:eastAsia="es-ES_tradnl"/>
          <w14:ligatures w14:val="none"/>
        </w:rPr>
        <w:tab/>
        <w:t>Que les escriptures sol·licitades en el Plec de Clàusules Particulars reguladors d’aquesta licitació per tal d’acreditar la personalitat i capacitat del Licitador no han estat modificades respecte a les que tenen al seu poder, presentades en data.........per tal de participar en el procediment......</w:t>
      </w:r>
    </w:p>
    <w:p w14:paraId="08F8A51B" w14:textId="77777777" w:rsidR="00D93E74" w:rsidRPr="00D93E74" w:rsidRDefault="00D93E74" w:rsidP="00D93E74">
      <w:pPr>
        <w:suppressAutoHyphens/>
        <w:spacing w:before="120" w:after="120" w:line="240" w:lineRule="auto"/>
        <w:jc w:val="both"/>
        <w:rPr>
          <w:rFonts w:ascii="Arial" w:eastAsia="Marlett" w:hAnsi="Arial" w:cs="Marlett"/>
          <w:kern w:val="0"/>
          <w:lang w:eastAsia="es-ES_tradnl"/>
          <w14:ligatures w14:val="none"/>
        </w:rPr>
      </w:pPr>
      <w:r w:rsidRPr="00D93E74">
        <w:rPr>
          <w:rFonts w:ascii="Arial" w:eastAsia="Marlett" w:hAnsi="Arial" w:cs="Marlett"/>
          <w:kern w:val="0"/>
          <w:lang w:eastAsia="es-ES_tradnl"/>
          <w14:ligatures w14:val="none"/>
        </w:rPr>
        <w:t></w:t>
      </w:r>
      <w:r w:rsidRPr="00D93E74">
        <w:rPr>
          <w:rFonts w:ascii="Arial" w:eastAsia="Calibri" w:hAnsi="Arial" w:cs="Garamond"/>
          <w:kern w:val="0"/>
          <w:lang w:eastAsia="es-ES_tradnl"/>
          <w14:ligatures w14:val="none"/>
        </w:rPr>
        <w:tab/>
        <w:t>Que la targeta del número d’identificació fiscal és la que vostès ja tenen al seu poder, presentada en data......per tal de participar en el procediment.....</w:t>
      </w:r>
    </w:p>
    <w:p w14:paraId="45E2A14C" w14:textId="77777777" w:rsidR="00D93E74" w:rsidRPr="00D93E74" w:rsidRDefault="00D93E74" w:rsidP="00D93E74">
      <w:pPr>
        <w:suppressAutoHyphens/>
        <w:spacing w:before="120" w:after="120" w:line="240" w:lineRule="auto"/>
        <w:ind w:left="1"/>
        <w:jc w:val="both"/>
        <w:rPr>
          <w:rFonts w:ascii="Arial" w:eastAsia="Calibri" w:hAnsi="Arial" w:cs="Garamond"/>
          <w:kern w:val="0"/>
          <w:lang w:eastAsia="es-ES_tradnl"/>
          <w14:ligatures w14:val="none"/>
        </w:rPr>
      </w:pPr>
      <w:r w:rsidRPr="00D93E74">
        <w:rPr>
          <w:rFonts w:ascii="Arial" w:eastAsia="Marlett" w:hAnsi="Arial" w:cs="Marlett"/>
          <w:kern w:val="0"/>
          <w:lang w:eastAsia="es-ES_tradnl"/>
          <w14:ligatures w14:val="none"/>
        </w:rPr>
        <w:t></w:t>
      </w:r>
      <w:r w:rsidRPr="00D93E74">
        <w:rPr>
          <w:rFonts w:ascii="Arial" w:eastAsia="Calibri" w:hAnsi="Arial" w:cs="Garamond"/>
          <w:kern w:val="0"/>
          <w:lang w:eastAsia="es-ES_tradnl"/>
          <w14:ligatures w14:val="none"/>
        </w:rPr>
        <w:tab/>
        <w:t>Que els documents acreditatius de la meva representació com a signant de la proposició no han estat modificats ni revocats respecte els que tenen al seu poder, presentades en data......per tal de participar en el procediment....</w:t>
      </w:r>
    </w:p>
    <w:p w14:paraId="2252CC0F"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5D6B210E"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71E00C78"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I en prova de conformitat, se signa la present, a ………… de ……………….. de …………</w:t>
      </w:r>
    </w:p>
    <w:p w14:paraId="3B4B577F"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54687F5F"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47EB505B"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29767BAA"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Signatura</w:t>
      </w:r>
    </w:p>
    <w:p w14:paraId="417302F9"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7445D89B"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36939D75"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580C61C0"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6E0EF131"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4E47DAF6"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35A7FA71"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083F8A2F"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08A4EB58"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39E54046"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2ADF84D7"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5BF7E38D"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5C5974FB" w14:textId="77777777" w:rsidR="00D93E74" w:rsidRPr="00D93E74" w:rsidRDefault="00D93E74" w:rsidP="00D93E74">
      <w:pPr>
        <w:keepNext/>
        <w:suppressAutoHyphens/>
        <w:spacing w:before="120" w:after="120" w:line="240" w:lineRule="auto"/>
        <w:jc w:val="both"/>
        <w:outlineLvl w:val="0"/>
        <w:rPr>
          <w:rFonts w:ascii="Arial" w:eastAsia="Calibri" w:hAnsi="Arial" w:cs="Garamond"/>
          <w:b/>
          <w:color w:val="000000"/>
          <w:kern w:val="0"/>
          <w:lang w:eastAsia="en-US"/>
          <w14:ligatures w14:val="none"/>
        </w:rPr>
      </w:pPr>
      <w:bookmarkStart w:id="2" w:name="_Hlk85062833"/>
      <w:r w:rsidRPr="00D93E74">
        <w:rPr>
          <w:rFonts w:ascii="Arial" w:eastAsia="Calibri" w:hAnsi="Arial" w:cs="Times New Roman"/>
          <w:b/>
          <w:color w:val="000000"/>
          <w:kern w:val="0"/>
          <w:lang w:eastAsia="en-US"/>
          <w14:ligatures w14:val="none"/>
        </w:rPr>
        <w:t>ANNEX NÚM 5.A MODEL D'AVAL BANCARI</w:t>
      </w:r>
    </w:p>
    <w:p w14:paraId="6EE9B1B9"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(Intervingut notarialment de conformitat amb l’art. 197.1 bis del Reglament Notarial, Validat per l’Assessoria Jurídica de Caixa General de Dipòsits, Advocacia de l’Estat de la província o pels òrgans equivalents de les restants administracions)</w:t>
      </w:r>
    </w:p>
    <w:p w14:paraId="1653FFAB"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2F840788"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El Banc .................. i en el seu nom i representació ..................... en qualitat de ................... i segons les facultats dimanades de l'Escriptura de Poder atorgada davant el Notari de ..............., D. ....................................... amb data ............., número ........... del seu protocol, i que afirmen trobar-se íntegrament subsistents, es constitueix </w:t>
      </w:r>
      <w:proofErr w:type="spellStart"/>
      <w:r w:rsidRPr="00D93E74">
        <w:rPr>
          <w:rFonts w:ascii="Arial" w:eastAsia="Calibri" w:hAnsi="Arial" w:cs="Garamond"/>
          <w:kern w:val="0"/>
          <w:lang w:eastAsia="es-ES_tradnl"/>
          <w14:ligatures w14:val="none"/>
        </w:rPr>
        <w:t>avalista</w:t>
      </w:r>
      <w:proofErr w:type="spellEnd"/>
      <w:r w:rsidRPr="00D93E74">
        <w:rPr>
          <w:rFonts w:ascii="Arial" w:eastAsia="Calibri" w:hAnsi="Arial" w:cs="Garamond"/>
          <w:kern w:val="0"/>
          <w:lang w:eastAsia="es-ES_tradnl"/>
          <w14:ligatures w14:val="none"/>
        </w:rPr>
        <w:t xml:space="preserve"> fiador solidari de l'empresa ......................., en interès i benefici de _____________ , i fins la suma de euros (…% de l'import del Contracte), a efectes de garantir l'exacte compliment per l'empresa esmentada de totes i cadascuna de les obligacions concretades en el corresponent Contracte d'adjudicació dels serveis de "....................................".</w:t>
      </w:r>
    </w:p>
    <w:p w14:paraId="7721C006"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_____________ dels serveis abans esmentats i finalització del termini de garantia, a pagar amb caràcter incondicional i dins, com a màxim, dels vuit dies següents a ser requerit, la suma o sumes que, fins a la concurrència de la xifra fiançada de (…% de l'import del Contracte)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64D09B4A"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31E2627D"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54E931DF"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112B1766"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3D2D604C"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10D41EF3"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34B413DD" w14:textId="77777777" w:rsidR="00D93E74" w:rsidRPr="00D93E74" w:rsidRDefault="00D93E74" w:rsidP="00D93E74">
      <w:pPr>
        <w:keepNext/>
        <w:pageBreakBefore/>
        <w:tabs>
          <w:tab w:val="num" w:pos="0"/>
        </w:tabs>
        <w:suppressAutoHyphens/>
        <w:spacing w:before="120" w:after="120" w:line="240" w:lineRule="auto"/>
        <w:jc w:val="both"/>
        <w:outlineLvl w:val="0"/>
        <w:rPr>
          <w:rFonts w:ascii="Arial" w:eastAsia="Calibri" w:hAnsi="Arial" w:cs="Garamond"/>
          <w:b/>
          <w:color w:val="000000"/>
          <w:kern w:val="0"/>
          <w:lang w:eastAsia="en-US"/>
          <w14:ligatures w14:val="none"/>
        </w:rPr>
      </w:pPr>
      <w:r w:rsidRPr="00D93E74">
        <w:rPr>
          <w:rFonts w:ascii="Arial" w:eastAsia="Calibri" w:hAnsi="Arial" w:cs="Times New Roman"/>
          <w:b/>
          <w:color w:val="000000"/>
          <w:kern w:val="0"/>
          <w:lang w:eastAsia="en-US"/>
          <w14:ligatures w14:val="none"/>
        </w:rPr>
        <w:lastRenderedPageBreak/>
        <w:t xml:space="preserve">ANNEX NÚM. 5.B. MODEL DE CERTIFICAT D’ASSEGURANÇA DE CAUCIÓ PER A LA GARANTIA DEFINTIVA </w:t>
      </w:r>
    </w:p>
    <w:p w14:paraId="7B6AD8FA"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(Intervingut notarialment de conformitat amb l’art. 197.1 bis del Reglament Notarial, Validat per l’Assessoria Jurídica de Caixa General de Dipòsits, Advocacia de l’Estat de la província o pels òrgans equivalents de les restants administracions)</w:t>
      </w:r>
    </w:p>
    <w:p w14:paraId="4D12EAE7"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69CA71F6"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Certificat número ................................................................................................................................. (en endavant, assegurador), amb domicili a ......................................., carrer ......................................................................., i CIF ................................, degudament representat pel senyor ....................................................................................., amb poders suficients per obligar-lo en aquest acte, segons resulta de </w:t>
      </w:r>
      <w:r w:rsidRPr="00D93E74">
        <w:rPr>
          <w:rFonts w:ascii="Arial" w:eastAsia="Calibri" w:hAnsi="Arial" w:cs="Garamond"/>
          <w:kern w:val="0"/>
          <w:lang w:eastAsia="es-ES_tradnl"/>
          <w14:ligatures w14:val="none"/>
        </w:rPr>
        <w:tab/>
      </w:r>
    </w:p>
    <w:p w14:paraId="1682E69A"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ASSEGURA</w:t>
      </w:r>
    </w:p>
    <w:p w14:paraId="36D55B91"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A ..............................................................................., NIF/CIF ......................................, en concepte de prenedor de l’assegurança, enfront de ______________________, en endavant l’assegurat, fins a l’import de euros ................. (…% de l’import del contracte)..............., a efectes de garantir l’exacte compliment per l’assegurat de totes i cadascuna de les obligacions que li resultin com a conseqüència de l’adjudicació de l’execució dels serveis corresponents a …………………………………………………………………….. .</w:t>
      </w:r>
    </w:p>
    <w:p w14:paraId="3226974D"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0D8745B5"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L’assegurador no podrà oposar a l’assegurat les excepcions que puguin correspondre’l contra el prenedor de l’assegurança.</w:t>
      </w:r>
    </w:p>
    <w:p w14:paraId="1989F757"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L’assegurador assumeix el compromís d’indemnitzar l’assegurat al primer requeriment de ________________________, i a pagar amb caràcter incondicional i dintre, com a màxim, dels vuit dies següents a ser requerit a fer efectiva, la suma o sumes que fins a la concurrència de la xifra assegurada s’expressi en el requeriment.</w:t>
      </w:r>
    </w:p>
    <w:p w14:paraId="5CE27C20"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77C0C850"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La present assegurança de caució estarà en vigor fins a la liquidació del contracte i finalització del termini de garantia.</w:t>
      </w:r>
    </w:p>
    <w:p w14:paraId="39D1AC75"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A ........................................., el ................. de ........................................... de ............</w:t>
      </w:r>
    </w:p>
    <w:p w14:paraId="3BD1E709"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7E9918A3"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Signatura:</w:t>
      </w:r>
    </w:p>
    <w:p w14:paraId="52531349"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Garamond"/>
          <w:kern w:val="0"/>
          <w:lang w:eastAsia="es-ES_tradnl"/>
          <w14:ligatures w14:val="none"/>
        </w:rPr>
        <w:t>Assegurador</w:t>
      </w:r>
    </w:p>
    <w:bookmarkEnd w:id="2"/>
    <w:p w14:paraId="5817AAEA" w14:textId="77777777" w:rsidR="00D93E74" w:rsidRPr="00D93E74" w:rsidRDefault="00D93E74" w:rsidP="00D93E74">
      <w:pPr>
        <w:keepNext/>
        <w:pageBreakBefore/>
        <w:tabs>
          <w:tab w:val="num" w:pos="0"/>
        </w:tabs>
        <w:suppressAutoHyphens/>
        <w:spacing w:before="120" w:after="120" w:line="240" w:lineRule="auto"/>
        <w:jc w:val="both"/>
        <w:outlineLvl w:val="0"/>
        <w:rPr>
          <w:rFonts w:ascii="Arial" w:eastAsia="Calibri" w:hAnsi="Arial" w:cs="Garamond"/>
          <w:b/>
          <w:color w:val="000000"/>
          <w:kern w:val="0"/>
          <w:lang w:eastAsia="en-US"/>
          <w14:ligatures w14:val="none"/>
        </w:rPr>
      </w:pPr>
      <w:r w:rsidRPr="00D93E74">
        <w:rPr>
          <w:rFonts w:ascii="Arial" w:eastAsia="Calibri" w:hAnsi="Arial" w:cs="Times New Roman"/>
          <w:b/>
          <w:color w:val="000000"/>
          <w:kern w:val="0"/>
          <w:lang w:eastAsia="en-US"/>
          <w14:ligatures w14:val="none"/>
        </w:rPr>
        <w:lastRenderedPageBreak/>
        <w:t>ANNEX NÚM. 6. DESGLOSSAMENT DEL PRESSUPOST BASE DE LICITACIÓ</w:t>
      </w:r>
    </w:p>
    <w:p w14:paraId="1F04B338"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125C2784"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7464A0F5"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Garamond"/>
          <w:kern w:val="0"/>
          <w:lang w:eastAsia="es-ES_tradnl"/>
          <w14:ligatures w14:val="none"/>
        </w:rPr>
        <w:t>Els preus unitaris del contracte s’han calculat de conformitat amb els preus de mercat de les diferents professions que s’inclouen a aquest contracte.</w:t>
      </w:r>
    </w:p>
    <w:p w14:paraId="537FC513" w14:textId="77777777" w:rsidR="00D93E74" w:rsidRPr="00D93E74" w:rsidRDefault="00D93E74" w:rsidP="00D93E74">
      <w:pPr>
        <w:keepNext/>
        <w:pageBreakBefore/>
        <w:tabs>
          <w:tab w:val="num" w:pos="0"/>
        </w:tabs>
        <w:suppressAutoHyphens/>
        <w:spacing w:before="120" w:after="120" w:line="240" w:lineRule="auto"/>
        <w:jc w:val="both"/>
        <w:outlineLvl w:val="0"/>
        <w:rPr>
          <w:rFonts w:ascii="Arial" w:eastAsia="Calibri" w:hAnsi="Arial" w:cs="Garamond"/>
          <w:b/>
          <w:color w:val="000000"/>
          <w:kern w:val="0"/>
          <w:lang w:eastAsia="en-US"/>
          <w14:ligatures w14:val="none"/>
        </w:rPr>
      </w:pPr>
      <w:bookmarkStart w:id="3" w:name="_Hlk176693981"/>
      <w:r w:rsidRPr="00D93E74">
        <w:rPr>
          <w:rFonts w:ascii="Arial" w:eastAsia="Calibri" w:hAnsi="Arial" w:cs="Times New Roman"/>
          <w:b/>
          <w:color w:val="000000"/>
          <w:kern w:val="0"/>
          <w:lang w:eastAsia="en-US"/>
          <w14:ligatures w14:val="none"/>
        </w:rPr>
        <w:lastRenderedPageBreak/>
        <w:t>ANNEX NÚM. 7. MODEL DE COMPROMÍS PER A LA INTEGRACIÓ DE LA SOLVÈNCIA AMB MITJANS EXTERNS.</w:t>
      </w:r>
    </w:p>
    <w:p w14:paraId="67B83D4C"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22146CD2"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D./</w:t>
      </w:r>
      <w:proofErr w:type="spellStart"/>
      <w:r w:rsidRPr="00D93E74">
        <w:rPr>
          <w:rFonts w:ascii="Arial" w:eastAsia="Calibri" w:hAnsi="Arial" w:cs="Garamond"/>
          <w:kern w:val="0"/>
          <w:lang w:eastAsia="es-ES_tradnl"/>
          <w14:ligatures w14:val="none"/>
        </w:rPr>
        <w:t>Dña</w:t>
      </w:r>
      <w:proofErr w:type="spellEnd"/>
      <w:r w:rsidRPr="00D93E74">
        <w:rPr>
          <w:rFonts w:ascii="Arial" w:eastAsia="Calibri" w:hAnsi="Arial" w:cs="Garamond"/>
          <w:kern w:val="0"/>
          <w:lang w:eastAsia="es-ES_tradnl"/>
          <w14:ligatures w14:val="none"/>
        </w:rPr>
        <w:t xml:space="preserve"> ………………………………………………..……………….., amb DNI número.........................en nom i representació de l'entitat ……………………………………………………..………………………………….., amb N.I.F. ……………………………………………….……………… a fi de participar en la contractació denominada……………........................................................................................................ convocada per</w:t>
      </w:r>
      <w:r w:rsidRPr="00D93E74">
        <w:rPr>
          <w:rFonts w:ascii="Arial" w:eastAsia="Calibri" w:hAnsi="Arial" w:cs="Garamond"/>
          <w:kern w:val="0"/>
          <w:vertAlign w:val="superscript"/>
          <w:lang w:eastAsia="es-ES_tradnl"/>
          <w14:ligatures w14:val="none"/>
        </w:rPr>
        <w:t>2</w:t>
      </w:r>
      <w:r w:rsidRPr="00D93E74">
        <w:rPr>
          <w:rFonts w:ascii="Arial" w:eastAsia="Calibri" w:hAnsi="Arial" w:cs="Garamond"/>
          <w:kern w:val="0"/>
          <w:lang w:eastAsia="es-ES_tradnl"/>
          <w14:ligatures w14:val="none"/>
        </w:rPr>
        <w:t>.........................................................................................,:</w:t>
      </w:r>
    </w:p>
    <w:p w14:paraId="049F7076"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I </w:t>
      </w:r>
    </w:p>
    <w:p w14:paraId="73AA0CDF"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D./</w:t>
      </w:r>
      <w:proofErr w:type="spellStart"/>
      <w:r w:rsidRPr="00D93E74">
        <w:rPr>
          <w:rFonts w:ascii="Arial" w:eastAsia="Calibri" w:hAnsi="Arial" w:cs="Garamond"/>
          <w:kern w:val="0"/>
          <w:lang w:eastAsia="es-ES_tradnl"/>
          <w14:ligatures w14:val="none"/>
        </w:rPr>
        <w:t>Dña</w:t>
      </w:r>
      <w:proofErr w:type="spellEnd"/>
      <w:r w:rsidRPr="00D93E74">
        <w:rPr>
          <w:rFonts w:ascii="Arial" w:eastAsia="Calibri" w:hAnsi="Arial" w:cs="Garamond"/>
          <w:kern w:val="0"/>
          <w:lang w:eastAsia="es-ES_tradnl"/>
          <w14:ligatures w14:val="none"/>
        </w:rPr>
        <w:t xml:space="preserve"> …………………………………………………….., amb DNI número.........................en nom i representació de l'entitat ……………………………………………….., amb N.I.F. ……………… </w:t>
      </w:r>
    </w:p>
    <w:p w14:paraId="5DBCB514"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Es comprometen, de conformitat amb el que es disposa en l'article 75 de la Llei 9/2017, de 8 de novembre, de Contractes del Sector Públic, a:</w:t>
      </w:r>
    </w:p>
    <w:p w14:paraId="2B7BBA07"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w:t>
      </w:r>
      <w:r w:rsidRPr="00D93E74">
        <w:rPr>
          <w:rFonts w:ascii="Arial" w:eastAsia="Arial" w:hAnsi="Arial" w:cs="Arial"/>
          <w:kern w:val="0"/>
          <w:lang w:eastAsia="es-ES_tradnl"/>
          <w14:ligatures w14:val="none"/>
        </w:rPr>
        <w:t xml:space="preserve"> </w:t>
      </w:r>
      <w:r w:rsidRPr="00D93E74">
        <w:rPr>
          <w:rFonts w:ascii="Arial" w:eastAsia="Calibri" w:hAnsi="Arial" w:cs="Garamond"/>
          <w:kern w:val="0"/>
          <w:lang w:eastAsia="es-ES_tradnl"/>
          <w14:ligatures w14:val="none"/>
        </w:rPr>
        <w:t>Que la solvència o mitjans que posa a disposició l'entitat ……………………………………............ a favor de l'entitat …………………………………………………….......... són els següents</w:t>
      </w:r>
      <w:r w:rsidRPr="00D93E74">
        <w:rPr>
          <w:rFonts w:ascii="Arial" w:eastAsia="Calibri" w:hAnsi="Arial" w:cs="Garamond"/>
          <w:kern w:val="0"/>
          <w:vertAlign w:val="superscript"/>
          <w:lang w:eastAsia="es-ES_tradnl"/>
          <w14:ligatures w14:val="none"/>
        </w:rPr>
        <w:t>3</w:t>
      </w:r>
      <w:r w:rsidRPr="00D93E74">
        <w:rPr>
          <w:rFonts w:ascii="Arial" w:eastAsia="Calibri" w:hAnsi="Arial" w:cs="Garamond"/>
          <w:kern w:val="0"/>
          <w:lang w:eastAsia="es-ES_tradnl"/>
          <w14:ligatures w14:val="none"/>
        </w:rPr>
        <w:t xml:space="preserve">: </w:t>
      </w:r>
    </w:p>
    <w:p w14:paraId="449C5863"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w:t>
      </w:r>
    </w:p>
    <w:p w14:paraId="3CF7B07F"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w:t>
      </w:r>
    </w:p>
    <w:p w14:paraId="053ACC83"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–Que durant tota l'execució del contracte disposaran efectivament de la solvència o mitjans que es descriuen en aquest compromís.</w:t>
      </w:r>
    </w:p>
    <w:p w14:paraId="3BC45EEF"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w:t>
      </w:r>
      <w:r w:rsidRPr="00D93E74">
        <w:rPr>
          <w:rFonts w:ascii="Arial" w:eastAsia="Arial" w:hAnsi="Arial" w:cs="Arial"/>
          <w:kern w:val="0"/>
          <w:lang w:eastAsia="es-ES_tradnl"/>
          <w14:ligatures w14:val="none"/>
        </w:rPr>
        <w:t xml:space="preserve"> </w:t>
      </w:r>
      <w:r w:rsidRPr="00D93E74">
        <w:rPr>
          <w:rFonts w:ascii="Arial" w:eastAsia="Calibri" w:hAnsi="Arial" w:cs="Garamond"/>
          <w:kern w:val="0"/>
          <w:lang w:eastAsia="es-ES_tradnl"/>
          <w14:ligatures w14:val="none"/>
        </w:rPr>
        <w:t>Que la disposició efectiva de la solvència o mitjans descrits no està sotmesa a condició o cap limitació.</w:t>
      </w:r>
    </w:p>
    <w:p w14:paraId="777ACA24"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Que les entitats assumeixen la responsabilitat conjunta amb caràcter solidari de l'execució del contracte.]</w:t>
      </w:r>
    </w:p>
    <w:p w14:paraId="3CA9C6AE"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Data </w:t>
      </w:r>
    </w:p>
    <w:p w14:paraId="5837E7F0"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Signatura del licitador.</w:t>
      </w:r>
    </w:p>
    <w:p w14:paraId="73C9BD26"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1D6A4847"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11638DCF"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r w:rsidRPr="00D93E74">
        <w:rPr>
          <w:rFonts w:ascii="Arial" w:eastAsia="Calibri" w:hAnsi="Arial" w:cs="Garamond"/>
          <w:kern w:val="0"/>
          <w:lang w:eastAsia="es-ES_tradnl"/>
          <w14:ligatures w14:val="none"/>
        </w:rPr>
        <w:t xml:space="preserve">Signatura de l'altra entitat. </w:t>
      </w:r>
    </w:p>
    <w:p w14:paraId="3343F2A6"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r w:rsidRPr="00D93E74">
        <w:rPr>
          <w:rFonts w:ascii="Arial" w:eastAsia="Calibri" w:hAnsi="Arial" w:cs="Garamond"/>
          <w:i/>
          <w:iCs/>
          <w:kern w:val="0"/>
          <w:lang w:eastAsia="es-ES_tradnl"/>
          <w14:ligatures w14:val="none"/>
        </w:rPr>
        <w:t>1 Si es recorre a la solvència o mitjans de diverses entitats s'haurà d'emplenar una declaració conforme al model, per cadascuna de les entitats que posa a la disposició del licitador la seva solvència o mitjans.</w:t>
      </w:r>
    </w:p>
    <w:p w14:paraId="50C0A9D6"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r w:rsidRPr="00D93E74">
        <w:rPr>
          <w:rFonts w:ascii="Arial" w:eastAsia="Calibri" w:hAnsi="Arial" w:cs="Garamond"/>
          <w:i/>
          <w:iCs/>
          <w:kern w:val="0"/>
          <w:lang w:eastAsia="es-ES_tradnl"/>
          <w14:ligatures w14:val="none"/>
        </w:rPr>
        <w:t>2 Indiqui's òrgan, unitat o ens que tramita l'expedient de contractació.</w:t>
      </w:r>
    </w:p>
    <w:p w14:paraId="0A40674A"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bookmarkStart w:id="4" w:name="_Hlk61693482"/>
      <w:r w:rsidRPr="00D93E74">
        <w:rPr>
          <w:rFonts w:ascii="Arial" w:eastAsia="Calibri" w:hAnsi="Arial" w:cs="Garamond"/>
          <w:i/>
          <w:iCs/>
          <w:kern w:val="0"/>
          <w:lang w:eastAsia="es-ES_tradnl"/>
          <w14:ligatures w14:val="none"/>
        </w:rPr>
        <w:t xml:space="preserve">3 S'haurà d'indicar la solvència o mitjans concrets. </w:t>
      </w:r>
      <w:bookmarkEnd w:id="4"/>
    </w:p>
    <w:p w14:paraId="63C72E9D"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6B5427BB"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168523F4"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0CC0F43A"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61660B77"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22D2CF7D"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0C6EC089"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0FDCFE3F"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2C126C63"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59D4DFF7"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56A0E3F1"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75556CE3"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693F4696"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3B83C7BA"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4991FF3D"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00F9AABE"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0517FDDD"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0472BBAA" w14:textId="77777777" w:rsidR="00D93E74" w:rsidRPr="00D93E74" w:rsidRDefault="00D93E74" w:rsidP="00D93E74">
      <w:pPr>
        <w:suppressAutoHyphens/>
        <w:spacing w:before="120" w:after="120" w:line="240" w:lineRule="auto"/>
        <w:jc w:val="both"/>
        <w:rPr>
          <w:rFonts w:ascii="Arial" w:eastAsia="Calibri" w:hAnsi="Arial" w:cs="Garamond"/>
          <w:i/>
          <w:iCs/>
          <w:kern w:val="0"/>
          <w:lang w:eastAsia="es-ES_tradnl"/>
          <w14:ligatures w14:val="none"/>
        </w:rPr>
      </w:pPr>
    </w:p>
    <w:p w14:paraId="40962675" w14:textId="77777777" w:rsidR="00D93E74" w:rsidRPr="00D93E74" w:rsidRDefault="00D93E74" w:rsidP="00D93E74">
      <w:pPr>
        <w:keepNext/>
        <w:tabs>
          <w:tab w:val="num" w:pos="0"/>
        </w:tabs>
        <w:suppressAutoHyphens/>
        <w:spacing w:before="120" w:after="120" w:line="240" w:lineRule="auto"/>
        <w:jc w:val="both"/>
        <w:outlineLvl w:val="0"/>
        <w:rPr>
          <w:rFonts w:ascii="Arial" w:eastAsia="Calibri" w:hAnsi="Arial" w:cs="Garamond"/>
          <w:b/>
          <w:color w:val="000000"/>
          <w:kern w:val="0"/>
          <w:lang w:eastAsia="en-US"/>
          <w14:ligatures w14:val="none"/>
        </w:rPr>
      </w:pPr>
      <w:r w:rsidRPr="00D93E74">
        <w:rPr>
          <w:rFonts w:ascii="Arial" w:eastAsia="Calibri" w:hAnsi="Arial" w:cs="Times New Roman"/>
          <w:b/>
          <w:color w:val="000000"/>
          <w:kern w:val="0"/>
          <w:lang w:eastAsia="en-US"/>
          <w14:ligatures w14:val="none"/>
        </w:rPr>
        <w:t>ANNEX NÚM. 8. MODEL DE DECLARACIÓ RESPONSABLE RELATIVA AL COMPLIMENT D'OBLIGACIONS CONTRACTUALS.</w:t>
      </w:r>
    </w:p>
    <w:p w14:paraId="5B4E2BD3"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60F41372"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En/Na ......................................................................................................., amb DNI número............................................ en nom i representació de la Societat ........................................................................................................, amb N.I.F. ........................................................................................................ a fi de participar en la contractació denominada ……………................................................................... convocada per Badalona Cultura, S.L</w:t>
      </w:r>
    </w:p>
    <w:p w14:paraId="0E9AD56F"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DECLARA sota la seva responsabilitat:</w:t>
      </w:r>
    </w:p>
    <w:p w14:paraId="64FAAEB5"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1r Que l'empresa a la qual representa: (Marqui una de les caselles)</w:t>
      </w:r>
    </w:p>
    <w:p w14:paraId="000D361E" w14:textId="77777777" w:rsidR="00D93E74" w:rsidRPr="00D93E74" w:rsidRDefault="00D93E74" w:rsidP="00D93E74">
      <w:pPr>
        <w:tabs>
          <w:tab w:val="num" w:pos="0"/>
          <w:tab w:val="left" w:pos="851"/>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És un Centre Especial d'Ocupació. </w:t>
      </w:r>
    </w:p>
    <w:p w14:paraId="15E1C0A4" w14:textId="77777777" w:rsidR="00D93E74" w:rsidRPr="00D93E74" w:rsidRDefault="00D93E74" w:rsidP="00D93E74">
      <w:pPr>
        <w:tabs>
          <w:tab w:val="num" w:pos="0"/>
          <w:tab w:val="left" w:pos="851"/>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Empra a menys de 50 treballadors </w:t>
      </w:r>
    </w:p>
    <w:p w14:paraId="10A81FB6" w14:textId="77777777" w:rsidR="00D93E74" w:rsidRPr="00D93E74" w:rsidRDefault="00D93E74" w:rsidP="00D93E74">
      <w:pPr>
        <w:tabs>
          <w:tab w:val="num" w:pos="0"/>
          <w:tab w:val="left" w:pos="851"/>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Empra a 50 o més treballadors i (Marqui la casella que correspongui) </w:t>
      </w:r>
    </w:p>
    <w:p w14:paraId="1CD538DE"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3AF36353"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Compleix les mesures alternatives previstes en el Reial decret 364/2005, de 8 d'abril, pel qual es regula el compliment alternatiu amb caràcter excepcional de la quota de reserva a favor de treballadors amb discapacitat. </w:t>
      </w:r>
    </w:p>
    <w:p w14:paraId="26364424"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2n Que l'empresa a la qual representa compleix amb les disposicions vigents en matèria laboral i social. </w:t>
      </w:r>
    </w:p>
    <w:p w14:paraId="0AE0DC84"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3r Que l'empresa a la qual representa: (Marqui una de les caselles)</w:t>
      </w:r>
    </w:p>
    <w:p w14:paraId="6F7879B5" w14:textId="77777777" w:rsidR="00D93E74" w:rsidRPr="00D93E74" w:rsidRDefault="00D93E74" w:rsidP="00D93E74">
      <w:pPr>
        <w:tabs>
          <w:tab w:val="num" w:pos="0"/>
          <w:tab w:val="left" w:pos="851"/>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Compleix amb el que s'estableix en l'article 45 de la Llei orgànica 3/2007, de 22 de març, per a la igualtat efectiva de dones i homes, relatiu a l'elaboració i aplicació d'un pla d'igualtat. </w:t>
      </w:r>
    </w:p>
    <w:p w14:paraId="7BE21913" w14:textId="77777777" w:rsidR="00D93E74" w:rsidRPr="00D93E74" w:rsidRDefault="00D93E74" w:rsidP="00D93E74">
      <w:pPr>
        <w:tabs>
          <w:tab w:val="num" w:pos="0"/>
          <w:tab w:val="left" w:pos="851"/>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En aplicació de l'apartat 5 de l'article 45 de la Llei orgànica 3/2007, de 22 de març, per a la igualtat efectiva de dones i homes, l'empresa no està obligada a l'elaboració i implantació del pla d'igualtat. </w:t>
      </w:r>
    </w:p>
    <w:p w14:paraId="2BE8E5B7"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lastRenderedPageBreak/>
        <w:t>4t Que l'empresa a la qual representa: (Marqui una de les caselles)</w:t>
      </w:r>
    </w:p>
    <w:p w14:paraId="20C1620B" w14:textId="77777777" w:rsidR="00D93E74" w:rsidRPr="00D93E74" w:rsidRDefault="00D93E74" w:rsidP="00D93E74">
      <w:pPr>
        <w:tabs>
          <w:tab w:val="num" w:pos="0"/>
          <w:tab w:val="left" w:pos="851"/>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No pertany a un grup d'empreses. </w:t>
      </w:r>
    </w:p>
    <w:p w14:paraId="35DAFB31" w14:textId="77777777" w:rsidR="00D93E74" w:rsidRPr="00D93E74" w:rsidRDefault="00D93E74" w:rsidP="00D93E74">
      <w:pPr>
        <w:tabs>
          <w:tab w:val="num" w:pos="0"/>
          <w:tab w:val="left" w:pos="851"/>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Sí pertany a un grup d'empreses, en el sentit de l'article 42.1 del Codi de Comerç. A l'efecte de l'article 149.3 LCSP, les empreses pertanyents al grup que es presenten a la licitació són les següents: (indicar).</w:t>
      </w:r>
    </w:p>
    <w:p w14:paraId="2CE34D4F" w14:textId="77777777" w:rsidR="00D93E74" w:rsidRPr="00D93E74" w:rsidRDefault="00D93E74" w:rsidP="00D93E74">
      <w:pPr>
        <w:suppressAutoHyphens/>
        <w:spacing w:before="120" w:after="120" w:line="240" w:lineRule="auto"/>
        <w:jc w:val="both"/>
        <w:rPr>
          <w:rFonts w:ascii="Arial" w:eastAsia="Calibri" w:hAnsi="Arial" w:cs="Garamond"/>
          <w:b/>
          <w:bCs/>
          <w:kern w:val="0"/>
          <w:lang w:eastAsia="es-ES_tradnl"/>
          <w14:ligatures w14:val="none"/>
        </w:rPr>
      </w:pPr>
      <w:r w:rsidRPr="00D93E74">
        <w:rPr>
          <w:rFonts w:ascii="Arial" w:eastAsia="Calibri" w:hAnsi="Arial" w:cs="Garamond"/>
          <w:kern w:val="0"/>
          <w:lang w:eastAsia="es-ES_tradnl"/>
          <w14:ligatures w14:val="none"/>
        </w:rPr>
        <w:t>5t A més, declara sota la seva responsabilitat que: (Marqui una de les caselles)</w:t>
      </w:r>
    </w:p>
    <w:p w14:paraId="2719A69E" w14:textId="77777777" w:rsidR="00D93E74" w:rsidRPr="00D93E74" w:rsidRDefault="00D93E74" w:rsidP="00D93E74">
      <w:pPr>
        <w:tabs>
          <w:tab w:val="num" w:pos="0"/>
          <w:tab w:val="left" w:pos="851"/>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b/>
          <w:bCs/>
          <w:kern w:val="0"/>
          <w:lang w:eastAsia="es-ES_tradnl"/>
          <w14:ligatures w14:val="none"/>
        </w:rPr>
        <w:t>No és una empresa</w:t>
      </w:r>
      <w:r w:rsidRPr="00D93E74">
        <w:rPr>
          <w:rFonts w:ascii="Arial" w:eastAsia="Calibri" w:hAnsi="Arial" w:cs="Garamond"/>
          <w:kern w:val="0"/>
          <w:lang w:eastAsia="es-ES_tradnl"/>
          <w14:ligatures w14:val="none"/>
        </w:rPr>
        <w:t>, en el sentit de l'article 1 de l'annex I del Reglament (UE) núm. 651/2014 de la Comissió, de 17 de juny de 2014.</w:t>
      </w:r>
    </w:p>
    <w:p w14:paraId="1E19C9DA" w14:textId="77777777" w:rsidR="00D93E74" w:rsidRPr="00D93E74" w:rsidRDefault="00D93E74" w:rsidP="00D93E74">
      <w:pPr>
        <w:tabs>
          <w:tab w:val="num" w:pos="0"/>
          <w:tab w:val="left" w:pos="851"/>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5E616A7D" w14:textId="77777777" w:rsidR="00D93E74" w:rsidRPr="00D93E74" w:rsidRDefault="00D93E74" w:rsidP="00D93E74">
      <w:pPr>
        <w:tabs>
          <w:tab w:val="num" w:pos="0"/>
          <w:tab w:val="left" w:pos="851"/>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L'empresa a la qual represento té categoria de </w:t>
      </w:r>
      <w:r w:rsidRPr="00D93E74">
        <w:rPr>
          <w:rFonts w:ascii="Arial" w:eastAsia="Calibri" w:hAnsi="Arial" w:cs="Garamond"/>
          <w:b/>
          <w:bCs/>
          <w:kern w:val="0"/>
          <w:lang w:eastAsia="es-ES_tradnl"/>
          <w14:ligatures w14:val="none"/>
        </w:rPr>
        <w:t>PIME i es defineix microempresa</w:t>
      </w:r>
      <w:r w:rsidRPr="00D93E74">
        <w:rPr>
          <w:rFonts w:ascii="Arial" w:eastAsia="Calibri" w:hAnsi="Arial" w:cs="Garamond"/>
          <w:kern w:val="0"/>
          <w:lang w:eastAsia="es-ES_tradnl"/>
          <w14:ligatures w14:val="none"/>
        </w:rPr>
        <w:t>, en ocupar a menys de 10 persones i tenir un volum de negocis anual o balanç general anual que no supera els 2 milions EUR. (article 2.3. de l'annex I del Reglament (UE) núm. 651/2014 de la Comissió, de 17 de juny de 2014).</w:t>
      </w:r>
    </w:p>
    <w:p w14:paraId="5A3F2363" w14:textId="77777777" w:rsidR="00D93E74" w:rsidRPr="00D93E74" w:rsidRDefault="00D93E74" w:rsidP="00D93E74">
      <w:pPr>
        <w:tabs>
          <w:tab w:val="num" w:pos="0"/>
          <w:tab w:val="left" w:pos="851"/>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L'empresa a la qual represento té categoria de </w:t>
      </w:r>
      <w:r w:rsidRPr="00D93E74">
        <w:rPr>
          <w:rFonts w:ascii="Arial" w:eastAsia="Calibri" w:hAnsi="Arial" w:cs="Garamond"/>
          <w:b/>
          <w:bCs/>
          <w:kern w:val="0"/>
          <w:lang w:eastAsia="es-ES_tradnl"/>
          <w14:ligatures w14:val="none"/>
        </w:rPr>
        <w:t>PIME i es defineix petita empresa</w:t>
      </w:r>
      <w:r w:rsidRPr="00D93E74">
        <w:rPr>
          <w:rFonts w:ascii="Arial" w:eastAsia="Calibri" w:hAnsi="Arial" w:cs="Garamond"/>
          <w:kern w:val="0"/>
          <w:lang w:eastAsia="es-ES_tradnl"/>
          <w14:ligatures w14:val="none"/>
        </w:rPr>
        <w:t>, en ocupar a menys de 50 persones i tenir un volum de negocis anual o balanç general anual que no supera els 10 milions EUR. (article 2.2. de l'annex I del Reglament (UE) núm. 651/2014 de la Comissió, de 17 de juny de 2014).</w:t>
      </w:r>
    </w:p>
    <w:p w14:paraId="433D6EF9" w14:textId="77777777" w:rsidR="00D93E74" w:rsidRPr="00D93E74" w:rsidRDefault="00D93E74" w:rsidP="00D93E74">
      <w:pPr>
        <w:tabs>
          <w:tab w:val="num" w:pos="0"/>
          <w:tab w:val="left" w:pos="851"/>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L'empresa a la qual represento té categoria de </w:t>
      </w:r>
      <w:r w:rsidRPr="00D93E74">
        <w:rPr>
          <w:rFonts w:ascii="Arial" w:eastAsia="Calibri" w:hAnsi="Arial" w:cs="Garamond"/>
          <w:b/>
          <w:bCs/>
          <w:kern w:val="0"/>
          <w:lang w:eastAsia="es-ES_tradnl"/>
          <w14:ligatures w14:val="none"/>
        </w:rPr>
        <w:t>PIME i es defineix mitjana empresa</w:t>
      </w:r>
      <w:r w:rsidRPr="00D93E74">
        <w:rPr>
          <w:rFonts w:ascii="Arial" w:eastAsia="Calibri" w:hAnsi="Arial" w:cs="Garamond"/>
          <w:kern w:val="0"/>
          <w:lang w:eastAsia="es-ES_tradnl"/>
          <w14:ligatures w14:val="none"/>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26D7106A" w14:textId="77777777" w:rsidR="00D93E74" w:rsidRPr="00D93E74" w:rsidRDefault="00D93E74" w:rsidP="00D93E74">
      <w:pPr>
        <w:tabs>
          <w:tab w:val="num" w:pos="0"/>
          <w:tab w:val="left" w:pos="851"/>
        </w:tabs>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L'empresa a la qual a la qual represento </w:t>
      </w:r>
      <w:r w:rsidRPr="00D93E74">
        <w:rPr>
          <w:rFonts w:ascii="Arial" w:eastAsia="Calibri" w:hAnsi="Arial" w:cs="Garamond"/>
          <w:b/>
          <w:bCs/>
          <w:kern w:val="0"/>
          <w:lang w:eastAsia="es-ES_tradnl"/>
          <w14:ligatures w14:val="none"/>
        </w:rPr>
        <w:t>no té categoria de PIME</w:t>
      </w:r>
      <w:r w:rsidRPr="00D93E74">
        <w:rPr>
          <w:rFonts w:ascii="Arial" w:eastAsia="Calibri" w:hAnsi="Arial" w:cs="Garamond"/>
          <w:kern w:val="0"/>
          <w:lang w:eastAsia="es-ES_tradnl"/>
          <w14:ligatures w14:val="none"/>
        </w:rPr>
        <w:t xml:space="preserve">, en ocupar a 250 persones o més i tenir un volum de negocis anual que excedeix de 50 milions EUR o balanç general anual que excedeix de 43 milions EUR. </w:t>
      </w:r>
    </w:p>
    <w:p w14:paraId="239D70B3"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69F953B9"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Data i signatura de l'entitat.</w:t>
      </w:r>
    </w:p>
    <w:p w14:paraId="1D0DD21A"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DIRIGIT A l'ÒRGAN DE CONTRACTACIÓ CORRESPONENT</w:t>
      </w:r>
    </w:p>
    <w:p w14:paraId="3641E685"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19354334" w14:textId="77777777" w:rsidR="00D93E74" w:rsidRPr="00D93E74" w:rsidRDefault="00D93E74" w:rsidP="00D93E74">
      <w:pPr>
        <w:keepNext/>
        <w:pageBreakBefore/>
        <w:tabs>
          <w:tab w:val="num" w:pos="0"/>
        </w:tabs>
        <w:suppressAutoHyphens/>
        <w:spacing w:before="120" w:after="120" w:line="240" w:lineRule="auto"/>
        <w:jc w:val="both"/>
        <w:outlineLvl w:val="0"/>
        <w:rPr>
          <w:rFonts w:ascii="Arial" w:eastAsia="Calibri" w:hAnsi="Arial" w:cs="Garamond"/>
          <w:b/>
          <w:color w:val="000000"/>
          <w:kern w:val="0"/>
          <w:lang w:eastAsia="en-US"/>
          <w14:ligatures w14:val="none"/>
        </w:rPr>
      </w:pPr>
      <w:r w:rsidRPr="00D93E74">
        <w:rPr>
          <w:rFonts w:ascii="Arial" w:eastAsia="Calibri" w:hAnsi="Arial" w:cs="Times New Roman"/>
          <w:b/>
          <w:color w:val="000000"/>
          <w:kern w:val="0"/>
          <w:lang w:eastAsia="en-US"/>
          <w14:ligatures w14:val="none"/>
        </w:rPr>
        <w:lastRenderedPageBreak/>
        <w:t>ANNEX NÚM. 9. INFORMACIÓ SOBRE PROTECCIÓ DE DADES.</w:t>
      </w:r>
    </w:p>
    <w:p w14:paraId="2B5FCEED"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Tractament: Contractació de l'entitat</w:t>
      </w:r>
    </w:p>
    <w:p w14:paraId="159213F2"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2013E715"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Responsable del tractament de les dades</w:t>
      </w:r>
    </w:p>
    <w:p w14:paraId="3694E500"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(Responsable de l'entitat contractant) …………………………………………., amb domicili en C/ …………………………………, CP ……….. de ………………….</w:t>
      </w:r>
    </w:p>
    <w:p w14:paraId="0921F8B6"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Telèfon: ………………………………</w:t>
      </w:r>
      <w:r w:rsidRPr="00D93E74">
        <w:rPr>
          <w:rFonts w:ascii="Arial" w:eastAsia="Calibri" w:hAnsi="Arial" w:cs="Garamond"/>
          <w:kern w:val="0"/>
          <w:lang w:eastAsia="es-ES_tradnl"/>
          <w14:ligatures w14:val="none"/>
        </w:rPr>
        <w:tab/>
      </w:r>
    </w:p>
    <w:p w14:paraId="774F0B12"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Correu electrònic:</w:t>
      </w:r>
      <w:r w:rsidRPr="00D93E74">
        <w:rPr>
          <w:rFonts w:ascii="Arial" w:eastAsia="Calibri" w:hAnsi="Arial" w:cs="Garamond"/>
          <w:kern w:val="0"/>
          <w:lang w:eastAsia="es-ES_tradnl"/>
          <w14:ligatures w14:val="none"/>
        </w:rPr>
        <w:tab/>
        <w:t xml:space="preserve"> …………………………@..........</w:t>
      </w:r>
    </w:p>
    <w:p w14:paraId="2E68B125"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016098CF"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Delegat de Protecció de Dades</w:t>
      </w:r>
    </w:p>
    <w:p w14:paraId="71D2F1CC"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(Delegat de Protecció de dades de l'entitat contractant): ……………………………………………, amb domicili en C/  …………………….. núm. …………….., CP ……………….. de …………………..</w:t>
      </w:r>
    </w:p>
    <w:p w14:paraId="44930C95"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Telèfon: ………………………………</w:t>
      </w:r>
      <w:r w:rsidRPr="00D93E74">
        <w:rPr>
          <w:rFonts w:ascii="Arial" w:eastAsia="Calibri" w:hAnsi="Arial" w:cs="Garamond"/>
          <w:kern w:val="0"/>
          <w:lang w:eastAsia="es-ES_tradnl"/>
          <w14:ligatures w14:val="none"/>
        </w:rPr>
        <w:tab/>
      </w:r>
    </w:p>
    <w:p w14:paraId="58567DAE"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Correu electrònic:</w:t>
      </w:r>
      <w:r w:rsidRPr="00D93E74">
        <w:rPr>
          <w:rFonts w:ascii="Arial" w:eastAsia="Calibri" w:hAnsi="Arial" w:cs="Garamond"/>
          <w:kern w:val="0"/>
          <w:lang w:eastAsia="es-ES_tradnl"/>
          <w14:ligatures w14:val="none"/>
        </w:rPr>
        <w:tab/>
        <w:t xml:space="preserve"> …………………………@..........</w:t>
      </w:r>
    </w:p>
    <w:p w14:paraId="092055FB"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p>
    <w:p w14:paraId="388F2286"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Finalitat del tractament de les dades: Homogeneïtzar, agilitar i normalitzar els procediments contractuals unificant criteris d'actuació i permetent compartir informació. </w:t>
      </w:r>
    </w:p>
    <w:p w14:paraId="662C4C30"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Conservació de les dades: Les dades personals proporcionades es conservaran mentre que les dades personals siguin necessaris per a l'execució del contracte.</w:t>
      </w:r>
    </w:p>
    <w:p w14:paraId="4C73C1A7"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Legitimació per al tractament de les seves dades: La base legal per al tractament de les seves dades es troba en la Llei 9/2017, de 8 de novembre, de Contractes del Sector Públic i el consentiment de les persones afectades.</w:t>
      </w:r>
    </w:p>
    <w:p w14:paraId="0FD8F2F2"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Comunicació de dades: Les dades es comunicaran a l'entitat contractant per a finalitats administratives, al Tribunal de Comptes i/o a l'òrgan de control extern autonòmic i altres òrgans de l'Administració.</w:t>
      </w:r>
    </w:p>
    <w:p w14:paraId="10ECE823"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Drets que li assisteixen: Qualsevol persona té dret a obtenir confirmació sobre si estan tractant dades personals que els concerneixin, o no.</w:t>
      </w:r>
    </w:p>
    <w:p w14:paraId="6B923F5C"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6495928C"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En determinades circumstàncies, els interessats podran sol·licitar la limitació del tractament de les seves dades, i en aquest cas únicament els conservarem per a l'exercici o la defensa de reclamacions.</w:t>
      </w:r>
    </w:p>
    <w:p w14:paraId="5923F4E0"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5376246B"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Origen de les seves dades: Les dades personals tractats procedeixen del propi interessat o el seu representant legal, Administracions Públiques i Registres Públics.</w:t>
      </w:r>
    </w:p>
    <w:p w14:paraId="765FFE0D"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Les categories de dades que es tracten són:</w:t>
      </w:r>
    </w:p>
    <w:p w14:paraId="5BA2291D"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w:t>
      </w:r>
      <w:r w:rsidRPr="00D93E74">
        <w:rPr>
          <w:rFonts w:ascii="Arial" w:eastAsia="Calibri" w:hAnsi="Arial" w:cs="Garamond"/>
          <w:kern w:val="0"/>
          <w:lang w:eastAsia="es-ES_tradnl"/>
          <w14:ligatures w14:val="none"/>
        </w:rPr>
        <w:tab/>
        <w:t>Dades d'identificació</w:t>
      </w:r>
    </w:p>
    <w:p w14:paraId="7710290E"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lastRenderedPageBreak/>
        <w:t>•</w:t>
      </w:r>
      <w:r w:rsidRPr="00D93E74">
        <w:rPr>
          <w:rFonts w:ascii="Arial" w:eastAsia="Calibri" w:hAnsi="Arial" w:cs="Garamond"/>
          <w:kern w:val="0"/>
          <w:lang w:eastAsia="es-ES_tradnl"/>
          <w14:ligatures w14:val="none"/>
        </w:rPr>
        <w:tab/>
        <w:t>Codis o claus d'identificació</w:t>
      </w:r>
    </w:p>
    <w:p w14:paraId="4203F107"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w:t>
      </w:r>
      <w:r w:rsidRPr="00D93E74">
        <w:rPr>
          <w:rFonts w:ascii="Arial" w:eastAsia="Calibri" w:hAnsi="Arial" w:cs="Garamond"/>
          <w:kern w:val="0"/>
          <w:lang w:eastAsia="es-ES_tradnl"/>
          <w14:ligatures w14:val="none"/>
        </w:rPr>
        <w:tab/>
        <w:t>Adreces postals o electròniques</w:t>
      </w:r>
    </w:p>
    <w:p w14:paraId="2C426599"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w:t>
      </w:r>
      <w:r w:rsidRPr="00D93E74">
        <w:rPr>
          <w:rFonts w:ascii="Arial" w:eastAsia="Calibri" w:hAnsi="Arial" w:cs="Garamond"/>
          <w:kern w:val="0"/>
          <w:lang w:eastAsia="es-ES_tradnl"/>
          <w14:ligatures w14:val="none"/>
        </w:rPr>
        <w:tab/>
        <w:t>Informació comercial</w:t>
      </w:r>
    </w:p>
    <w:p w14:paraId="0A406013"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Garamond"/>
          <w:kern w:val="0"/>
          <w:lang w:eastAsia="es-ES_tradnl"/>
          <w14:ligatures w14:val="none"/>
        </w:rPr>
        <w:t>•</w:t>
      </w:r>
      <w:r w:rsidRPr="00D93E74">
        <w:rPr>
          <w:rFonts w:ascii="Arial" w:eastAsia="Calibri" w:hAnsi="Arial" w:cs="Garamond"/>
          <w:kern w:val="0"/>
          <w:lang w:eastAsia="es-ES_tradnl"/>
          <w14:ligatures w14:val="none"/>
        </w:rPr>
        <w:tab/>
        <w:t>Dades econòmiques</w:t>
      </w:r>
    </w:p>
    <w:p w14:paraId="62B262EF" w14:textId="77777777" w:rsidR="00D93E74" w:rsidRPr="00D93E74" w:rsidRDefault="00D93E74" w:rsidP="00D93E74">
      <w:pPr>
        <w:keepNext/>
        <w:pageBreakBefore/>
        <w:tabs>
          <w:tab w:val="num" w:pos="0"/>
        </w:tabs>
        <w:suppressAutoHyphens/>
        <w:spacing w:before="120" w:after="120" w:line="240" w:lineRule="auto"/>
        <w:jc w:val="both"/>
        <w:outlineLvl w:val="0"/>
        <w:rPr>
          <w:rFonts w:ascii="Arial" w:eastAsia="Calibri" w:hAnsi="Arial" w:cs="Garamond"/>
          <w:b/>
          <w:color w:val="000000"/>
          <w:kern w:val="0"/>
          <w:lang w:eastAsia="en-US"/>
          <w14:ligatures w14:val="none"/>
        </w:rPr>
      </w:pPr>
      <w:r w:rsidRPr="00D93E74">
        <w:rPr>
          <w:rFonts w:ascii="Arial" w:eastAsia="Calibri" w:hAnsi="Arial" w:cs="Times New Roman"/>
          <w:b/>
          <w:color w:val="000000"/>
          <w:kern w:val="0"/>
          <w:lang w:eastAsia="en-US"/>
          <w14:ligatures w14:val="none"/>
        </w:rPr>
        <w:lastRenderedPageBreak/>
        <w:t>ANNEX NÚM. 10. DEURE D'INFORMACIÓ PREVIST EN L'ARTICLE 129 DE LA LCSP.</w:t>
      </w:r>
    </w:p>
    <w:p w14:paraId="708A6734"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 A nivell estatal a:  Ministeri de Treball, Migracions i Seguretat Social </w:t>
      </w:r>
    </w:p>
    <w:p w14:paraId="08A623D0"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 xml:space="preserve">Direcció General de Treball  </w:t>
      </w:r>
    </w:p>
    <w:p w14:paraId="68B8A805"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hyperlink r:id="rId7" w:history="1">
        <w:r w:rsidRPr="00D93E74">
          <w:rPr>
            <w:rFonts w:ascii="Arial" w:eastAsia="Calibri" w:hAnsi="Arial" w:cs="Garamond"/>
            <w:color w:val="000000"/>
            <w:kern w:val="0"/>
            <w:u w:val="single"/>
            <w:lang w:eastAsia="es-ES_tradnl"/>
            <w14:ligatures w14:val="none"/>
          </w:rPr>
          <w:t>http://www.mitramiss.gob.es/</w:t>
        </w:r>
      </w:hyperlink>
      <w:r w:rsidRPr="00D93E74">
        <w:rPr>
          <w:rFonts w:ascii="Arial" w:eastAsia="Calibri" w:hAnsi="Arial" w:cs="Garamond"/>
          <w:color w:val="000000"/>
          <w:kern w:val="0"/>
          <w:lang w:eastAsia="es-ES_tradnl"/>
          <w14:ligatures w14:val="none"/>
        </w:rPr>
        <w:t xml:space="preserve">   </w:t>
      </w:r>
    </w:p>
    <w:p w14:paraId="0F12B045"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 xml:space="preserve">- A nivell autonòmic a:  Departament d’Empresa i Treball </w:t>
      </w:r>
    </w:p>
    <w:p w14:paraId="5B01027C"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hyperlink r:id="rId8" w:history="1">
        <w:r w:rsidRPr="00D93E74">
          <w:rPr>
            <w:rFonts w:ascii="Arial" w:eastAsia="Calibri" w:hAnsi="Arial" w:cs="Garamond"/>
            <w:color w:val="000000"/>
            <w:kern w:val="0"/>
            <w:u w:val="single"/>
            <w:lang w:eastAsia="es-ES_tradnl"/>
            <w14:ligatures w14:val="none"/>
          </w:rPr>
          <w:t>https://treball.gencat.cat</w:t>
        </w:r>
      </w:hyperlink>
      <w:r w:rsidRPr="00D93E74">
        <w:rPr>
          <w:rFonts w:ascii="Arial" w:eastAsia="Calibri" w:hAnsi="Arial" w:cs="Garamond"/>
          <w:color w:val="000000"/>
          <w:kern w:val="0"/>
          <w:lang w:eastAsia="es-ES_tradnl"/>
          <w14:ligatures w14:val="none"/>
        </w:rPr>
        <w:t xml:space="preserve">     </w:t>
      </w:r>
    </w:p>
    <w:p w14:paraId="50C92A75"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 A nivell local a:  Àrea de Promoció Econòmica, Turisme i Projecció de Ciutat, Treball, Govern i Polítiques Digitals</w:t>
      </w:r>
    </w:p>
    <w:p w14:paraId="506EBB6C"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hyperlink r:id="rId9" w:anchor="wlp_promocio_economica" w:history="1">
        <w:r w:rsidRPr="00D93E74">
          <w:rPr>
            <w:rFonts w:ascii="Arial" w:eastAsia="Calibri" w:hAnsi="Arial" w:cs="Garamond"/>
            <w:color w:val="0563C1"/>
            <w:kern w:val="0"/>
            <w:u w:val="single"/>
            <w:lang w:eastAsia="es-ES_tradnl"/>
            <w14:ligatures w14:val="none"/>
          </w:rPr>
          <w:t>http://badalona.cat/portalWeb/badalona.portal?_nfpb=true&amp;_pageLabel=promocio_economica#wlp_promocio_economica</w:t>
        </w:r>
      </w:hyperlink>
      <w:r w:rsidRPr="00D93E74">
        <w:rPr>
          <w:rFonts w:ascii="Arial" w:eastAsia="Calibri" w:hAnsi="Arial" w:cs="Garamond"/>
          <w:kern w:val="0"/>
          <w:lang w:eastAsia="es-ES_tradnl"/>
          <w14:ligatures w14:val="none"/>
        </w:rPr>
        <w:t xml:space="preserve"> </w:t>
      </w:r>
      <w:r w:rsidRPr="00D93E74">
        <w:rPr>
          <w:rFonts w:ascii="Arial" w:eastAsia="Calibri" w:hAnsi="Arial" w:cs="Garamond"/>
          <w:color w:val="000000"/>
          <w:kern w:val="0"/>
          <w:lang w:eastAsia="es-ES_tradnl"/>
          <w14:ligatures w14:val="none"/>
        </w:rPr>
        <w:t xml:space="preserve">  </w:t>
      </w:r>
    </w:p>
    <w:p w14:paraId="4318EDCF"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p>
    <w:p w14:paraId="2E67F44B"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Podran obtenir així mateix informació general sobre les obligacions generals relatives a fiscalitat  a: </w:t>
      </w:r>
    </w:p>
    <w:p w14:paraId="6513AFC5"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 xml:space="preserve">- A nivell estatal a:  Administració Tributària de l’Estat  </w:t>
      </w:r>
    </w:p>
    <w:p w14:paraId="3F4B0031"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hyperlink r:id="rId10" w:history="1">
        <w:r w:rsidRPr="00D93E74">
          <w:rPr>
            <w:rFonts w:ascii="Arial" w:eastAsia="Calibri" w:hAnsi="Arial" w:cs="Garamond"/>
            <w:color w:val="000000"/>
            <w:kern w:val="0"/>
            <w:u w:val="single"/>
            <w:lang w:eastAsia="es-ES_tradnl"/>
            <w14:ligatures w14:val="none"/>
          </w:rPr>
          <w:t>https://www.agenciatributaria.es/</w:t>
        </w:r>
      </w:hyperlink>
      <w:r w:rsidRPr="00D93E74">
        <w:rPr>
          <w:rFonts w:ascii="Arial" w:eastAsia="Calibri" w:hAnsi="Arial" w:cs="Garamond"/>
          <w:color w:val="000000"/>
          <w:kern w:val="0"/>
          <w:lang w:eastAsia="es-ES_tradnl"/>
          <w14:ligatures w14:val="none"/>
        </w:rPr>
        <w:t xml:space="preserve">   </w:t>
      </w:r>
    </w:p>
    <w:p w14:paraId="3B5339A8" w14:textId="77777777" w:rsidR="00D93E74" w:rsidRPr="00D93E74" w:rsidRDefault="00D93E74" w:rsidP="00D93E74">
      <w:pPr>
        <w:suppressAutoHyphens/>
        <w:spacing w:before="120" w:after="120" w:line="240" w:lineRule="auto"/>
        <w:jc w:val="both"/>
        <w:rPr>
          <w:rFonts w:ascii="Arial" w:eastAsia="Arial" w:hAnsi="Arial" w:cs="Arial"/>
          <w:color w:val="000000"/>
          <w:kern w:val="0"/>
          <w:lang w:eastAsia="es-ES_tradnl"/>
          <w14:ligatures w14:val="none"/>
        </w:rPr>
      </w:pPr>
      <w:r w:rsidRPr="00D93E74">
        <w:rPr>
          <w:rFonts w:ascii="Arial" w:eastAsia="Calibri" w:hAnsi="Arial" w:cs="Garamond"/>
          <w:kern w:val="0"/>
          <w:lang w:eastAsia="es-ES_tradnl"/>
          <w14:ligatures w14:val="none"/>
        </w:rPr>
        <w:t xml:space="preserve">- A nivell autonòmic a:  Departament d’Economia i Hisenda  </w:t>
      </w:r>
    </w:p>
    <w:p w14:paraId="02D7C46B"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r w:rsidRPr="00D93E74">
        <w:rPr>
          <w:rFonts w:ascii="Arial" w:eastAsia="Arial" w:hAnsi="Arial" w:cs="Arial"/>
          <w:color w:val="000000"/>
          <w:kern w:val="0"/>
          <w:lang w:eastAsia="es-ES_tradnl"/>
          <w14:ligatures w14:val="none"/>
        </w:rPr>
        <w:t xml:space="preserve"> </w:t>
      </w:r>
      <w:hyperlink r:id="rId11" w:history="1">
        <w:r w:rsidRPr="00D93E74">
          <w:rPr>
            <w:rFonts w:ascii="Arial" w:eastAsia="Calibri" w:hAnsi="Arial" w:cs="Garamond"/>
            <w:color w:val="000000"/>
            <w:kern w:val="0"/>
            <w:u w:val="single"/>
            <w:lang w:eastAsia="es-ES_tradnl"/>
            <w14:ligatures w14:val="none"/>
          </w:rPr>
          <w:t>http://economia.gencat.cat/ca/</w:t>
        </w:r>
      </w:hyperlink>
      <w:r w:rsidRPr="00D93E74">
        <w:rPr>
          <w:rFonts w:ascii="Arial" w:eastAsia="Calibri" w:hAnsi="Arial" w:cs="Garamond"/>
          <w:color w:val="000000"/>
          <w:kern w:val="0"/>
          <w:lang w:eastAsia="es-ES_tradnl"/>
          <w14:ligatures w14:val="none"/>
        </w:rPr>
        <w:t xml:space="preserve">   </w:t>
      </w:r>
    </w:p>
    <w:p w14:paraId="2A96DCF1"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p>
    <w:p w14:paraId="78A6D980"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Podran obtenir així mateix informació general sobre les obligacions generals relatives a protecció del medi ambient a: </w:t>
      </w:r>
    </w:p>
    <w:p w14:paraId="33F2ED13"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 xml:space="preserve">- A nivell estatal a: Ministeri per la Transició ecològica i el repte demogràfic  </w:t>
      </w:r>
    </w:p>
    <w:p w14:paraId="097DC933"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hyperlink r:id="rId12" w:history="1">
        <w:r w:rsidRPr="00D93E74">
          <w:rPr>
            <w:rFonts w:ascii="Arial" w:eastAsia="Calibri" w:hAnsi="Arial" w:cs="Garamond"/>
            <w:color w:val="000000"/>
            <w:kern w:val="0"/>
            <w:u w:val="single"/>
            <w:lang w:eastAsia="es-ES_tradnl"/>
            <w14:ligatures w14:val="none"/>
          </w:rPr>
          <w:t>https://www.miteco.gob.es/</w:t>
        </w:r>
      </w:hyperlink>
      <w:r w:rsidRPr="00D93E74">
        <w:rPr>
          <w:rFonts w:ascii="Arial" w:eastAsia="Calibri" w:hAnsi="Arial" w:cs="Garamond"/>
          <w:color w:val="000000"/>
          <w:kern w:val="0"/>
          <w:lang w:eastAsia="es-ES_tradnl"/>
          <w14:ligatures w14:val="none"/>
        </w:rPr>
        <w:t xml:space="preserve"> </w:t>
      </w:r>
    </w:p>
    <w:p w14:paraId="399C4E18"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 A nivell autonòmic a: Departament de la Vicepresidència i de Polítiques Digitals i Territori</w:t>
      </w:r>
    </w:p>
    <w:p w14:paraId="3C6CBAC6"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hyperlink r:id="rId13" w:history="1">
        <w:r w:rsidRPr="00D93E74">
          <w:rPr>
            <w:rFonts w:ascii="Arial" w:eastAsia="Calibri" w:hAnsi="Arial" w:cs="Garamond"/>
            <w:color w:val="000000"/>
            <w:kern w:val="0"/>
            <w:u w:val="single"/>
            <w:lang w:eastAsia="es-ES_tradnl"/>
            <w14:ligatures w14:val="none"/>
          </w:rPr>
          <w:t>https://mediambient.gencat.cat/ca/</w:t>
        </w:r>
      </w:hyperlink>
      <w:r w:rsidRPr="00D93E74">
        <w:rPr>
          <w:rFonts w:ascii="Arial" w:eastAsia="Calibri" w:hAnsi="Arial" w:cs="Garamond"/>
          <w:color w:val="000000"/>
          <w:kern w:val="0"/>
          <w:lang w:eastAsia="es-ES_tradnl"/>
          <w14:ligatures w14:val="none"/>
        </w:rPr>
        <w:t xml:space="preserve">    </w:t>
      </w:r>
    </w:p>
    <w:p w14:paraId="3245FF6B"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color w:val="000000"/>
          <w:kern w:val="0"/>
          <w:lang w:eastAsia="es-ES_tradnl"/>
          <w14:ligatures w14:val="none"/>
        </w:rPr>
        <w:t>- A nivell local a: L’Àmbit de Medi Ambient i Sostenibilitat</w:t>
      </w:r>
      <w:r w:rsidRPr="00D93E74">
        <w:rPr>
          <w:rFonts w:ascii="Arial" w:eastAsia="Calibri" w:hAnsi="Arial" w:cs="Garamond"/>
          <w:color w:val="A4A4A4"/>
          <w:kern w:val="0"/>
          <w:shd w:val="clear" w:color="auto" w:fill="FFFFFF"/>
          <w:lang w:eastAsia="es-ES_tradnl"/>
          <w14:ligatures w14:val="none"/>
        </w:rPr>
        <w:t xml:space="preserve"> </w:t>
      </w:r>
      <w:hyperlink r:id="rId14" w:anchor="wlp_medi_ambient" w:history="1">
        <w:r w:rsidRPr="00D93E74">
          <w:rPr>
            <w:rFonts w:ascii="Arial" w:eastAsia="Calibri" w:hAnsi="Arial" w:cs="Garamond"/>
            <w:color w:val="0563C1"/>
            <w:kern w:val="0"/>
            <w:u w:val="single"/>
            <w:lang w:eastAsia="es-ES_tradnl"/>
            <w14:ligatures w14:val="none"/>
          </w:rPr>
          <w:t>http://badalona.cat/portalWeb/badalona.portal?_nfpb=true&amp;_pageLabel=medi_ambient#wlp_medi_ambient</w:t>
        </w:r>
      </w:hyperlink>
      <w:r w:rsidRPr="00D93E74">
        <w:rPr>
          <w:rFonts w:ascii="Arial" w:eastAsia="Calibri" w:hAnsi="Arial" w:cs="Garamond"/>
          <w:color w:val="000000"/>
          <w:kern w:val="0"/>
          <w:lang w:eastAsia="es-ES_tradnl"/>
          <w14:ligatures w14:val="none"/>
        </w:rPr>
        <w:t xml:space="preserve"> </w:t>
      </w:r>
    </w:p>
    <w:p w14:paraId="42647C45"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Podran així mateix obtenir informació general sobre les disposicions vigents en matèria d’igualtat de gènere en: </w:t>
      </w:r>
    </w:p>
    <w:p w14:paraId="24003916"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 xml:space="preserve">- A nivell estatal a:  Ministeri de la Presidència, Relacions amb les Corts i Igualtat Institut de la Dona i per a la Igualtat d’Oportunitats. </w:t>
      </w:r>
    </w:p>
    <w:p w14:paraId="379AC88D" w14:textId="77777777" w:rsidR="00D93E74" w:rsidRPr="00D93E74" w:rsidRDefault="00D93E74" w:rsidP="00D93E74">
      <w:pPr>
        <w:suppressAutoHyphens/>
        <w:spacing w:before="120" w:after="120" w:line="240" w:lineRule="auto"/>
        <w:jc w:val="both"/>
        <w:rPr>
          <w:rFonts w:ascii="Arial" w:eastAsia="Arial" w:hAnsi="Arial" w:cs="Arial"/>
          <w:kern w:val="0"/>
          <w:lang w:eastAsia="es-ES_tradnl"/>
          <w14:ligatures w14:val="none"/>
        </w:rPr>
      </w:pPr>
      <w:hyperlink r:id="rId15" w:history="1">
        <w:r w:rsidRPr="00D93E74">
          <w:rPr>
            <w:rFonts w:ascii="Arial" w:eastAsia="Calibri" w:hAnsi="Arial" w:cs="Garamond"/>
            <w:color w:val="0563C1"/>
            <w:kern w:val="0"/>
            <w:u w:val="single"/>
            <w:lang w:eastAsia="es-ES_tradnl"/>
            <w14:ligatures w14:val="none"/>
          </w:rPr>
          <w:t>http://www.inmujer.gob.es/</w:t>
        </w:r>
      </w:hyperlink>
      <w:r w:rsidRPr="00D93E74">
        <w:rPr>
          <w:rFonts w:ascii="Arial" w:eastAsia="Calibri" w:hAnsi="Arial" w:cs="Garamond"/>
          <w:color w:val="0563C1"/>
          <w:kern w:val="0"/>
          <w:u w:val="single"/>
          <w:lang w:eastAsia="es-ES_tradnl"/>
          <w14:ligatures w14:val="none"/>
        </w:rPr>
        <w:t xml:space="preserve">  </w:t>
      </w:r>
    </w:p>
    <w:p w14:paraId="480C8E9B"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Arial" w:hAnsi="Arial" w:cs="Arial"/>
          <w:kern w:val="0"/>
          <w:lang w:eastAsia="es-ES_tradnl"/>
          <w14:ligatures w14:val="none"/>
        </w:rPr>
        <w:t xml:space="preserve"> </w:t>
      </w:r>
      <w:r w:rsidRPr="00D93E74">
        <w:rPr>
          <w:rFonts w:ascii="Arial" w:eastAsia="Calibri" w:hAnsi="Arial" w:cs="Garamond"/>
          <w:kern w:val="0"/>
          <w:lang w:eastAsia="es-ES_tradnl"/>
          <w14:ligatures w14:val="none"/>
        </w:rPr>
        <w:t xml:space="preserve">- A nivell autonòmic a: Departament d’Igualtat i Feminismes </w:t>
      </w:r>
    </w:p>
    <w:p w14:paraId="24C7B1CB"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hyperlink r:id="rId16" w:history="1">
        <w:r w:rsidRPr="00D93E74">
          <w:rPr>
            <w:rFonts w:ascii="Arial" w:eastAsia="Calibri" w:hAnsi="Arial" w:cs="Garamond"/>
            <w:color w:val="0563C1"/>
            <w:kern w:val="0"/>
            <w:u w:val="single"/>
            <w:lang w:eastAsia="es-ES_tradnl"/>
            <w14:ligatures w14:val="none"/>
          </w:rPr>
          <w:t>https://igualtat.gencat.cat/ca/</w:t>
        </w:r>
      </w:hyperlink>
      <w:r w:rsidRPr="00D93E74">
        <w:rPr>
          <w:rFonts w:ascii="Arial" w:eastAsia="Calibri" w:hAnsi="Arial" w:cs="Garamond"/>
          <w:color w:val="0563C1"/>
          <w:kern w:val="0"/>
          <w:u w:val="single"/>
          <w:lang w:eastAsia="es-ES_tradnl"/>
          <w14:ligatures w14:val="none"/>
        </w:rPr>
        <w:t xml:space="preserve">      </w:t>
      </w:r>
    </w:p>
    <w:p w14:paraId="1BFC784A"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 A nivell local a: La Regidoria de Feminismes LGTBIQ+ </w:t>
      </w:r>
      <w:r w:rsidRPr="00D93E74">
        <w:rPr>
          <w:rFonts w:ascii="Arial" w:eastAsia="Calibri" w:hAnsi="Arial" w:cs="Garamond"/>
          <w:color w:val="A4A4A4"/>
          <w:kern w:val="0"/>
          <w:shd w:val="clear" w:color="auto" w:fill="FFFFFF"/>
          <w:lang w:eastAsia="es-ES_tradnl"/>
          <w14:ligatures w14:val="none"/>
        </w:rPr>
        <w:t xml:space="preserve"> </w:t>
      </w:r>
    </w:p>
    <w:p w14:paraId="3F9F638F"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hyperlink r:id="rId17" w:anchor="wlp_dona" w:history="1">
        <w:r w:rsidRPr="00D93E74">
          <w:rPr>
            <w:rFonts w:ascii="Arial" w:eastAsia="Calibri" w:hAnsi="Arial" w:cs="Garamond"/>
            <w:color w:val="0563C1"/>
            <w:kern w:val="0"/>
            <w:u w:val="single"/>
            <w:lang w:eastAsia="es-ES_tradnl"/>
            <w14:ligatures w14:val="none"/>
          </w:rPr>
          <w:t>http://badalona.cat/portalWeb/badalona.portal?_nfpb=true&amp;_pageLabel=dona#wlp_dona</w:t>
        </w:r>
      </w:hyperlink>
      <w:r w:rsidRPr="00D93E74">
        <w:rPr>
          <w:rFonts w:ascii="Arial" w:eastAsia="Calibri" w:hAnsi="Arial" w:cs="Garamond"/>
          <w:kern w:val="0"/>
          <w:lang w:eastAsia="es-ES_tradnl"/>
          <w14:ligatures w14:val="none"/>
        </w:rPr>
        <w:t xml:space="preserve"> </w:t>
      </w:r>
    </w:p>
    <w:p w14:paraId="60BB3306" w14:textId="77777777" w:rsidR="00D93E74" w:rsidRPr="00D93E74" w:rsidRDefault="00D93E74" w:rsidP="00D93E74">
      <w:pPr>
        <w:suppressAutoHyphens/>
        <w:spacing w:before="120" w:after="120" w:line="240" w:lineRule="auto"/>
        <w:jc w:val="both"/>
        <w:rPr>
          <w:rFonts w:ascii="Arial" w:eastAsia="Calibri" w:hAnsi="Arial" w:cs="Garamond"/>
          <w:color w:val="000000"/>
          <w:kern w:val="0"/>
          <w:lang w:eastAsia="es-ES_tradnl"/>
          <w14:ligatures w14:val="none"/>
        </w:rPr>
      </w:pPr>
    </w:p>
    <w:p w14:paraId="08A1515D"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lastRenderedPageBreak/>
        <w:t xml:space="preserve">Podran així mateix obtenir informació general sobre les disposicions vigents en matèria d’inserció sociolaboral de les persones amb discapacitat, i a l’obligació de contractar a un número o percentatge específic de persones amb discapacitat a:  </w:t>
      </w:r>
    </w:p>
    <w:p w14:paraId="2FBB0AA5"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 xml:space="preserve">- A nivell estatal a: Ministeri de Sanitat, Consum i Benestar Social Direcció General de Polítiques de Suport a la Discapacitat.  </w:t>
      </w:r>
    </w:p>
    <w:p w14:paraId="359415B6"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hyperlink r:id="rId18" w:history="1">
        <w:r w:rsidRPr="00D93E74">
          <w:rPr>
            <w:rFonts w:ascii="Arial" w:eastAsia="Calibri" w:hAnsi="Arial" w:cs="Garamond"/>
            <w:color w:val="000000"/>
            <w:kern w:val="0"/>
            <w:u w:val="single"/>
            <w:lang w:eastAsia="es-ES_tradnl"/>
            <w14:ligatures w14:val="none"/>
          </w:rPr>
          <w:t>http://www.mscbs.gob.es/</w:t>
        </w:r>
      </w:hyperlink>
      <w:r w:rsidRPr="00D93E74">
        <w:rPr>
          <w:rFonts w:ascii="Arial" w:eastAsia="Calibri" w:hAnsi="Arial" w:cs="Garamond"/>
          <w:color w:val="000000"/>
          <w:kern w:val="0"/>
          <w:lang w:eastAsia="es-ES_tradnl"/>
          <w14:ligatures w14:val="none"/>
        </w:rPr>
        <w:t xml:space="preserve">  </w:t>
      </w:r>
    </w:p>
    <w:p w14:paraId="0D11C2AF"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 xml:space="preserve">Servei Públic d’Ocupació Estatal. </w:t>
      </w:r>
    </w:p>
    <w:p w14:paraId="7D6665B3"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hyperlink r:id="rId19" w:history="1">
        <w:r w:rsidRPr="00D93E74">
          <w:rPr>
            <w:rFonts w:ascii="Arial" w:eastAsia="Calibri" w:hAnsi="Arial" w:cs="Garamond"/>
            <w:color w:val="000000"/>
            <w:kern w:val="0"/>
            <w:u w:val="single"/>
            <w:lang w:eastAsia="es-ES_tradnl"/>
            <w14:ligatures w14:val="none"/>
          </w:rPr>
          <w:t>https://www.sepe.es/homesepe</w:t>
        </w:r>
      </w:hyperlink>
      <w:r w:rsidRPr="00D93E74">
        <w:rPr>
          <w:rFonts w:ascii="Arial" w:eastAsia="Calibri" w:hAnsi="Arial" w:cs="Garamond"/>
          <w:color w:val="000000"/>
          <w:kern w:val="0"/>
          <w:lang w:eastAsia="es-ES_tradnl"/>
          <w14:ligatures w14:val="none"/>
        </w:rPr>
        <w:t xml:space="preserve">  </w:t>
      </w:r>
    </w:p>
    <w:p w14:paraId="5C5871B9"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Garamond"/>
          <w:kern w:val="0"/>
          <w:lang w:eastAsia="es-ES_tradnl"/>
          <w14:ligatures w14:val="none"/>
        </w:rPr>
        <w:t xml:space="preserve">Oficines d’Ocupació: </w:t>
      </w:r>
    </w:p>
    <w:p w14:paraId="480F9D0C" w14:textId="77777777" w:rsidR="00D93E74" w:rsidRPr="00D93E74" w:rsidRDefault="00D93E74" w:rsidP="00D93E74">
      <w:pPr>
        <w:suppressAutoHyphens/>
        <w:spacing w:before="120" w:after="120" w:line="240" w:lineRule="auto"/>
        <w:jc w:val="both"/>
        <w:rPr>
          <w:rFonts w:ascii="Arial" w:eastAsia="Arial" w:hAnsi="Arial" w:cs="Arial"/>
          <w:kern w:val="0"/>
          <w:lang w:eastAsia="es-ES_tradnl"/>
          <w14:ligatures w14:val="none"/>
        </w:rPr>
      </w:pPr>
      <w:hyperlink r:id="rId20" w:history="1">
        <w:r w:rsidRPr="00D93E74">
          <w:rPr>
            <w:rFonts w:ascii="Arial" w:eastAsia="Calibri" w:hAnsi="Arial" w:cs="Garamond"/>
            <w:color w:val="000000"/>
            <w:kern w:val="0"/>
            <w:u w:val="single"/>
            <w:lang w:eastAsia="es-ES_tradnl"/>
            <w14:ligatures w14:val="none"/>
          </w:rPr>
          <w:t>http://www.sepe.es/direccionesytelefonosweb/jsp/jsp_index.jsp?provincia=0</w:t>
        </w:r>
      </w:hyperlink>
      <w:r w:rsidRPr="00D93E74">
        <w:rPr>
          <w:rFonts w:ascii="Arial" w:eastAsia="Calibri" w:hAnsi="Arial" w:cs="Garamond"/>
          <w:color w:val="000000"/>
          <w:kern w:val="0"/>
          <w:lang w:eastAsia="es-ES_tradnl"/>
          <w14:ligatures w14:val="none"/>
        </w:rPr>
        <w:t xml:space="preserve">  </w:t>
      </w:r>
    </w:p>
    <w:p w14:paraId="1A08C335"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Arial" w:hAnsi="Arial" w:cs="Arial"/>
          <w:kern w:val="0"/>
          <w:lang w:eastAsia="es-ES_tradnl"/>
          <w14:ligatures w14:val="none"/>
        </w:rPr>
        <w:t xml:space="preserve"> </w:t>
      </w:r>
      <w:r w:rsidRPr="00D93E74">
        <w:rPr>
          <w:rFonts w:ascii="Arial" w:eastAsia="Calibri" w:hAnsi="Arial" w:cs="Garamond"/>
          <w:kern w:val="0"/>
          <w:lang w:eastAsia="es-ES_tradnl"/>
          <w14:ligatures w14:val="none"/>
        </w:rPr>
        <w:t xml:space="preserve">- A nivell autonòmic a:  Departament de Drets Socials de la Generalitat  </w:t>
      </w:r>
    </w:p>
    <w:p w14:paraId="5D3586AB" w14:textId="77777777" w:rsidR="00D93E74" w:rsidRPr="00D93E74" w:rsidRDefault="00D93E74" w:rsidP="00D93E74">
      <w:pPr>
        <w:suppressAutoHyphens/>
        <w:spacing w:before="120" w:after="120" w:line="240" w:lineRule="auto"/>
        <w:jc w:val="both"/>
        <w:rPr>
          <w:rFonts w:ascii="Arial" w:eastAsia="Arial" w:hAnsi="Arial" w:cs="Arial"/>
          <w:kern w:val="0"/>
          <w:lang w:eastAsia="es-ES_tradnl"/>
          <w14:ligatures w14:val="none"/>
        </w:rPr>
      </w:pPr>
      <w:hyperlink r:id="rId21" w:history="1">
        <w:r w:rsidRPr="00D93E74">
          <w:rPr>
            <w:rFonts w:ascii="Arial" w:eastAsia="Calibri" w:hAnsi="Arial" w:cs="Garamond"/>
            <w:color w:val="000000"/>
            <w:kern w:val="0"/>
            <w:u w:val="single"/>
            <w:lang w:eastAsia="es-ES_tradnl"/>
            <w14:ligatures w14:val="none"/>
          </w:rPr>
          <w:t>https://dretssocials.gencat.cat/ca/</w:t>
        </w:r>
      </w:hyperlink>
      <w:r w:rsidRPr="00D93E74">
        <w:rPr>
          <w:rFonts w:ascii="Arial" w:eastAsia="Calibri" w:hAnsi="Arial" w:cs="Garamond"/>
          <w:color w:val="000000"/>
          <w:kern w:val="0"/>
          <w:lang w:eastAsia="es-ES_tradnl"/>
          <w14:ligatures w14:val="none"/>
        </w:rPr>
        <w:t xml:space="preserve">   </w:t>
      </w:r>
    </w:p>
    <w:p w14:paraId="697C33B9"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Arial" w:hAnsi="Arial" w:cs="Arial"/>
          <w:kern w:val="0"/>
          <w:lang w:eastAsia="es-ES_tradnl"/>
          <w14:ligatures w14:val="none"/>
        </w:rPr>
        <w:t xml:space="preserve"> </w:t>
      </w:r>
      <w:r w:rsidRPr="00D93E74">
        <w:rPr>
          <w:rFonts w:ascii="Arial" w:eastAsia="Calibri" w:hAnsi="Arial" w:cs="Garamond"/>
          <w:kern w:val="0"/>
          <w:lang w:eastAsia="es-ES_tradnl"/>
          <w14:ligatures w14:val="none"/>
        </w:rPr>
        <w:t>- A nivell local a:  Serveis Socials de l’Ajuntament de Badalona</w:t>
      </w:r>
    </w:p>
    <w:p w14:paraId="5CD925BC"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hyperlink r:id="rId22" w:anchor="wlp_serveis_socials" w:history="1">
        <w:r w:rsidRPr="00D93E74">
          <w:rPr>
            <w:rFonts w:ascii="Arial" w:eastAsia="Calibri" w:hAnsi="Arial" w:cs="Garamond"/>
            <w:color w:val="0563C1"/>
            <w:kern w:val="0"/>
            <w:u w:val="single"/>
            <w:lang w:eastAsia="es-ES_tradnl"/>
            <w14:ligatures w14:val="none"/>
          </w:rPr>
          <w:t>http://badalona.cat/portalWeb/badalona.portal?_nfpb=true&amp;_pageLabel=serveis_socials#wlp_serveis_socials</w:t>
        </w:r>
      </w:hyperlink>
      <w:r w:rsidRPr="00D93E74">
        <w:rPr>
          <w:rFonts w:ascii="Arial" w:eastAsia="Calibri" w:hAnsi="Arial" w:cs="Garamond"/>
          <w:kern w:val="0"/>
          <w:lang w:eastAsia="es-ES_tradnl"/>
          <w14:ligatures w14:val="none"/>
        </w:rPr>
        <w:t xml:space="preserve"> </w:t>
      </w:r>
      <w:r w:rsidRPr="00D93E74">
        <w:rPr>
          <w:rFonts w:ascii="Arial" w:eastAsia="Calibri" w:hAnsi="Arial" w:cs="Garamond"/>
          <w:color w:val="000000"/>
          <w:kern w:val="0"/>
          <w:lang w:eastAsia="es-ES_tradnl"/>
          <w14:ligatures w14:val="none"/>
        </w:rPr>
        <w:t xml:space="preserve">  </w:t>
      </w:r>
    </w:p>
    <w:p w14:paraId="11897BDC"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Garamond"/>
          <w:kern w:val="0"/>
          <w:lang w:eastAsia="es-ES_tradnl"/>
          <w14:ligatures w14:val="none"/>
        </w:rPr>
        <w:t xml:space="preserve">En el </w:t>
      </w:r>
      <w:r w:rsidRPr="00D93E74">
        <w:rPr>
          <w:rFonts w:ascii="Arial" w:eastAsia="Calibri" w:hAnsi="Arial" w:cs="Garamond"/>
          <w:b/>
          <w:bCs/>
          <w:kern w:val="0"/>
          <w:lang w:eastAsia="es-ES_tradnl"/>
          <w14:ligatures w14:val="none"/>
        </w:rPr>
        <w:t>model d'oferta de criteris valorables en xifres o percentatges</w:t>
      </w:r>
      <w:r w:rsidRPr="00D93E74">
        <w:rPr>
          <w:rFonts w:ascii="Arial" w:eastAsia="Calibri" w:hAnsi="Arial" w:cs="Garamond"/>
          <w:kern w:val="0"/>
          <w:lang w:eastAsia="es-ES_tradnl"/>
          <w14:ligatures w14:val="none"/>
        </w:rPr>
        <w:t xml:space="preserve"> que figura com a Annex </w:t>
      </w:r>
      <w:r w:rsidRPr="00D93E74">
        <w:rPr>
          <w:rFonts w:ascii="Arial" w:eastAsia="Calibri" w:hAnsi="Arial" w:cs="Garamond"/>
          <w:b/>
          <w:bCs/>
          <w:kern w:val="0"/>
          <w:lang w:eastAsia="es-ES_tradnl"/>
          <w14:ligatures w14:val="none"/>
        </w:rPr>
        <w:t>2</w:t>
      </w:r>
      <w:r w:rsidRPr="00D93E74">
        <w:rPr>
          <w:rFonts w:ascii="Arial" w:eastAsia="Calibri" w:hAnsi="Arial" w:cs="Garamond"/>
          <w:kern w:val="0"/>
          <w:lang w:eastAsia="es-ES_tradnl"/>
          <w14:ligatures w14:val="none"/>
        </w:rPr>
        <w:t xml:space="preserve"> al present plec es farà manifestació expressa relativa al fet que s'ha tingut en compte pel licitador en les seves ofertes tals obligacions. </w:t>
      </w:r>
    </w:p>
    <w:bookmarkEnd w:id="3"/>
    <w:p w14:paraId="6261633D" w14:textId="77777777" w:rsidR="00D93E74" w:rsidRPr="00D93E74" w:rsidRDefault="00D93E74" w:rsidP="00D93E74">
      <w:pPr>
        <w:keepNext/>
        <w:pageBreakBefore/>
        <w:suppressAutoHyphens/>
        <w:spacing w:before="120" w:after="120" w:line="240" w:lineRule="auto"/>
        <w:jc w:val="both"/>
        <w:outlineLvl w:val="0"/>
        <w:rPr>
          <w:rFonts w:ascii="Arial" w:eastAsia="Calibri" w:hAnsi="Arial" w:cs="Garamond"/>
          <w:b/>
          <w:color w:val="000000"/>
          <w:kern w:val="0"/>
          <w:lang w:eastAsia="en-US"/>
          <w14:ligatures w14:val="none"/>
        </w:rPr>
      </w:pPr>
      <w:r w:rsidRPr="00D93E74">
        <w:rPr>
          <w:rFonts w:ascii="Arial" w:eastAsia="Calibri" w:hAnsi="Arial" w:cs="Times New Roman"/>
          <w:b/>
          <w:color w:val="000000"/>
          <w:kern w:val="0"/>
          <w:lang w:eastAsia="en-US"/>
          <w14:ligatures w14:val="none"/>
        </w:rPr>
        <w:lastRenderedPageBreak/>
        <w:t>ANNEX 11. DECLARACIÓ D’ABSÈNCIA DE CONFLICTE D’INTERÈS (DACI)</w:t>
      </w:r>
    </w:p>
    <w:p w14:paraId="4D28FD77" w14:textId="77777777" w:rsidR="00D93E74" w:rsidRPr="00D93E74" w:rsidRDefault="00D93E74" w:rsidP="00D93E74">
      <w:pPr>
        <w:suppressAutoHyphens/>
        <w:spacing w:before="120" w:after="120" w:line="240" w:lineRule="auto"/>
        <w:jc w:val="both"/>
        <w:rPr>
          <w:rFonts w:ascii="Arial" w:eastAsia="Calibri" w:hAnsi="Arial" w:cs="Garamond"/>
          <w:kern w:val="0"/>
          <w:u w:val="single"/>
          <w:lang w:eastAsia="es-ES_tradnl"/>
          <w14:ligatures w14:val="none"/>
        </w:rPr>
      </w:pPr>
      <w:r w:rsidRPr="00D93E74">
        <w:rPr>
          <w:rFonts w:ascii="Arial" w:eastAsia="Calibri" w:hAnsi="Arial" w:cs="Garamond"/>
          <w:kern w:val="0"/>
          <w:lang w:eastAsia="es-ES_tradnl"/>
          <w14:ligatures w14:val="none"/>
        </w:rPr>
        <w:t>A fi de garantir la imparcialitat en el present procediment de contractació les persones signants d’aquest annex, en/na ......................................................................................................., amb DNI número............................................ en nom i representació de la Societat ........................................................................................................, amb N.I.F. ........................................................................................................com  a licitador / contractista / subcontractista en el procés de preparació de l'expedient, declaren:</w:t>
      </w:r>
    </w:p>
    <w:p w14:paraId="3890A40F" w14:textId="77777777" w:rsidR="00D93E74" w:rsidRPr="00D93E74" w:rsidRDefault="00D93E74" w:rsidP="00D93E74">
      <w:pPr>
        <w:suppressAutoHyphens/>
        <w:spacing w:before="120" w:after="120" w:line="240" w:lineRule="auto"/>
        <w:jc w:val="both"/>
        <w:rPr>
          <w:rFonts w:ascii="Arial" w:eastAsia="Calibri" w:hAnsi="Arial" w:cs="Garamond"/>
          <w:kern w:val="0"/>
          <w:u w:val="single"/>
          <w:lang w:eastAsia="es-ES_tradnl"/>
          <w14:ligatures w14:val="none"/>
        </w:rPr>
      </w:pPr>
    </w:p>
    <w:p w14:paraId="1FF2A785"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u w:val="single"/>
          <w:lang w:eastAsia="es-ES_tradnl"/>
          <w14:ligatures w14:val="none"/>
        </w:rPr>
        <w:t>PRIMER</w:t>
      </w:r>
      <w:r w:rsidRPr="00D93E74">
        <w:rPr>
          <w:rFonts w:ascii="Arial" w:eastAsia="Calibri" w:hAnsi="Arial" w:cs="Garamond"/>
          <w:kern w:val="0"/>
          <w:lang w:eastAsia="es-ES_tradnl"/>
          <w14:ligatures w14:val="none"/>
        </w:rPr>
        <w:t>. Estar informat/da del següent:</w:t>
      </w:r>
    </w:p>
    <w:p w14:paraId="3B116B83"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1. Que l'article 61.3 "Conflicte d'interessos", del Reglament (UE, </w:t>
      </w:r>
      <w:proofErr w:type="spellStart"/>
      <w:r w:rsidRPr="00D93E74">
        <w:rPr>
          <w:rFonts w:ascii="Arial" w:eastAsia="Calibri" w:hAnsi="Arial" w:cs="Garamond"/>
          <w:kern w:val="0"/>
          <w:lang w:eastAsia="es-ES_tradnl"/>
          <w14:ligatures w14:val="none"/>
        </w:rPr>
        <w:t>Euratom</w:t>
      </w:r>
      <w:proofErr w:type="spellEnd"/>
      <w:r w:rsidRPr="00D93E74">
        <w:rPr>
          <w:rFonts w:ascii="Arial" w:eastAsia="Calibri" w:hAnsi="Arial" w:cs="Garamond"/>
          <w:kern w:val="0"/>
          <w:lang w:eastAsia="es-ES_tradnl"/>
          <w14:ligatures w14:val="none"/>
        </w:rPr>
        <w:t>) 2018/1046 del Parlament Europeu i del Consell, de 18 de juliol (Reglament financer de la UE) estableix que «</w:t>
      </w:r>
      <w:r w:rsidRPr="00D93E74">
        <w:rPr>
          <w:rFonts w:ascii="Arial" w:eastAsia="Calibri" w:hAnsi="Arial" w:cs="Garamond"/>
          <w:i/>
          <w:iCs/>
          <w:kern w:val="0"/>
          <w:lang w:eastAsia="es-ES_tradnl"/>
          <w14:ligatures w14:val="none"/>
        </w:rPr>
        <w:t>existirà conflicte d'interessos quan l'exercici imparcial i objectiu de les funcions es vegi compromès per raons familiars, afectives, d'afinitat política o nacional, d'interès econòmic o per qualsevol motiu directe o indirecte d'interès personal</w:t>
      </w:r>
      <w:r w:rsidRPr="00D93E74">
        <w:rPr>
          <w:rFonts w:ascii="Arial" w:eastAsia="Calibri" w:hAnsi="Arial" w:cs="Garamond"/>
          <w:kern w:val="0"/>
          <w:lang w:eastAsia="es-ES_tradnl"/>
          <w14:ligatures w14:val="none"/>
        </w:rPr>
        <w:t>».</w:t>
      </w:r>
    </w:p>
    <w:p w14:paraId="26566465"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5B564E6E"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190BC6B4"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73D29AB7"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71864894"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«a) Tenir interès personal en l'assumpte de què es tracti o en un altre en la resolució del qual pogués influir la d'aquell; ser administrador de societat o entitat interessada, o tenir qüestió litigiosa pendent amb algun interessat.</w:t>
      </w:r>
    </w:p>
    <w:p w14:paraId="479B3766"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28A9119B"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c) Tenir amistat íntima o enemistat manifesta amb alguna de les persones esmentades a l'apartat anterior.</w:t>
      </w:r>
    </w:p>
    <w:p w14:paraId="79154112" w14:textId="77777777" w:rsidR="00D93E74" w:rsidRPr="00D93E74" w:rsidRDefault="00D93E74" w:rsidP="00D93E74">
      <w:pPr>
        <w:suppressAutoHyphens/>
        <w:spacing w:before="120" w:after="120" w:line="240" w:lineRule="auto"/>
        <w:jc w:val="both"/>
        <w:rPr>
          <w:rFonts w:ascii="Arial" w:eastAsia="Calibri" w:hAnsi="Arial" w:cs="Garamond"/>
          <w:kern w:val="0"/>
          <w:lang w:eastAsia="es-ES_tradnl"/>
          <w14:ligatures w14:val="none"/>
        </w:rPr>
      </w:pPr>
      <w:r w:rsidRPr="00D93E74">
        <w:rPr>
          <w:rFonts w:ascii="Arial" w:eastAsia="Calibri" w:hAnsi="Arial" w:cs="Garamond"/>
          <w:kern w:val="0"/>
          <w:lang w:eastAsia="es-ES_tradnl"/>
          <w14:ligatures w14:val="none"/>
        </w:rPr>
        <w:t xml:space="preserve">d) Haver intervingut com a pèrit o com a testimoni en el procediment de què es tracti. </w:t>
      </w:r>
    </w:p>
    <w:p w14:paraId="3F6E409B" w14:textId="77777777" w:rsidR="00D93E74" w:rsidRPr="00D93E74" w:rsidRDefault="00D93E74" w:rsidP="00D93E74">
      <w:pPr>
        <w:suppressAutoHyphens/>
        <w:spacing w:before="120" w:after="120" w:line="240" w:lineRule="auto"/>
        <w:jc w:val="both"/>
        <w:rPr>
          <w:rFonts w:ascii="Arial" w:eastAsia="Calibri" w:hAnsi="Arial" w:cs="Garamond"/>
          <w:kern w:val="0"/>
          <w:u w:val="single"/>
          <w:lang w:eastAsia="es-ES_tradnl"/>
          <w14:ligatures w14:val="none"/>
        </w:rPr>
      </w:pPr>
      <w:r w:rsidRPr="00D93E74">
        <w:rPr>
          <w:rFonts w:ascii="Arial" w:eastAsia="Calibri" w:hAnsi="Arial" w:cs="Garamond"/>
          <w:kern w:val="0"/>
          <w:lang w:eastAsia="es-ES_tradnl"/>
          <w14:ligatures w14:val="none"/>
        </w:rPr>
        <w:lastRenderedPageBreak/>
        <w:t>e)Tenir relació de servei amb persona natural o jurídica interessada directament en l’assumpte, o haver-li prestat en els dos últims anys serveis professionals de qualsevol tipus i en qualsevol circumstància o lloc».</w:t>
      </w:r>
    </w:p>
    <w:p w14:paraId="03B157E6" w14:textId="77777777" w:rsidR="00D93E74" w:rsidRPr="00D93E74" w:rsidRDefault="00D93E74" w:rsidP="00D93E74">
      <w:pPr>
        <w:suppressAutoHyphens/>
        <w:spacing w:before="120" w:after="120" w:line="240" w:lineRule="auto"/>
        <w:jc w:val="both"/>
        <w:rPr>
          <w:rFonts w:ascii="Arial" w:eastAsia="Calibri" w:hAnsi="Arial" w:cs="Garamond"/>
          <w:kern w:val="0"/>
          <w:u w:val="single"/>
          <w:lang w:eastAsia="es-ES_tradnl"/>
          <w14:ligatures w14:val="none"/>
        </w:rPr>
      </w:pPr>
      <w:r w:rsidRPr="00D93E74">
        <w:rPr>
          <w:rFonts w:ascii="Arial" w:eastAsia="Calibri" w:hAnsi="Arial" w:cs="Garamond"/>
          <w:kern w:val="0"/>
          <w:u w:val="single"/>
          <w:lang w:eastAsia="es-ES_tradnl"/>
          <w14:ligatures w14:val="none"/>
        </w:rPr>
        <w:t>SEGON</w:t>
      </w:r>
      <w:r w:rsidRPr="00D93E74">
        <w:rPr>
          <w:rFonts w:ascii="Arial" w:eastAsia="Calibri" w:hAnsi="Arial" w:cs="Garamond"/>
          <w:kern w:val="0"/>
          <w:lang w:eastAsia="es-ES_tradnl"/>
          <w14:ligatures w14:val="none"/>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4585C103" w14:textId="77777777" w:rsidR="00D93E74" w:rsidRPr="00D93E74" w:rsidRDefault="00D93E74" w:rsidP="00D93E74">
      <w:pPr>
        <w:suppressAutoHyphens/>
        <w:spacing w:before="120" w:after="120" w:line="240" w:lineRule="auto"/>
        <w:jc w:val="both"/>
        <w:rPr>
          <w:rFonts w:ascii="Arial" w:eastAsia="Calibri" w:hAnsi="Arial" w:cs="Garamond"/>
          <w:kern w:val="0"/>
          <w:u w:val="single"/>
          <w:lang w:eastAsia="es-ES_tradnl"/>
          <w14:ligatures w14:val="none"/>
        </w:rPr>
      </w:pPr>
      <w:r w:rsidRPr="00D93E74">
        <w:rPr>
          <w:rFonts w:ascii="Arial" w:eastAsia="Calibri" w:hAnsi="Arial" w:cs="Garamond"/>
          <w:kern w:val="0"/>
          <w:u w:val="single"/>
          <w:lang w:eastAsia="es-ES_tradnl"/>
          <w14:ligatures w14:val="none"/>
        </w:rPr>
        <w:t>TERCER</w:t>
      </w:r>
      <w:r w:rsidRPr="00D93E74">
        <w:rPr>
          <w:rFonts w:ascii="Arial" w:eastAsia="Calibri" w:hAnsi="Arial" w:cs="Garamond"/>
          <w:kern w:val="0"/>
          <w:lang w:eastAsia="es-ES_tradnl"/>
          <w14:ligatures w14:val="none"/>
        </w:rPr>
        <w:t>. Que es compromet a posar en coneixement de l’òrgan de contractació sense dilació, qualsevol situació de conflicte d’interessos o causa d’abstenció que doni o pogués donar lloc al dit escenari.</w:t>
      </w:r>
    </w:p>
    <w:p w14:paraId="374A5B3E" w14:textId="77777777" w:rsidR="00D93E74" w:rsidRPr="00D93E74" w:rsidRDefault="00D93E74" w:rsidP="00D93E74">
      <w:pPr>
        <w:suppressAutoHyphens/>
        <w:spacing w:before="120" w:after="120" w:line="240" w:lineRule="auto"/>
        <w:jc w:val="both"/>
        <w:rPr>
          <w:rFonts w:ascii="Arial" w:eastAsia="Calibri" w:hAnsi="Arial" w:cs="Garamond"/>
          <w:kern w:val="0"/>
          <w:u w:val="single"/>
          <w:lang w:eastAsia="es-ES_tradnl"/>
          <w14:ligatures w14:val="none"/>
        </w:rPr>
      </w:pPr>
      <w:r w:rsidRPr="00D93E74">
        <w:rPr>
          <w:rFonts w:ascii="Arial" w:eastAsia="Calibri" w:hAnsi="Arial" w:cs="Garamond"/>
          <w:kern w:val="0"/>
          <w:u w:val="single"/>
          <w:lang w:eastAsia="es-ES_tradnl"/>
          <w14:ligatures w14:val="none"/>
        </w:rPr>
        <w:t>QUART</w:t>
      </w:r>
      <w:r w:rsidRPr="00D93E74">
        <w:rPr>
          <w:rFonts w:ascii="Arial" w:eastAsia="Calibri" w:hAnsi="Arial" w:cs="Garamond"/>
          <w:kern w:val="0"/>
          <w:lang w:eastAsia="es-ES_tradnl"/>
          <w14:ligatures w14:val="none"/>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3A9B3A7B" w14:textId="77777777" w:rsidR="00D93E74" w:rsidRPr="00D93E74" w:rsidRDefault="00D93E74" w:rsidP="00D93E74">
      <w:pPr>
        <w:suppressAutoHyphens/>
        <w:spacing w:before="120" w:after="120" w:line="240" w:lineRule="auto"/>
        <w:jc w:val="both"/>
        <w:rPr>
          <w:rFonts w:ascii="Arial" w:eastAsia="Calibri" w:hAnsi="Arial" w:cs="Garamond"/>
          <w:kern w:val="0"/>
          <w:u w:val="single"/>
          <w:lang w:eastAsia="es-ES_tradnl"/>
          <w14:ligatures w14:val="none"/>
        </w:rPr>
      </w:pPr>
      <w:r w:rsidRPr="00D93E74">
        <w:rPr>
          <w:rFonts w:ascii="Arial" w:eastAsia="Calibri" w:hAnsi="Arial" w:cs="Garamond"/>
          <w:kern w:val="0"/>
          <w:u w:val="single"/>
          <w:lang w:eastAsia="es-ES_tradnl"/>
          <w14:ligatures w14:val="none"/>
        </w:rPr>
        <w:t>CINQUÈ</w:t>
      </w:r>
      <w:r w:rsidRPr="00D93E74">
        <w:rPr>
          <w:rFonts w:ascii="Arial" w:eastAsia="Calibri" w:hAnsi="Arial" w:cs="Garamond"/>
          <w:kern w:val="0"/>
          <w:lang w:eastAsia="es-ES_tradnl"/>
          <w14:ligatures w14:val="none"/>
        </w:rPr>
        <w:t xml:space="preserve">. Que mantindrà el deure de reserva en relació amb la informació de la que tingui coneixent en l'exercici de les seves funcions, sense fer-ne un ús indegut de la informació facilitada i no revelar cap informació confidencial que se li comuniqui. </w:t>
      </w:r>
    </w:p>
    <w:p w14:paraId="701F5C2B"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Garamond"/>
          <w:kern w:val="0"/>
          <w:u w:val="single"/>
          <w:lang w:eastAsia="es-ES_tradnl"/>
          <w14:ligatures w14:val="none"/>
        </w:rPr>
        <w:t>SISÈ</w:t>
      </w:r>
      <w:r w:rsidRPr="00D93E74">
        <w:rPr>
          <w:rFonts w:ascii="Arial" w:eastAsia="Calibri" w:hAnsi="Arial" w:cs="Garamond"/>
          <w:kern w:val="0"/>
          <w:lang w:eastAsia="es-ES_tradnl"/>
          <w14:ligatures w14:val="none"/>
        </w:rPr>
        <w:t>. Que coneix que, una declaració d'absència de conflicte d'interessos que es demostri que sigui falsa, comportarà les conseqüències disciplinàries/administratives/judicials que estableixi la normativa aplicable.</w:t>
      </w:r>
    </w:p>
    <w:p w14:paraId="7E1FD581" w14:textId="77777777" w:rsidR="00D93E74" w:rsidRPr="00D93E74" w:rsidRDefault="00D93E74" w:rsidP="00D93E74">
      <w:pPr>
        <w:keepNext/>
        <w:pageBreakBefore/>
        <w:suppressAutoHyphens/>
        <w:spacing w:before="120" w:after="120" w:line="240" w:lineRule="auto"/>
        <w:jc w:val="both"/>
        <w:outlineLvl w:val="0"/>
        <w:rPr>
          <w:rFonts w:ascii="Arial" w:eastAsia="Calibri" w:hAnsi="Arial" w:cs="Garamond"/>
          <w:b/>
          <w:color w:val="000000"/>
          <w:kern w:val="0"/>
          <w:lang w:eastAsia="en-US"/>
          <w14:ligatures w14:val="none"/>
        </w:rPr>
      </w:pPr>
      <w:r w:rsidRPr="00D93E74">
        <w:rPr>
          <w:rFonts w:ascii="Arial" w:eastAsia="Calibri" w:hAnsi="Arial" w:cs="Times New Roman"/>
          <w:b/>
          <w:color w:val="000000"/>
          <w:kern w:val="0"/>
          <w:lang w:eastAsia="en-US"/>
          <w14:ligatures w14:val="none"/>
        </w:rPr>
        <w:lastRenderedPageBreak/>
        <w:t>ANNEX 12. MODEL DE DECLARACIÓ RESPONSABLE RELATIVA A LA SUBCONTRACTACIÓ</w:t>
      </w:r>
    </w:p>
    <w:p w14:paraId="264EA7AE" w14:textId="77777777" w:rsidR="00D93E74" w:rsidRPr="00D93E74" w:rsidRDefault="00D93E74" w:rsidP="00D93E74">
      <w:pPr>
        <w:numPr>
          <w:ilvl w:val="0"/>
          <w:numId w:val="1"/>
        </w:num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Garamond"/>
          <w:kern w:val="0"/>
          <w:lang w:eastAsia="es-ES_tradnl"/>
          <w14:ligatures w14:val="none"/>
        </w:rPr>
        <w:t>En/Na ......................................................................................................., amb DNI número............................................ en nom i representació de la Societat ........................................................................................................, amb N.I.F. ........................................................................................................ a fi de participar en la contractació denominada ……………................................................................... convocada per .........................................................................................:</w:t>
      </w:r>
    </w:p>
    <w:p w14:paraId="328394C1" w14:textId="77777777" w:rsidR="00D93E74" w:rsidRPr="00D93E74" w:rsidRDefault="00D93E74" w:rsidP="00D93E74">
      <w:pPr>
        <w:numPr>
          <w:ilvl w:val="0"/>
          <w:numId w:val="1"/>
        </w:num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 xml:space="preserve">DECLARA, sota la seva responsabilitat, d’acord amb allò establert a l’article 215 de la Llei 9/2017, de 8 de </w:t>
      </w:r>
      <w:r w:rsidRPr="00D93E74">
        <w:rPr>
          <w:rFonts w:ascii="Arial" w:eastAsia="Calibri" w:hAnsi="Arial" w:cs="Garamond"/>
          <w:kern w:val="0"/>
          <w:lang w:eastAsia="es-ES_tradnl"/>
          <w14:ligatures w14:val="none"/>
        </w:rPr>
        <w:t>novembre</w:t>
      </w:r>
      <w:r w:rsidRPr="00D93E74">
        <w:rPr>
          <w:rFonts w:ascii="Arial" w:eastAsia="Calibri" w:hAnsi="Arial" w:cs="Arial"/>
          <w:kern w:val="0"/>
          <w:lang w:eastAsia="es-ES_tradnl"/>
          <w14:ligatures w14:val="none"/>
        </w:rPr>
        <w:t>, de Contractes del Sector Públic, i a les normes internes de contractació de Badalona Cultura, S.L., el següent:</w:t>
      </w:r>
    </w:p>
    <w:p w14:paraId="7CEE8215" w14:textId="77777777" w:rsidR="00D93E74" w:rsidRPr="00D93E74" w:rsidRDefault="00D93E74" w:rsidP="00D93E74">
      <w:pPr>
        <w:numPr>
          <w:ilvl w:val="0"/>
          <w:numId w:val="1"/>
        </w:numPr>
        <w:suppressAutoHyphens/>
        <w:spacing w:before="120" w:after="120" w:line="240" w:lineRule="auto"/>
        <w:jc w:val="both"/>
        <w:rPr>
          <w:rFonts w:ascii="Arial" w:eastAsia="Calibri" w:hAnsi="Arial" w:cs="Arial"/>
          <w:kern w:val="0"/>
          <w:lang w:eastAsia="es-ES_tradnl"/>
          <w14:ligatures w14:val="none"/>
        </w:rPr>
      </w:pPr>
    </w:p>
    <w:p w14:paraId="650154E4" w14:textId="77777777" w:rsidR="00D93E74" w:rsidRPr="00D93E74" w:rsidRDefault="00D93E74" w:rsidP="00D93E74">
      <w:pPr>
        <w:numPr>
          <w:ilvl w:val="0"/>
          <w:numId w:val="1"/>
        </w:numPr>
        <w:suppressAutoHyphens/>
        <w:spacing w:before="120" w:after="120" w:line="240" w:lineRule="auto"/>
        <w:jc w:val="both"/>
        <w:rPr>
          <w:rFonts w:ascii="Arial" w:eastAsia="Calibri" w:hAnsi="Arial" w:cs="Segoe UI Symbol"/>
          <w:kern w:val="0"/>
          <w:lang w:eastAsia="es-ES_tradnl"/>
          <w14:ligatures w14:val="none"/>
        </w:rPr>
      </w:pPr>
      <w:r w:rsidRPr="00D93E74">
        <w:rPr>
          <w:rFonts w:ascii="Arial" w:eastAsia="Calibri" w:hAnsi="Arial" w:cs="Arial"/>
          <w:kern w:val="0"/>
          <w:lang w:eastAsia="es-ES_tradnl"/>
          <w14:ligatures w14:val="none"/>
        </w:rPr>
        <w:t>1. Sobre la subcontractació prevista</w:t>
      </w:r>
    </w:p>
    <w:p w14:paraId="7F229301" w14:textId="77777777" w:rsidR="00D93E74" w:rsidRPr="00D93E74" w:rsidRDefault="00D93E74" w:rsidP="00D93E74">
      <w:pPr>
        <w:suppressAutoHyphens/>
        <w:spacing w:before="120" w:after="120" w:line="240" w:lineRule="auto"/>
        <w:ind w:left="709" w:hanging="709"/>
        <w:jc w:val="both"/>
        <w:rPr>
          <w:rFonts w:ascii="Arial" w:eastAsia="Calibri" w:hAnsi="Arial" w:cs="Segoe UI Symbol"/>
          <w:kern w:val="0"/>
          <w:lang w:eastAsia="es-ES_tradnl"/>
          <w14:ligatures w14:val="none"/>
        </w:rPr>
      </w:pPr>
      <w:r w:rsidRPr="00D93E74">
        <w:rPr>
          <w:rFonts w:ascii="Segoe UI Symbol" w:eastAsia="Calibri" w:hAnsi="Segoe UI Symbol" w:cs="Segoe UI Symbol"/>
          <w:kern w:val="0"/>
          <w:lang w:eastAsia="es-ES_tradnl"/>
          <w14:ligatures w14:val="none"/>
        </w:rPr>
        <w:t>☐</w:t>
      </w:r>
      <w:r w:rsidRPr="00D93E74">
        <w:rPr>
          <w:rFonts w:ascii="Arial" w:eastAsia="Arial" w:hAnsi="Arial" w:cs="Arial"/>
          <w:kern w:val="0"/>
          <w:lang w:eastAsia="es-ES_tradnl"/>
          <w14:ligatures w14:val="none"/>
        </w:rPr>
        <w:t xml:space="preserve"> </w:t>
      </w:r>
      <w:r w:rsidRPr="00D93E74">
        <w:rPr>
          <w:rFonts w:ascii="Arial" w:eastAsia="Calibri" w:hAnsi="Arial" w:cs="Arial"/>
          <w:kern w:val="0"/>
          <w:lang w:eastAsia="es-ES_tradnl"/>
          <w14:ligatures w14:val="none"/>
        </w:rPr>
        <w:t>Que no es preveu subcontractar cap part de la prestació del contracte.</w:t>
      </w:r>
    </w:p>
    <w:p w14:paraId="6C6E87F2" w14:textId="77777777" w:rsidR="00D93E74" w:rsidRPr="00D93E74" w:rsidRDefault="00D93E74" w:rsidP="00D93E74">
      <w:pPr>
        <w:suppressAutoHyphens/>
        <w:spacing w:before="120" w:after="120" w:line="240" w:lineRule="auto"/>
        <w:ind w:left="709" w:hanging="709"/>
        <w:jc w:val="both"/>
        <w:rPr>
          <w:rFonts w:ascii="Arial" w:eastAsia="Calibri" w:hAnsi="Arial" w:cs="Arial"/>
          <w:kern w:val="0"/>
          <w:lang w:eastAsia="es-ES_tradnl"/>
          <w14:ligatures w14:val="none"/>
        </w:rPr>
      </w:pPr>
      <w:r w:rsidRPr="00D93E74">
        <w:rPr>
          <w:rFonts w:ascii="Segoe UI Symbol" w:eastAsia="Calibri" w:hAnsi="Segoe UI Symbol" w:cs="Segoe UI Symbol"/>
          <w:kern w:val="0"/>
          <w:lang w:eastAsia="es-ES_tradnl"/>
          <w14:ligatures w14:val="none"/>
        </w:rPr>
        <w:t>☐</w:t>
      </w:r>
      <w:r w:rsidRPr="00D93E74">
        <w:rPr>
          <w:rFonts w:ascii="Arial" w:eastAsia="Arial" w:hAnsi="Arial" w:cs="Arial"/>
          <w:kern w:val="0"/>
          <w:lang w:eastAsia="es-ES_tradnl"/>
          <w14:ligatures w14:val="none"/>
        </w:rPr>
        <w:t xml:space="preserve"> </w:t>
      </w:r>
      <w:r w:rsidRPr="00D93E74">
        <w:rPr>
          <w:rFonts w:ascii="Arial" w:eastAsia="Calibri" w:hAnsi="Arial" w:cs="Arial"/>
          <w:kern w:val="0"/>
          <w:lang w:eastAsia="es-ES_tradnl"/>
          <w14:ligatures w14:val="none"/>
        </w:rPr>
        <w:t>Que es preveu subcontractar una part de les prestacions, en els termes següents:</w:t>
      </w:r>
    </w:p>
    <w:tbl>
      <w:tblPr>
        <w:tblW w:w="0" w:type="auto"/>
        <w:tblInd w:w="-30" w:type="dxa"/>
        <w:tblLayout w:type="fixed"/>
        <w:tblCellMar>
          <w:top w:w="15" w:type="dxa"/>
          <w:left w:w="15" w:type="dxa"/>
          <w:bottom w:w="15" w:type="dxa"/>
          <w:right w:w="15" w:type="dxa"/>
        </w:tblCellMar>
        <w:tblLook w:val="0000" w:firstRow="0" w:lastRow="0" w:firstColumn="0" w:lastColumn="0" w:noHBand="0" w:noVBand="0"/>
      </w:tblPr>
      <w:tblGrid>
        <w:gridCol w:w="3019"/>
        <w:gridCol w:w="3059"/>
        <w:gridCol w:w="1338"/>
        <w:gridCol w:w="1178"/>
      </w:tblGrid>
      <w:tr w:rsidR="00D93E74" w:rsidRPr="00D93E74" w14:paraId="46903676" w14:textId="77777777" w:rsidTr="004B07C6">
        <w:trPr>
          <w:tblHeader/>
        </w:trPr>
        <w:tc>
          <w:tcPr>
            <w:tcW w:w="3019" w:type="dxa"/>
            <w:vAlign w:val="center"/>
          </w:tcPr>
          <w:p w14:paraId="67622F0C"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Arial"/>
                <w:kern w:val="0"/>
                <w:lang w:eastAsia="es-ES_tradnl"/>
                <w14:ligatures w14:val="none"/>
              </w:rPr>
              <w:t>Prestació / servei concret a subcontractar</w:t>
            </w:r>
          </w:p>
        </w:tc>
        <w:tc>
          <w:tcPr>
            <w:tcW w:w="3059" w:type="dxa"/>
            <w:vAlign w:val="center"/>
          </w:tcPr>
          <w:p w14:paraId="3CB3BAFF"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Arial"/>
                <w:kern w:val="0"/>
                <w:lang w:eastAsia="es-ES_tradnl"/>
                <w14:ligatures w14:val="none"/>
              </w:rPr>
              <w:t>Percentatge aproximat sobre el pressupost</w:t>
            </w:r>
          </w:p>
        </w:tc>
        <w:tc>
          <w:tcPr>
            <w:tcW w:w="1338" w:type="dxa"/>
            <w:vAlign w:val="center"/>
          </w:tcPr>
          <w:p w14:paraId="5619A818" w14:textId="77777777" w:rsidR="00D93E74" w:rsidRPr="00D93E74" w:rsidRDefault="00D93E74" w:rsidP="00D93E74">
            <w:pPr>
              <w:suppressAutoHyphens/>
              <w:spacing w:before="120" w:after="120" w:line="240" w:lineRule="auto"/>
              <w:ind w:left="19" w:hanging="19"/>
              <w:jc w:val="both"/>
              <w:rPr>
                <w:rFonts w:ascii="Calibri" w:eastAsia="Calibri" w:hAnsi="Calibri" w:cs="Arial"/>
                <w:kern w:val="0"/>
                <w:sz w:val="20"/>
                <w:szCs w:val="20"/>
                <w:lang w:eastAsia="es-ES_tradnl"/>
                <w14:ligatures w14:val="none"/>
              </w:rPr>
            </w:pPr>
            <w:r w:rsidRPr="00D93E74">
              <w:rPr>
                <w:rFonts w:ascii="Arial" w:eastAsia="Calibri" w:hAnsi="Arial" w:cs="Arial"/>
                <w:kern w:val="0"/>
                <w:lang w:eastAsia="es-ES_tradnl"/>
                <w14:ligatures w14:val="none"/>
              </w:rPr>
              <w:t>Import estimat (€)</w:t>
            </w:r>
          </w:p>
        </w:tc>
        <w:tc>
          <w:tcPr>
            <w:tcW w:w="1178" w:type="dxa"/>
            <w:vAlign w:val="center"/>
          </w:tcPr>
          <w:p w14:paraId="31528A4B"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Arial"/>
                <w:kern w:val="0"/>
                <w:lang w:eastAsia="es-ES_tradnl"/>
                <w14:ligatures w14:val="none"/>
              </w:rPr>
              <w:t>Observacions</w:t>
            </w:r>
          </w:p>
        </w:tc>
      </w:tr>
    </w:tbl>
    <w:p w14:paraId="25863731" w14:textId="77777777" w:rsidR="00D93E74" w:rsidRPr="00D93E74" w:rsidRDefault="00D93E74" w:rsidP="00D93E74">
      <w:pPr>
        <w:suppressAutoHyphens/>
        <w:spacing w:before="120" w:after="120" w:line="240" w:lineRule="auto"/>
        <w:ind w:left="709" w:hanging="709"/>
        <w:jc w:val="both"/>
        <w:rPr>
          <w:rFonts w:ascii="Arial" w:eastAsia="Calibri" w:hAnsi="Arial" w:cs="Arial"/>
          <w:kern w:val="0"/>
          <w:lang w:eastAsia="es-ES_tradnl"/>
          <w14:ligatures w14:val="none"/>
        </w:rPr>
      </w:pPr>
    </w:p>
    <w:p w14:paraId="290022FA" w14:textId="77777777" w:rsidR="00D93E74" w:rsidRPr="00D93E74" w:rsidRDefault="00D93E74" w:rsidP="00D93E74">
      <w:pPr>
        <w:suppressAutoHyphens/>
        <w:spacing w:before="120" w:after="120" w:line="240" w:lineRule="auto"/>
        <w:ind w:left="709" w:hanging="709"/>
        <w:jc w:val="both"/>
        <w:rPr>
          <w:rFonts w:ascii="Arial" w:eastAsia="Calibri" w:hAnsi="Arial" w:cs="Arial"/>
          <w:i/>
          <w:iCs/>
          <w:kern w:val="0"/>
          <w:lang w:eastAsia="es-ES_tradnl"/>
          <w14:ligatures w14:val="none"/>
        </w:rPr>
      </w:pPr>
      <w:r w:rsidRPr="00D93E74">
        <w:rPr>
          <w:rFonts w:ascii="Arial" w:eastAsia="Calibri" w:hAnsi="Arial" w:cs="Arial"/>
          <w:kern w:val="0"/>
          <w:lang w:eastAsia="es-ES_tradnl"/>
          <w14:ligatures w14:val="none"/>
        </w:rPr>
        <w:t xml:space="preserve">2. Identificació dels </w:t>
      </w:r>
      <w:proofErr w:type="spellStart"/>
      <w:r w:rsidRPr="00D93E74">
        <w:rPr>
          <w:rFonts w:ascii="Arial" w:eastAsia="Calibri" w:hAnsi="Arial" w:cs="Arial"/>
          <w:kern w:val="0"/>
          <w:lang w:eastAsia="es-ES_tradnl"/>
          <w14:ligatures w14:val="none"/>
        </w:rPr>
        <w:t>subcontractistes</w:t>
      </w:r>
      <w:proofErr w:type="spellEnd"/>
      <w:r w:rsidRPr="00D93E74">
        <w:rPr>
          <w:rFonts w:ascii="Arial" w:eastAsia="Calibri" w:hAnsi="Arial" w:cs="Arial"/>
          <w:kern w:val="0"/>
          <w:lang w:eastAsia="es-ES_tradnl"/>
          <w14:ligatures w14:val="none"/>
        </w:rPr>
        <w:t xml:space="preserve"> (si se’n té coneixement en aquest moment)</w:t>
      </w:r>
    </w:p>
    <w:p w14:paraId="054A91F0" w14:textId="77777777" w:rsidR="00D93E74" w:rsidRPr="00D93E74" w:rsidRDefault="00D93E74" w:rsidP="00D93E74">
      <w:pPr>
        <w:suppressAutoHyphens/>
        <w:spacing w:before="120" w:after="120" w:line="240" w:lineRule="auto"/>
        <w:jc w:val="both"/>
        <w:rPr>
          <w:rFonts w:ascii="Arial" w:eastAsia="Calibri" w:hAnsi="Arial" w:cs="Arial"/>
          <w:i/>
          <w:iCs/>
          <w:kern w:val="0"/>
          <w:lang w:eastAsia="es-ES_tradnl"/>
          <w14:ligatures w14:val="none"/>
        </w:rPr>
      </w:pPr>
      <w:r w:rsidRPr="00D93E74">
        <w:rPr>
          <w:rFonts w:ascii="Arial" w:eastAsia="Calibri" w:hAnsi="Arial" w:cs="Arial"/>
          <w:i/>
          <w:iCs/>
          <w:kern w:val="0"/>
          <w:lang w:eastAsia="es-ES_tradnl"/>
          <w14:ligatures w14:val="none"/>
        </w:rPr>
        <w:t>(A emplenar només en cas de conèixer-los anticipadament. Si no, indicar “Encara no determinats”.)</w:t>
      </w:r>
    </w:p>
    <w:p w14:paraId="18CD51BF" w14:textId="77777777" w:rsidR="00D93E74" w:rsidRPr="00D93E74" w:rsidRDefault="00D93E74" w:rsidP="00D93E74">
      <w:pPr>
        <w:suppressAutoHyphens/>
        <w:spacing w:before="120" w:after="120" w:line="240" w:lineRule="auto"/>
        <w:jc w:val="both"/>
        <w:rPr>
          <w:rFonts w:ascii="Arial" w:eastAsia="Calibri" w:hAnsi="Arial" w:cs="Arial"/>
          <w:i/>
          <w:iCs/>
          <w:kern w:val="0"/>
          <w:lang w:eastAsia="es-ES_tradnl"/>
          <w14:ligatures w14:val="none"/>
        </w:rPr>
      </w:pPr>
    </w:p>
    <w:tbl>
      <w:tblPr>
        <w:tblW w:w="0" w:type="auto"/>
        <w:tblInd w:w="-30" w:type="dxa"/>
        <w:tblLayout w:type="fixed"/>
        <w:tblCellMar>
          <w:top w:w="15" w:type="dxa"/>
          <w:left w:w="15" w:type="dxa"/>
          <w:bottom w:w="15" w:type="dxa"/>
          <w:right w:w="15" w:type="dxa"/>
        </w:tblCellMar>
        <w:tblLook w:val="0000" w:firstRow="0" w:lastRow="0" w:firstColumn="0" w:lastColumn="0" w:noHBand="0" w:noVBand="0"/>
      </w:tblPr>
      <w:tblGrid>
        <w:gridCol w:w="2455"/>
        <w:gridCol w:w="1701"/>
        <w:gridCol w:w="1843"/>
        <w:gridCol w:w="2595"/>
      </w:tblGrid>
      <w:tr w:rsidR="00D93E74" w:rsidRPr="00D93E74" w14:paraId="07D44FC8" w14:textId="77777777" w:rsidTr="004B07C6">
        <w:trPr>
          <w:tblHeader/>
        </w:trPr>
        <w:tc>
          <w:tcPr>
            <w:tcW w:w="2455" w:type="dxa"/>
            <w:vAlign w:val="center"/>
          </w:tcPr>
          <w:p w14:paraId="17C5D0A6"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Arial"/>
                <w:kern w:val="0"/>
                <w:lang w:eastAsia="es-ES_tradnl"/>
                <w14:ligatures w14:val="none"/>
              </w:rPr>
              <w:t>Nom o raó social del subcontractista</w:t>
            </w:r>
          </w:p>
        </w:tc>
        <w:tc>
          <w:tcPr>
            <w:tcW w:w="1701" w:type="dxa"/>
            <w:vAlign w:val="center"/>
          </w:tcPr>
          <w:p w14:paraId="1AE235FE"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Arial"/>
                <w:kern w:val="0"/>
                <w:lang w:eastAsia="es-ES_tradnl"/>
                <w14:ligatures w14:val="none"/>
              </w:rPr>
              <w:t>NIF</w:t>
            </w:r>
          </w:p>
        </w:tc>
        <w:tc>
          <w:tcPr>
            <w:tcW w:w="1843" w:type="dxa"/>
            <w:vAlign w:val="center"/>
          </w:tcPr>
          <w:p w14:paraId="733E01E6"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Arial"/>
                <w:kern w:val="0"/>
                <w:lang w:eastAsia="es-ES_tradnl"/>
                <w14:ligatures w14:val="none"/>
              </w:rPr>
              <w:t>Prestació que realitzarà</w:t>
            </w:r>
          </w:p>
        </w:tc>
        <w:tc>
          <w:tcPr>
            <w:tcW w:w="2595" w:type="dxa"/>
            <w:vAlign w:val="center"/>
          </w:tcPr>
          <w:p w14:paraId="2CDBD056" w14:textId="77777777" w:rsidR="00D93E74" w:rsidRPr="00D93E74" w:rsidRDefault="00D93E74" w:rsidP="00D93E74">
            <w:pPr>
              <w:suppressAutoHyphens/>
              <w:spacing w:before="120" w:after="120" w:line="240" w:lineRule="auto"/>
              <w:jc w:val="both"/>
              <w:rPr>
                <w:rFonts w:ascii="Calibri" w:eastAsia="Calibri" w:hAnsi="Calibri" w:cs="Arial"/>
                <w:kern w:val="0"/>
                <w:sz w:val="20"/>
                <w:szCs w:val="20"/>
                <w:lang w:eastAsia="es-ES_tradnl"/>
                <w14:ligatures w14:val="none"/>
              </w:rPr>
            </w:pPr>
            <w:r w:rsidRPr="00D93E74">
              <w:rPr>
                <w:rFonts w:ascii="Arial" w:eastAsia="Calibri" w:hAnsi="Arial" w:cs="Arial"/>
                <w:kern w:val="0"/>
                <w:lang w:eastAsia="es-ES_tradnl"/>
                <w14:ligatures w14:val="none"/>
              </w:rPr>
              <w:t>Declaració de complir requisits art. 201-215 LCSP</w:t>
            </w:r>
          </w:p>
        </w:tc>
      </w:tr>
      <w:tr w:rsidR="00D93E74" w:rsidRPr="00D93E74" w14:paraId="5B708FF8" w14:textId="77777777" w:rsidTr="004B07C6">
        <w:tc>
          <w:tcPr>
            <w:tcW w:w="2455" w:type="dxa"/>
            <w:vAlign w:val="center"/>
          </w:tcPr>
          <w:p w14:paraId="77056BA4" w14:textId="77777777" w:rsidR="00D93E74" w:rsidRPr="00D93E74" w:rsidRDefault="00D93E74" w:rsidP="00D93E74">
            <w:pPr>
              <w:suppressAutoHyphens/>
              <w:snapToGrid w:val="0"/>
              <w:spacing w:before="120" w:after="120" w:line="240" w:lineRule="auto"/>
              <w:ind w:left="709" w:hanging="709"/>
              <w:jc w:val="both"/>
              <w:rPr>
                <w:rFonts w:ascii="Arial" w:eastAsia="Calibri" w:hAnsi="Arial" w:cs="Arial"/>
                <w:kern w:val="0"/>
                <w:lang w:eastAsia="es-ES_tradnl"/>
                <w14:ligatures w14:val="none"/>
              </w:rPr>
            </w:pPr>
          </w:p>
        </w:tc>
        <w:tc>
          <w:tcPr>
            <w:tcW w:w="1701" w:type="dxa"/>
            <w:vAlign w:val="center"/>
          </w:tcPr>
          <w:p w14:paraId="25FF776E" w14:textId="77777777" w:rsidR="00D93E74" w:rsidRPr="00D93E74" w:rsidRDefault="00D93E74" w:rsidP="00D93E74">
            <w:pPr>
              <w:suppressAutoHyphens/>
              <w:snapToGrid w:val="0"/>
              <w:spacing w:before="120" w:after="120" w:line="240" w:lineRule="auto"/>
              <w:ind w:left="709" w:hanging="709"/>
              <w:jc w:val="both"/>
              <w:rPr>
                <w:rFonts w:ascii="Arial" w:eastAsia="Calibri" w:hAnsi="Arial" w:cs="Arial"/>
                <w:kern w:val="0"/>
                <w:lang w:eastAsia="es-ES_tradnl"/>
                <w14:ligatures w14:val="none"/>
              </w:rPr>
            </w:pPr>
          </w:p>
        </w:tc>
        <w:tc>
          <w:tcPr>
            <w:tcW w:w="1843" w:type="dxa"/>
            <w:vAlign w:val="center"/>
          </w:tcPr>
          <w:p w14:paraId="54956C62" w14:textId="77777777" w:rsidR="00D93E74" w:rsidRPr="00D93E74" w:rsidRDefault="00D93E74" w:rsidP="00D93E74">
            <w:pPr>
              <w:suppressAutoHyphens/>
              <w:snapToGrid w:val="0"/>
              <w:spacing w:before="120" w:after="120" w:line="240" w:lineRule="auto"/>
              <w:ind w:left="709" w:hanging="709"/>
              <w:jc w:val="both"/>
              <w:rPr>
                <w:rFonts w:ascii="Arial" w:eastAsia="Calibri" w:hAnsi="Arial" w:cs="Arial"/>
                <w:kern w:val="0"/>
                <w:lang w:eastAsia="es-ES_tradnl"/>
                <w14:ligatures w14:val="none"/>
              </w:rPr>
            </w:pPr>
          </w:p>
        </w:tc>
        <w:tc>
          <w:tcPr>
            <w:tcW w:w="2595" w:type="dxa"/>
            <w:vAlign w:val="center"/>
          </w:tcPr>
          <w:p w14:paraId="036BD900" w14:textId="77777777" w:rsidR="00D93E74" w:rsidRPr="00D93E74" w:rsidRDefault="00D93E74" w:rsidP="00D93E74">
            <w:pPr>
              <w:suppressAutoHyphens/>
              <w:spacing w:before="120" w:after="120" w:line="240" w:lineRule="auto"/>
              <w:ind w:left="709" w:hanging="709"/>
              <w:jc w:val="both"/>
              <w:rPr>
                <w:rFonts w:ascii="Calibri" w:eastAsia="Calibri" w:hAnsi="Calibri" w:cs="Arial"/>
                <w:kern w:val="0"/>
                <w:sz w:val="20"/>
                <w:szCs w:val="20"/>
                <w:lang w:eastAsia="es-ES_tradnl"/>
                <w14:ligatures w14:val="none"/>
              </w:rPr>
            </w:pPr>
            <w:r w:rsidRPr="00D93E74">
              <w:rPr>
                <w:rFonts w:ascii="Segoe UI Symbol" w:eastAsia="Calibri" w:hAnsi="Segoe UI Symbol" w:cs="Segoe UI Symbol"/>
                <w:kern w:val="0"/>
                <w:lang w:eastAsia="es-ES_tradnl"/>
                <w14:ligatures w14:val="none"/>
              </w:rPr>
              <w:t>☐</w:t>
            </w:r>
            <w:r w:rsidRPr="00D93E74">
              <w:rPr>
                <w:rFonts w:ascii="Arial" w:eastAsia="Arial" w:hAnsi="Arial" w:cs="Arial"/>
                <w:kern w:val="0"/>
                <w:lang w:eastAsia="es-ES_tradnl"/>
                <w14:ligatures w14:val="none"/>
              </w:rPr>
              <w:t xml:space="preserve"> </w:t>
            </w:r>
            <w:r w:rsidRPr="00D93E74">
              <w:rPr>
                <w:rFonts w:ascii="Arial" w:eastAsia="Calibri" w:hAnsi="Arial" w:cs="Arial"/>
                <w:kern w:val="0"/>
                <w:lang w:eastAsia="es-ES_tradnl"/>
                <w14:ligatures w14:val="none"/>
              </w:rPr>
              <w:t xml:space="preserve">Sí </w:t>
            </w:r>
            <w:r w:rsidRPr="00D93E74">
              <w:rPr>
                <w:rFonts w:ascii="Segoe UI Symbol" w:eastAsia="Calibri" w:hAnsi="Segoe UI Symbol" w:cs="Segoe UI Symbol"/>
                <w:kern w:val="0"/>
                <w:lang w:eastAsia="es-ES_tradnl"/>
                <w14:ligatures w14:val="none"/>
              </w:rPr>
              <w:t>☐</w:t>
            </w:r>
            <w:r w:rsidRPr="00D93E74">
              <w:rPr>
                <w:rFonts w:ascii="Arial" w:eastAsia="Calibri" w:hAnsi="Arial" w:cs="Arial"/>
                <w:kern w:val="0"/>
                <w:lang w:eastAsia="es-ES_tradnl"/>
                <w14:ligatures w14:val="none"/>
              </w:rPr>
              <w:t xml:space="preserve"> No</w:t>
            </w:r>
          </w:p>
        </w:tc>
      </w:tr>
      <w:tr w:rsidR="00D93E74" w:rsidRPr="00D93E74" w14:paraId="2DA20898" w14:textId="77777777" w:rsidTr="004B07C6">
        <w:tc>
          <w:tcPr>
            <w:tcW w:w="2455" w:type="dxa"/>
            <w:vAlign w:val="center"/>
          </w:tcPr>
          <w:p w14:paraId="084FF510" w14:textId="77777777" w:rsidR="00D93E74" w:rsidRPr="00D93E74" w:rsidRDefault="00D93E74" w:rsidP="00D93E74">
            <w:pPr>
              <w:suppressAutoHyphens/>
              <w:snapToGrid w:val="0"/>
              <w:spacing w:before="120" w:after="120" w:line="240" w:lineRule="auto"/>
              <w:ind w:left="709" w:hanging="709"/>
              <w:jc w:val="both"/>
              <w:rPr>
                <w:rFonts w:ascii="Arial" w:eastAsia="Calibri" w:hAnsi="Arial" w:cs="Arial"/>
                <w:kern w:val="0"/>
                <w:lang w:eastAsia="es-ES_tradnl"/>
                <w14:ligatures w14:val="none"/>
              </w:rPr>
            </w:pPr>
          </w:p>
        </w:tc>
        <w:tc>
          <w:tcPr>
            <w:tcW w:w="1701" w:type="dxa"/>
            <w:vAlign w:val="center"/>
          </w:tcPr>
          <w:p w14:paraId="7E7923BA" w14:textId="77777777" w:rsidR="00D93E74" w:rsidRPr="00D93E74" w:rsidRDefault="00D93E74" w:rsidP="00D93E74">
            <w:pPr>
              <w:suppressAutoHyphens/>
              <w:snapToGrid w:val="0"/>
              <w:spacing w:before="120" w:after="120" w:line="240" w:lineRule="auto"/>
              <w:ind w:left="709" w:hanging="709"/>
              <w:jc w:val="both"/>
              <w:rPr>
                <w:rFonts w:ascii="Arial" w:eastAsia="Calibri" w:hAnsi="Arial" w:cs="Arial"/>
                <w:kern w:val="0"/>
                <w:lang w:eastAsia="es-ES_tradnl"/>
                <w14:ligatures w14:val="none"/>
              </w:rPr>
            </w:pPr>
          </w:p>
        </w:tc>
        <w:tc>
          <w:tcPr>
            <w:tcW w:w="1843" w:type="dxa"/>
            <w:vAlign w:val="center"/>
          </w:tcPr>
          <w:p w14:paraId="085C8A43" w14:textId="77777777" w:rsidR="00D93E74" w:rsidRPr="00D93E74" w:rsidRDefault="00D93E74" w:rsidP="00D93E74">
            <w:pPr>
              <w:suppressAutoHyphens/>
              <w:snapToGrid w:val="0"/>
              <w:spacing w:before="120" w:after="120" w:line="240" w:lineRule="auto"/>
              <w:ind w:left="709" w:hanging="709"/>
              <w:jc w:val="both"/>
              <w:rPr>
                <w:rFonts w:ascii="Arial" w:eastAsia="Calibri" w:hAnsi="Arial" w:cs="Arial"/>
                <w:kern w:val="0"/>
                <w:lang w:eastAsia="es-ES_tradnl"/>
                <w14:ligatures w14:val="none"/>
              </w:rPr>
            </w:pPr>
          </w:p>
        </w:tc>
        <w:tc>
          <w:tcPr>
            <w:tcW w:w="2595" w:type="dxa"/>
            <w:vAlign w:val="center"/>
          </w:tcPr>
          <w:p w14:paraId="6130F132" w14:textId="77777777" w:rsidR="00D93E74" w:rsidRPr="00D93E74" w:rsidRDefault="00D93E74" w:rsidP="00D93E74">
            <w:pPr>
              <w:suppressAutoHyphens/>
              <w:spacing w:before="120" w:after="120" w:line="240" w:lineRule="auto"/>
              <w:ind w:left="709" w:hanging="709"/>
              <w:jc w:val="both"/>
              <w:rPr>
                <w:rFonts w:ascii="Calibri" w:eastAsia="Calibri" w:hAnsi="Calibri" w:cs="Arial"/>
                <w:kern w:val="0"/>
                <w:sz w:val="20"/>
                <w:szCs w:val="20"/>
                <w:lang w:eastAsia="es-ES_tradnl"/>
                <w14:ligatures w14:val="none"/>
              </w:rPr>
            </w:pPr>
            <w:r w:rsidRPr="00D93E74">
              <w:rPr>
                <w:rFonts w:ascii="Segoe UI Symbol" w:eastAsia="Calibri" w:hAnsi="Segoe UI Symbol" w:cs="Segoe UI Symbol"/>
                <w:kern w:val="0"/>
                <w:lang w:eastAsia="es-ES_tradnl"/>
                <w14:ligatures w14:val="none"/>
              </w:rPr>
              <w:t>☐</w:t>
            </w:r>
            <w:r w:rsidRPr="00D93E74">
              <w:rPr>
                <w:rFonts w:ascii="Arial" w:eastAsia="Arial" w:hAnsi="Arial" w:cs="Arial"/>
                <w:kern w:val="0"/>
                <w:lang w:eastAsia="es-ES_tradnl"/>
                <w14:ligatures w14:val="none"/>
              </w:rPr>
              <w:t xml:space="preserve"> </w:t>
            </w:r>
            <w:r w:rsidRPr="00D93E74">
              <w:rPr>
                <w:rFonts w:ascii="Arial" w:eastAsia="Calibri" w:hAnsi="Arial" w:cs="Arial"/>
                <w:kern w:val="0"/>
                <w:lang w:eastAsia="es-ES_tradnl"/>
                <w14:ligatures w14:val="none"/>
              </w:rPr>
              <w:t xml:space="preserve">Sí </w:t>
            </w:r>
            <w:r w:rsidRPr="00D93E74">
              <w:rPr>
                <w:rFonts w:ascii="Segoe UI Symbol" w:eastAsia="Calibri" w:hAnsi="Segoe UI Symbol" w:cs="Segoe UI Symbol"/>
                <w:kern w:val="0"/>
                <w:lang w:eastAsia="es-ES_tradnl"/>
                <w14:ligatures w14:val="none"/>
              </w:rPr>
              <w:t>☐</w:t>
            </w:r>
            <w:r w:rsidRPr="00D93E74">
              <w:rPr>
                <w:rFonts w:ascii="Arial" w:eastAsia="Calibri" w:hAnsi="Arial" w:cs="Arial"/>
                <w:kern w:val="0"/>
                <w:lang w:eastAsia="es-ES_tradnl"/>
                <w14:ligatures w14:val="none"/>
              </w:rPr>
              <w:t xml:space="preserve"> No</w:t>
            </w:r>
          </w:p>
        </w:tc>
      </w:tr>
    </w:tbl>
    <w:p w14:paraId="3C308B9B" w14:textId="77777777" w:rsidR="00D93E74" w:rsidRPr="00D93E74" w:rsidRDefault="00D93E74" w:rsidP="00D93E74">
      <w:pPr>
        <w:suppressAutoHyphens/>
        <w:spacing w:before="120" w:after="120" w:line="240" w:lineRule="auto"/>
        <w:ind w:left="709" w:hanging="709"/>
        <w:jc w:val="both"/>
        <w:rPr>
          <w:rFonts w:ascii="Arial" w:eastAsia="Calibri" w:hAnsi="Arial" w:cs="Arial"/>
          <w:kern w:val="0"/>
          <w:lang w:eastAsia="es-ES_tradnl"/>
          <w14:ligatures w14:val="none"/>
        </w:rPr>
      </w:pPr>
    </w:p>
    <w:p w14:paraId="2D6891BA" w14:textId="77777777" w:rsidR="00D93E74" w:rsidRPr="00D93E74" w:rsidRDefault="00D93E74" w:rsidP="00D93E74">
      <w:pPr>
        <w:suppressAutoHyphens/>
        <w:spacing w:before="120" w:after="120" w:line="240" w:lineRule="auto"/>
        <w:ind w:left="709" w:hanging="709"/>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3. Compliment de les obligacions legals</w:t>
      </w:r>
    </w:p>
    <w:p w14:paraId="1FAB4CF0" w14:textId="77777777" w:rsidR="00D93E74" w:rsidRPr="00D93E74" w:rsidRDefault="00D93E74" w:rsidP="00D93E74">
      <w:pPr>
        <w:suppressAutoHyphens/>
        <w:spacing w:before="120" w:after="120" w:line="240" w:lineRule="auto"/>
        <w:ind w:left="709" w:hanging="709"/>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El licitador declara expressament:</w:t>
      </w:r>
    </w:p>
    <w:p w14:paraId="09B347CA"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a) Que la subcontractació prevista no excedeix els límits establerts a l’article 215 de la LCSP.</w:t>
      </w:r>
    </w:p>
    <w:p w14:paraId="3DD5D77D"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 xml:space="preserve">b) Que les empreses </w:t>
      </w:r>
      <w:proofErr w:type="spellStart"/>
      <w:r w:rsidRPr="00D93E74">
        <w:rPr>
          <w:rFonts w:ascii="Arial" w:eastAsia="Calibri" w:hAnsi="Arial" w:cs="Arial"/>
          <w:kern w:val="0"/>
          <w:lang w:eastAsia="es-ES_tradnl"/>
          <w14:ligatures w14:val="none"/>
        </w:rPr>
        <w:t>subcontractistes</w:t>
      </w:r>
      <w:proofErr w:type="spellEnd"/>
      <w:r w:rsidRPr="00D93E74">
        <w:rPr>
          <w:rFonts w:ascii="Arial" w:eastAsia="Calibri" w:hAnsi="Arial" w:cs="Arial"/>
          <w:kern w:val="0"/>
          <w:lang w:eastAsia="es-ES_tradnl"/>
          <w14:ligatures w14:val="none"/>
        </w:rPr>
        <w:t xml:space="preserve"> compliran els requisits d’aptitud exigits per al contractista principal en allò que sigui directament relacionat amb la prestació subcontractada.</w:t>
      </w:r>
    </w:p>
    <w:p w14:paraId="4FB8BEB6"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c) Que assumeix la responsabilitat íntegra davant Badalona Cultura, S.L. per l’execució correcta de les parts subcontractades.</w:t>
      </w:r>
    </w:p>
    <w:p w14:paraId="7D791FF5"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d) Que es compromet a sol·licitar, comunicar i formalitzar totes les autoritzacions i notificacions preceptives a Badalona Cultura, S.L., en els termes i terminis establerts a l’article 215 de la LCSP i al PCAP.</w:t>
      </w:r>
    </w:p>
    <w:p w14:paraId="2ACC0406"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lastRenderedPageBreak/>
        <w:t>e) Que garanteix el compliment de les obligacions laborals, socials i de seguretat i salut en el treball de les empreses subcontractades.</w:t>
      </w:r>
    </w:p>
    <w:p w14:paraId="6FC32422"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 xml:space="preserve">f) Que, si escau, els </w:t>
      </w:r>
      <w:proofErr w:type="spellStart"/>
      <w:r w:rsidRPr="00D93E74">
        <w:rPr>
          <w:rFonts w:ascii="Arial" w:eastAsia="Calibri" w:hAnsi="Arial" w:cs="Arial"/>
          <w:kern w:val="0"/>
          <w:lang w:eastAsia="es-ES_tradnl"/>
          <w14:ligatures w14:val="none"/>
        </w:rPr>
        <w:t>subcontractistes</w:t>
      </w:r>
      <w:proofErr w:type="spellEnd"/>
      <w:r w:rsidRPr="00D93E74">
        <w:rPr>
          <w:rFonts w:ascii="Arial" w:eastAsia="Calibri" w:hAnsi="Arial" w:cs="Arial"/>
          <w:kern w:val="0"/>
          <w:lang w:eastAsia="es-ES_tradnl"/>
          <w14:ligatures w14:val="none"/>
        </w:rPr>
        <w:t xml:space="preserve"> no estan afectats per prohibicions de contractar i es troben al corrent de les obligacions tributàries i amb la Seguretat Social.</w:t>
      </w:r>
    </w:p>
    <w:p w14:paraId="2C4E10E8"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p>
    <w:p w14:paraId="49EB6521"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4. Compromís de comunicació posterior</w:t>
      </w:r>
    </w:p>
    <w:p w14:paraId="66937C73"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 xml:space="preserve">En cas que, un cop adjudicat el contracte, sigui necessari incorporar o substituir </w:t>
      </w:r>
      <w:proofErr w:type="spellStart"/>
      <w:r w:rsidRPr="00D93E74">
        <w:rPr>
          <w:rFonts w:ascii="Arial" w:eastAsia="Calibri" w:hAnsi="Arial" w:cs="Arial"/>
          <w:kern w:val="0"/>
          <w:lang w:eastAsia="es-ES_tradnl"/>
          <w14:ligatures w14:val="none"/>
        </w:rPr>
        <w:t>subcontractistes</w:t>
      </w:r>
      <w:proofErr w:type="spellEnd"/>
      <w:r w:rsidRPr="00D93E74">
        <w:rPr>
          <w:rFonts w:ascii="Arial" w:eastAsia="Calibri" w:hAnsi="Arial" w:cs="Arial"/>
          <w:kern w:val="0"/>
          <w:lang w:eastAsia="es-ES_tradnl"/>
          <w14:ligatures w14:val="none"/>
        </w:rPr>
        <w:t>, el licitador es compromet a:</w:t>
      </w:r>
    </w:p>
    <w:p w14:paraId="431A4356" w14:textId="77777777" w:rsidR="00D93E74" w:rsidRPr="00D93E74" w:rsidRDefault="00D93E74" w:rsidP="00D93E74">
      <w:pPr>
        <w:numPr>
          <w:ilvl w:val="0"/>
          <w:numId w:val="4"/>
        </w:num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Comunicar-ho prèviament per escrit a Badalona Cultura, S.L.</w:t>
      </w:r>
    </w:p>
    <w:p w14:paraId="619601DF" w14:textId="77777777" w:rsidR="00D93E74" w:rsidRPr="00D93E74" w:rsidRDefault="00D93E74" w:rsidP="00D93E74">
      <w:pPr>
        <w:numPr>
          <w:ilvl w:val="0"/>
          <w:numId w:val="4"/>
        </w:num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Aportar la documentació acreditativa pertinent.</w:t>
      </w:r>
    </w:p>
    <w:p w14:paraId="52D2BABA" w14:textId="77777777" w:rsidR="00D93E74" w:rsidRPr="00D93E74" w:rsidRDefault="00D93E74" w:rsidP="00D93E74">
      <w:pPr>
        <w:numPr>
          <w:ilvl w:val="0"/>
          <w:numId w:val="4"/>
        </w:num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No iniciar la subcontractació fins a obtenir, si és preceptiu, el vistiplau de l’òrgan de contractació.</w:t>
      </w:r>
    </w:p>
    <w:p w14:paraId="79524EEE" w14:textId="77777777" w:rsidR="00D93E74" w:rsidRPr="00D93E74" w:rsidRDefault="00D93E74" w:rsidP="00D93E74">
      <w:pPr>
        <w:suppressAutoHyphens/>
        <w:spacing w:before="120" w:after="120" w:line="240" w:lineRule="auto"/>
        <w:ind w:left="709" w:hanging="709"/>
        <w:jc w:val="both"/>
        <w:rPr>
          <w:rFonts w:ascii="Arial" w:eastAsia="Calibri" w:hAnsi="Arial" w:cs="Arial"/>
          <w:kern w:val="0"/>
          <w:lang w:eastAsia="es-ES_tradnl"/>
          <w14:ligatures w14:val="none"/>
        </w:rPr>
      </w:pPr>
    </w:p>
    <w:p w14:paraId="65AAE6BC" w14:textId="77777777" w:rsidR="00D93E74" w:rsidRPr="00D93E74" w:rsidRDefault="00D93E74" w:rsidP="00D93E74">
      <w:pPr>
        <w:suppressAutoHyphens/>
        <w:spacing w:before="120" w:after="120" w:line="240" w:lineRule="auto"/>
        <w:ind w:left="709" w:hanging="709"/>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5. Declaració final</w:t>
      </w:r>
    </w:p>
    <w:p w14:paraId="6862B840" w14:textId="77777777" w:rsidR="00D93E74" w:rsidRPr="00D93E74" w:rsidRDefault="00D93E74" w:rsidP="00D93E74">
      <w:pPr>
        <w:suppressAutoHyphens/>
        <w:spacing w:before="120" w:after="120" w:line="240" w:lineRule="auto"/>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Que totes les dades reflectides en aquesta declaració són certes i que és conscient de les responsabilitats administratives, civils i penals derivades de la inexactitud, falsedat o omissió en aquesta declaració.</w:t>
      </w:r>
    </w:p>
    <w:p w14:paraId="2E43560E" w14:textId="77777777" w:rsidR="00D93E74" w:rsidRPr="00D93E74" w:rsidRDefault="00D93E74" w:rsidP="00D93E74">
      <w:pPr>
        <w:suppressAutoHyphens/>
        <w:spacing w:before="120" w:after="120" w:line="240" w:lineRule="auto"/>
        <w:ind w:left="709" w:hanging="709"/>
        <w:jc w:val="both"/>
        <w:rPr>
          <w:rFonts w:ascii="Arial" w:eastAsia="Calibri" w:hAnsi="Arial" w:cs="Arial"/>
          <w:kern w:val="0"/>
          <w:lang w:eastAsia="es-ES_tradnl"/>
          <w14:ligatures w14:val="none"/>
        </w:rPr>
      </w:pPr>
    </w:p>
    <w:p w14:paraId="684912A7" w14:textId="77777777" w:rsidR="00D93E74" w:rsidRPr="00D93E74" w:rsidRDefault="00D93E74" w:rsidP="00D93E74">
      <w:pPr>
        <w:suppressAutoHyphens/>
        <w:spacing w:before="120" w:after="120" w:line="240" w:lineRule="auto"/>
        <w:ind w:left="709" w:hanging="709"/>
        <w:jc w:val="both"/>
        <w:rPr>
          <w:rFonts w:ascii="Arial" w:eastAsia="Calibri" w:hAnsi="Arial" w:cs="Arial"/>
          <w:kern w:val="0"/>
          <w:lang w:eastAsia="es-ES_tradnl"/>
          <w14:ligatures w14:val="none"/>
        </w:rPr>
      </w:pPr>
    </w:p>
    <w:p w14:paraId="565D7A04" w14:textId="77777777" w:rsidR="00D93E74" w:rsidRPr="00D93E74" w:rsidRDefault="00D93E74" w:rsidP="00D93E74">
      <w:pPr>
        <w:suppressAutoHyphens/>
        <w:spacing w:before="120" w:after="120" w:line="240" w:lineRule="auto"/>
        <w:ind w:left="709" w:hanging="709"/>
        <w:jc w:val="both"/>
        <w:rPr>
          <w:rFonts w:ascii="Arial" w:eastAsia="Calibri" w:hAnsi="Arial" w:cs="Arial"/>
          <w:kern w:val="0"/>
          <w:lang w:eastAsia="es-ES_tradnl"/>
          <w14:ligatures w14:val="none"/>
        </w:rPr>
      </w:pPr>
    </w:p>
    <w:p w14:paraId="5B1ED420" w14:textId="77777777" w:rsidR="00D93E74" w:rsidRPr="00D93E74" w:rsidRDefault="00D93E74" w:rsidP="00D93E74">
      <w:pPr>
        <w:suppressAutoHyphens/>
        <w:spacing w:before="120" w:after="120" w:line="240" w:lineRule="auto"/>
        <w:ind w:left="709" w:hanging="709"/>
        <w:jc w:val="both"/>
        <w:rPr>
          <w:rFonts w:ascii="Arial" w:eastAsia="Calibri" w:hAnsi="Arial" w:cs="Arial"/>
          <w:kern w:val="0"/>
          <w:lang w:eastAsia="es-ES_tradnl"/>
          <w14:ligatures w14:val="none"/>
        </w:rPr>
      </w:pPr>
    </w:p>
    <w:p w14:paraId="48BCC650" w14:textId="77777777" w:rsidR="00D93E74" w:rsidRPr="00D93E74" w:rsidRDefault="00D93E74" w:rsidP="00D93E74">
      <w:pPr>
        <w:suppressAutoHyphens/>
        <w:spacing w:before="120" w:after="120" w:line="240" w:lineRule="auto"/>
        <w:ind w:left="709" w:hanging="709"/>
        <w:jc w:val="both"/>
        <w:rPr>
          <w:rFonts w:ascii="Arial" w:eastAsia="Calibri" w:hAnsi="Arial" w:cs="Arial"/>
          <w:kern w:val="0"/>
          <w:lang w:eastAsia="es-ES_tradnl"/>
          <w14:ligatures w14:val="none"/>
        </w:rPr>
      </w:pPr>
    </w:p>
    <w:p w14:paraId="0D10BA1E" w14:textId="77777777" w:rsidR="00D93E74" w:rsidRPr="00D93E74" w:rsidRDefault="00D93E74" w:rsidP="00D93E74">
      <w:pPr>
        <w:suppressAutoHyphens/>
        <w:spacing w:before="120" w:after="120" w:line="240" w:lineRule="auto"/>
        <w:ind w:left="709" w:hanging="709"/>
        <w:jc w:val="both"/>
        <w:rPr>
          <w:rFonts w:ascii="Arial" w:eastAsia="Calibri" w:hAnsi="Arial" w:cs="Arial"/>
          <w:kern w:val="0"/>
          <w:lang w:eastAsia="es-ES_tradnl"/>
          <w14:ligatures w14:val="none"/>
        </w:rPr>
      </w:pPr>
      <w:r w:rsidRPr="00D93E74">
        <w:rPr>
          <w:rFonts w:ascii="Arial" w:eastAsia="Calibri" w:hAnsi="Arial" w:cs="Arial"/>
          <w:kern w:val="0"/>
          <w:lang w:eastAsia="es-ES_tradnl"/>
          <w14:ligatures w14:val="none"/>
        </w:rPr>
        <w:t>A ____________, a ____ de __________________ de 20</w:t>
      </w:r>
    </w:p>
    <w:p w14:paraId="55C0B636" w14:textId="77777777" w:rsidR="00D93E74" w:rsidRPr="00D93E74" w:rsidRDefault="00D93E74" w:rsidP="00D93E74">
      <w:pPr>
        <w:suppressAutoHyphens/>
        <w:spacing w:before="120" w:after="120" w:line="240" w:lineRule="auto"/>
        <w:ind w:left="709" w:hanging="709"/>
        <w:jc w:val="both"/>
        <w:rPr>
          <w:rFonts w:ascii="Arial" w:eastAsia="Calibri" w:hAnsi="Arial" w:cs="Arial"/>
          <w:kern w:val="0"/>
          <w:lang w:eastAsia="es-ES_tradnl"/>
          <w14:ligatures w14:val="none"/>
        </w:rPr>
      </w:pPr>
    </w:p>
    <w:p w14:paraId="5D1B20FD" w14:textId="77777777" w:rsidR="00D93E74" w:rsidRPr="00D93E74" w:rsidRDefault="00D93E74" w:rsidP="00D93E74">
      <w:pPr>
        <w:suppressAutoHyphens/>
        <w:spacing w:before="120" w:after="120" w:line="240" w:lineRule="auto"/>
        <w:ind w:left="709" w:hanging="709"/>
        <w:jc w:val="both"/>
        <w:rPr>
          <w:rFonts w:ascii="Arial" w:eastAsia="Calibri" w:hAnsi="Arial" w:cs="Arial"/>
          <w:kern w:val="0"/>
          <w:lang w:eastAsia="es-ES_tradnl"/>
          <w14:ligatures w14:val="none"/>
        </w:rPr>
      </w:pPr>
    </w:p>
    <w:p w14:paraId="74CD6EE9" w14:textId="77777777" w:rsidR="00D93E74" w:rsidRPr="00D93E74" w:rsidRDefault="00D93E74" w:rsidP="00D93E74">
      <w:pPr>
        <w:suppressAutoHyphens/>
        <w:spacing w:before="120" w:after="120" w:line="240" w:lineRule="auto"/>
        <w:ind w:left="709" w:hanging="709"/>
        <w:jc w:val="both"/>
        <w:rPr>
          <w:rFonts w:ascii="Arial" w:eastAsia="Calibri" w:hAnsi="Arial" w:cs="Arial"/>
          <w:kern w:val="0"/>
          <w:lang w:eastAsia="es-ES_tradnl"/>
          <w14:ligatures w14:val="none"/>
        </w:rPr>
      </w:pPr>
    </w:p>
    <w:p w14:paraId="0824DB28" w14:textId="77777777" w:rsidR="00D93E74" w:rsidRPr="00D93E74" w:rsidRDefault="00D93E74" w:rsidP="00D93E74">
      <w:pPr>
        <w:suppressAutoHyphens/>
        <w:spacing w:before="120" w:after="120" w:line="240" w:lineRule="auto"/>
        <w:ind w:left="709" w:hanging="709"/>
        <w:jc w:val="both"/>
        <w:rPr>
          <w:rFonts w:ascii="Calibri" w:eastAsia="Calibri" w:hAnsi="Calibri" w:cs="Arial"/>
          <w:kern w:val="0"/>
          <w:sz w:val="20"/>
          <w:szCs w:val="20"/>
          <w:lang w:eastAsia="es-ES_tradnl"/>
          <w14:ligatures w14:val="none"/>
        </w:rPr>
      </w:pPr>
      <w:r w:rsidRPr="00D93E74">
        <w:rPr>
          <w:rFonts w:ascii="Arial" w:eastAsia="Calibri" w:hAnsi="Arial" w:cs="Arial"/>
          <w:kern w:val="0"/>
          <w:lang w:eastAsia="es-ES_tradnl"/>
          <w14:ligatures w14:val="none"/>
        </w:rPr>
        <w:t>Signatura del/de la representant</w:t>
      </w:r>
    </w:p>
    <w:p w14:paraId="54ED9438" w14:textId="77777777" w:rsidR="00276D7F" w:rsidRDefault="00276D7F"/>
    <w:sectPr w:rsidR="00276D7F" w:rsidSect="00D93E74">
      <w:headerReference w:type="even" r:id="rId23"/>
      <w:headerReference w:type="default" r:id="rId24"/>
      <w:footerReference w:type="even" r:id="rId25"/>
      <w:footerReference w:type="default" r:id="rId26"/>
      <w:headerReference w:type="first" r:id="rId27"/>
      <w:footerReference w:type="first" r:id="rId28"/>
      <w:pgSz w:w="11906" w:h="16838"/>
      <w:pgMar w:top="1713" w:right="1701" w:bottom="1233" w:left="1701" w:header="0" w:footer="454" w:gutter="0"/>
      <w:cols w:space="72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A3E5" w14:textId="399E112A" w:rsidR="00000000" w:rsidRDefault="00D93E74">
    <w:pPr>
      <w:pStyle w:val="Piedepgina"/>
      <w:jc w:val="right"/>
      <w:rPr>
        <w:rFonts w:ascii="Calibri Light" w:hAnsi="Calibri Light" w:cs="Calibri Light"/>
        <w:sz w:val="13"/>
        <w:szCs w:val="13"/>
      </w:rPr>
    </w:pPr>
    <w:r>
      <w:rPr>
        <w:noProof/>
      </w:rPr>
      <w:drawing>
        <wp:anchor distT="0" distB="0" distL="114300" distR="114300" simplePos="0" relativeHeight="251663360" behindDoc="0" locked="0" layoutInCell="0" allowOverlap="1" wp14:anchorId="08138F05" wp14:editId="37685BFF">
          <wp:simplePos x="0" y="0"/>
          <wp:positionH relativeFrom="column">
            <wp:posOffset>1905</wp:posOffset>
          </wp:positionH>
          <wp:positionV relativeFrom="paragraph">
            <wp:posOffset>-34290</wp:posOffset>
          </wp:positionV>
          <wp:extent cx="1509395" cy="359410"/>
          <wp:effectExtent l="0" t="0" r="0" b="2540"/>
          <wp:wrapTight wrapText="bothSides">
            <wp:wrapPolygon edited="0">
              <wp:start x="0" y="0"/>
              <wp:lineTo x="0" y="20608"/>
              <wp:lineTo x="21264" y="20608"/>
              <wp:lineTo x="21264" y="0"/>
              <wp:lineTo x="0" y="0"/>
            </wp:wrapPolygon>
          </wp:wrapTight>
          <wp:docPr id="21050844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l="-96" t="-398" r="-96" b="-398"/>
                  <a:stretch>
                    <a:fillRect/>
                  </a:stretch>
                </pic:blipFill>
                <pic:spPr bwMode="auto">
                  <a:xfrm>
                    <a:off x="0" y="0"/>
                    <a:ext cx="1509395" cy="3594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00000">
      <w:rPr>
        <w:b/>
        <w:sz w:val="16"/>
        <w:szCs w:val="16"/>
      </w:rPr>
      <w:t>Badalona Cultura, S.L.</w:t>
    </w:r>
  </w:p>
  <w:p w14:paraId="33E95285" w14:textId="77777777" w:rsidR="00000000" w:rsidRDefault="00000000">
    <w:pPr>
      <w:pStyle w:val="Piedepgina"/>
      <w:spacing w:line="140" w:lineRule="exact"/>
      <w:jc w:val="center"/>
      <w:rPr>
        <w:rFonts w:ascii="Calibri Light" w:hAnsi="Calibri Light" w:cs="Calibri Light"/>
        <w:sz w:val="13"/>
        <w:szCs w:val="13"/>
        <w:lang w:val="ca-ES"/>
      </w:rPr>
    </w:pPr>
    <w:r>
      <w:rPr>
        <w:rFonts w:ascii="Calibri Light" w:hAnsi="Calibri Light" w:cs="Calibri Light"/>
        <w:sz w:val="13"/>
        <w:szCs w:val="13"/>
      </w:rPr>
      <w:tab/>
    </w:r>
    <w:r>
      <w:rPr>
        <w:rFonts w:ascii="Calibri Light" w:hAnsi="Calibri Light" w:cs="Calibri Light"/>
        <w:sz w:val="13"/>
        <w:szCs w:val="13"/>
      </w:rPr>
      <w:tab/>
    </w:r>
    <w:r>
      <w:rPr>
        <w:rFonts w:ascii="Calibri Light" w:hAnsi="Calibri Light" w:cs="Calibri Light"/>
        <w:sz w:val="13"/>
        <w:szCs w:val="13"/>
        <w:lang w:val="ca-ES"/>
      </w:rPr>
      <w:t>C. Sant Miquel, 54 – 08911 BADALONA</w:t>
    </w:r>
  </w:p>
  <w:p w14:paraId="190F995A" w14:textId="77777777" w:rsidR="00000000" w:rsidRDefault="00000000">
    <w:pPr>
      <w:pStyle w:val="Piedepgina"/>
      <w:spacing w:line="140" w:lineRule="exact"/>
      <w:jc w:val="right"/>
      <w:rPr>
        <w:rFonts w:ascii="Calibri Light" w:hAnsi="Calibri Light" w:cs="Calibri Light"/>
        <w:sz w:val="13"/>
        <w:szCs w:val="13"/>
        <w:lang w:val="ca-ES"/>
      </w:rPr>
    </w:pPr>
    <w:r>
      <w:rPr>
        <w:rFonts w:ascii="Calibri Light" w:hAnsi="Calibri Light" w:cs="Calibri Light"/>
        <w:sz w:val="13"/>
        <w:szCs w:val="13"/>
        <w:lang w:val="ca-ES"/>
      </w:rPr>
      <w:t>Tel. 933 844 022 – www.badalonacultura.cat</w:t>
    </w:r>
  </w:p>
  <w:p w14:paraId="067ACDCB" w14:textId="77777777" w:rsidR="00000000" w:rsidRDefault="00000000">
    <w:pPr>
      <w:pStyle w:val="Piedepgina"/>
      <w:jc w:val="right"/>
    </w:pPr>
    <w:r>
      <w:rPr>
        <w:rFonts w:ascii="Calibri Light" w:hAnsi="Calibri Light" w:cs="Calibri Light"/>
        <w:sz w:val="13"/>
        <w:szCs w:val="13"/>
        <w:lang w:val="ca-ES"/>
      </w:rPr>
      <w:t>NIF: B-65310062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69DA" w14:textId="30908DE5" w:rsidR="00000000" w:rsidRDefault="00D93E74">
    <w:pPr>
      <w:pStyle w:val="Piedepgina"/>
      <w:jc w:val="right"/>
      <w:rPr>
        <w:rFonts w:ascii="Calibri Light" w:hAnsi="Calibri Light" w:cs="Calibri Light"/>
        <w:sz w:val="13"/>
        <w:szCs w:val="13"/>
      </w:rPr>
    </w:pPr>
    <w:r>
      <w:rPr>
        <w:noProof/>
      </w:rPr>
      <w:drawing>
        <wp:anchor distT="0" distB="0" distL="114300" distR="114300" simplePos="0" relativeHeight="251661312" behindDoc="0" locked="0" layoutInCell="0" allowOverlap="1" wp14:anchorId="71627460" wp14:editId="735575AE">
          <wp:simplePos x="0" y="0"/>
          <wp:positionH relativeFrom="column">
            <wp:posOffset>1905</wp:posOffset>
          </wp:positionH>
          <wp:positionV relativeFrom="paragraph">
            <wp:posOffset>-34290</wp:posOffset>
          </wp:positionV>
          <wp:extent cx="1509395" cy="359410"/>
          <wp:effectExtent l="0" t="0" r="0" b="2540"/>
          <wp:wrapTight wrapText="bothSides">
            <wp:wrapPolygon edited="0">
              <wp:start x="0" y="0"/>
              <wp:lineTo x="0" y="20608"/>
              <wp:lineTo x="21264" y="20608"/>
              <wp:lineTo x="21264" y="0"/>
              <wp:lineTo x="0" y="0"/>
            </wp:wrapPolygon>
          </wp:wrapTight>
          <wp:docPr id="39581615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96" t="-398" r="-96" b="-398"/>
                  <a:stretch>
                    <a:fillRect/>
                  </a:stretch>
                </pic:blipFill>
                <pic:spPr bwMode="auto">
                  <a:xfrm>
                    <a:off x="0" y="0"/>
                    <a:ext cx="1509395" cy="3594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00000">
      <w:rPr>
        <w:b/>
        <w:sz w:val="16"/>
        <w:szCs w:val="16"/>
      </w:rPr>
      <w:t>Badalona Cultura, S.L.</w:t>
    </w:r>
  </w:p>
  <w:p w14:paraId="6F297CC6" w14:textId="77777777" w:rsidR="00000000" w:rsidRDefault="00000000">
    <w:pPr>
      <w:pStyle w:val="Piedepgina"/>
      <w:spacing w:line="140" w:lineRule="exact"/>
      <w:jc w:val="center"/>
      <w:rPr>
        <w:rFonts w:ascii="Calibri Light" w:hAnsi="Calibri Light" w:cs="Calibri Light"/>
        <w:sz w:val="13"/>
        <w:szCs w:val="13"/>
        <w:lang w:val="ca-ES"/>
      </w:rPr>
    </w:pPr>
    <w:r>
      <w:rPr>
        <w:rFonts w:ascii="Calibri Light" w:hAnsi="Calibri Light" w:cs="Calibri Light"/>
        <w:sz w:val="13"/>
        <w:szCs w:val="13"/>
      </w:rPr>
      <w:tab/>
    </w:r>
    <w:r>
      <w:rPr>
        <w:rFonts w:ascii="Calibri Light" w:hAnsi="Calibri Light" w:cs="Calibri Light"/>
        <w:sz w:val="13"/>
        <w:szCs w:val="13"/>
      </w:rPr>
      <w:tab/>
    </w:r>
    <w:r>
      <w:rPr>
        <w:rFonts w:ascii="Calibri Light" w:hAnsi="Calibri Light" w:cs="Calibri Light"/>
        <w:sz w:val="13"/>
        <w:szCs w:val="13"/>
        <w:lang w:val="ca-ES"/>
      </w:rPr>
      <w:t>C. Sant Miquel, 54 – 08911 BADALONA</w:t>
    </w:r>
  </w:p>
  <w:p w14:paraId="25A4BB0E" w14:textId="77777777" w:rsidR="00000000" w:rsidRDefault="00000000">
    <w:pPr>
      <w:pStyle w:val="Piedepgina"/>
      <w:spacing w:line="140" w:lineRule="exact"/>
      <w:jc w:val="right"/>
      <w:rPr>
        <w:rFonts w:ascii="Calibri Light" w:hAnsi="Calibri Light" w:cs="Calibri Light"/>
        <w:sz w:val="13"/>
        <w:szCs w:val="13"/>
        <w:lang w:val="ca-ES"/>
      </w:rPr>
    </w:pPr>
    <w:r>
      <w:rPr>
        <w:rFonts w:ascii="Calibri Light" w:hAnsi="Calibri Light" w:cs="Calibri Light"/>
        <w:sz w:val="13"/>
        <w:szCs w:val="13"/>
        <w:lang w:val="ca-ES"/>
      </w:rPr>
      <w:t>Tel. 933 844 022 – www.badalonacultura.cat</w:t>
    </w:r>
  </w:p>
  <w:p w14:paraId="3BA8DD21" w14:textId="77777777" w:rsidR="00000000" w:rsidRDefault="00000000">
    <w:pPr>
      <w:pStyle w:val="Piedepgina"/>
      <w:jc w:val="right"/>
    </w:pPr>
    <w:r>
      <w:rPr>
        <w:rFonts w:ascii="Calibri Light" w:hAnsi="Calibri Light" w:cs="Calibri Light"/>
        <w:sz w:val="13"/>
        <w:szCs w:val="13"/>
        <w:lang w:val="ca-ES"/>
      </w:rPr>
      <w:t>NIF: B-65310062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4493"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005B" w14:textId="77777777" w:rsidR="00000000" w:rsidRDefault="00000000">
    <w:pPr>
      <w:pStyle w:val="Encabezado"/>
      <w:ind w:right="360"/>
    </w:pPr>
  </w:p>
  <w:p w14:paraId="2CE578EE" w14:textId="7D605ECF" w:rsidR="00000000" w:rsidRDefault="00D93E74">
    <w:pPr>
      <w:pStyle w:val="Encabezado"/>
      <w:ind w:left="-567"/>
    </w:pPr>
    <w:r>
      <w:rPr>
        <w:noProof/>
      </w:rPr>
      <w:drawing>
        <wp:anchor distT="0" distB="0" distL="0" distR="0" simplePos="0" relativeHeight="251660288" behindDoc="0" locked="0" layoutInCell="0" allowOverlap="1" wp14:anchorId="08F84069" wp14:editId="49813879">
          <wp:simplePos x="0" y="0"/>
          <wp:positionH relativeFrom="column">
            <wp:posOffset>-375285</wp:posOffset>
          </wp:positionH>
          <wp:positionV relativeFrom="paragraph">
            <wp:posOffset>80010</wp:posOffset>
          </wp:positionV>
          <wp:extent cx="1127760" cy="784860"/>
          <wp:effectExtent l="0" t="0" r="0" b="0"/>
          <wp:wrapNone/>
          <wp:docPr id="205512734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l="-165" t="-235" r="-165" b="-235"/>
                  <a:stretch>
                    <a:fillRect/>
                  </a:stretch>
                </pic:blipFill>
                <pic:spPr bwMode="auto">
                  <a:xfrm>
                    <a:off x="0" y="0"/>
                    <a:ext cx="1127760" cy="7848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7F41" w14:textId="77777777" w:rsidR="00000000" w:rsidRDefault="00000000">
    <w:pPr>
      <w:pStyle w:val="Encabezado"/>
      <w:ind w:right="360"/>
    </w:pPr>
  </w:p>
  <w:p w14:paraId="0B01C159" w14:textId="2BEC8D99" w:rsidR="00000000" w:rsidRDefault="00D93E74">
    <w:pPr>
      <w:pStyle w:val="Encabezado"/>
      <w:ind w:left="-567"/>
    </w:pPr>
    <w:r>
      <w:rPr>
        <w:noProof/>
      </w:rPr>
      <w:drawing>
        <wp:anchor distT="0" distB="0" distL="0" distR="0" simplePos="0" relativeHeight="251659264" behindDoc="0" locked="0" layoutInCell="0" allowOverlap="1" wp14:anchorId="36CBBC6F" wp14:editId="459CD036">
          <wp:simplePos x="0" y="0"/>
          <wp:positionH relativeFrom="column">
            <wp:posOffset>-375285</wp:posOffset>
          </wp:positionH>
          <wp:positionV relativeFrom="paragraph">
            <wp:posOffset>80010</wp:posOffset>
          </wp:positionV>
          <wp:extent cx="1127760" cy="784860"/>
          <wp:effectExtent l="0" t="0" r="0" b="0"/>
          <wp:wrapNone/>
          <wp:docPr id="53505890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165" t="-235" r="-165" b="-235"/>
                  <a:stretch>
                    <a:fillRect/>
                  </a:stretch>
                </pic:blipFill>
                <pic:spPr bwMode="auto">
                  <a:xfrm>
                    <a:off x="0" y="0"/>
                    <a:ext cx="1127760" cy="7848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62336" behindDoc="0" locked="0" layoutInCell="0" allowOverlap="1" wp14:anchorId="4108C252" wp14:editId="79D4C13F">
              <wp:simplePos x="0" y="0"/>
              <wp:positionH relativeFrom="page">
                <wp:posOffset>6731635</wp:posOffset>
              </wp:positionH>
              <wp:positionV relativeFrom="paragraph">
                <wp:posOffset>310515</wp:posOffset>
              </wp:positionV>
              <wp:extent cx="1000125" cy="120015"/>
              <wp:effectExtent l="6985" t="5715" r="2540" b="7620"/>
              <wp:wrapSquare wrapText="largest"/>
              <wp:docPr id="2061919435"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200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17849A" w14:textId="77777777" w:rsidR="00000000" w:rsidRDefault="00000000">
                          <w:pPr>
                            <w:pBdr>
                              <w:top w:val="none" w:sz="0" w:space="0" w:color="000000"/>
                              <w:left w:val="none" w:sz="0" w:space="0" w:color="000000"/>
                              <w:bottom w:val="none" w:sz="0" w:space="0" w:color="000000"/>
                              <w:right w:val="none" w:sz="0" w:space="0" w:color="000000"/>
                            </w:pBdr>
                          </w:pPr>
                          <w:r>
                            <w:rPr>
                              <w:rStyle w:val="Piedepgina"/>
                              <w:rFonts w:ascii="Arial" w:hAnsi="Arial"/>
                              <w:sz w:val="18"/>
                              <w:szCs w:val="18"/>
                            </w:rPr>
                            <w:fldChar w:fldCharType="begin"/>
                          </w:r>
                          <w:r>
                            <w:rPr>
                              <w:rStyle w:val="Piedepgina"/>
                              <w:rFonts w:ascii="Arial" w:hAnsi="Arial"/>
                              <w:sz w:val="18"/>
                              <w:szCs w:val="18"/>
                            </w:rPr>
                            <w:instrText xml:space="preserve"> PAGE </w:instrText>
                          </w:r>
                          <w:r>
                            <w:rPr>
                              <w:rStyle w:val="Piedepgina"/>
                              <w:rFonts w:ascii="Arial" w:hAnsi="Arial"/>
                              <w:sz w:val="18"/>
                              <w:szCs w:val="18"/>
                            </w:rPr>
                            <w:fldChar w:fldCharType="separate"/>
                          </w:r>
                          <w:r>
                            <w:rPr>
                              <w:rStyle w:val="Piedepgina"/>
                              <w:rFonts w:ascii="Arial" w:hAnsi="Arial"/>
                              <w:sz w:val="18"/>
                              <w:szCs w:val="18"/>
                            </w:rPr>
                            <w:t>59</w:t>
                          </w:r>
                          <w:r>
                            <w:rPr>
                              <w:rStyle w:val="Piedepgina"/>
                              <w:rFonts w:ascii="Arial" w:hAnsi="Arial"/>
                              <w:sz w:val="18"/>
                              <w:szCs w:val="18"/>
                            </w:rPr>
                            <w:fldChar w:fldCharType="end"/>
                          </w:r>
                          <w:r>
                            <w:rPr>
                              <w:rStyle w:val="Piedepgina"/>
                              <w:rFonts w:ascii="Arial" w:hAnsi="Arial"/>
                              <w:sz w:val="18"/>
                              <w:szCs w:val="18"/>
                            </w:rPr>
                            <w:t>.-</w:t>
                          </w:r>
                        </w:p>
                      </w:txbxContent>
                    </wps:txbx>
                    <wps:bodyPr rot="0" vert="horz" wrap="square" lIns="10795" tIns="10795" rIns="10795" bIns="107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8C252" id="_x0000_t202" coordsize="21600,21600" o:spt="202" path="m,l,21600r21600,l21600,xe">
              <v:stroke joinstyle="miter"/>
              <v:path gradientshapeok="t" o:connecttype="rect"/>
            </v:shapetype>
            <v:shape id="Cuadro de texto 7" o:spid="_x0000_s1026" type="#_x0000_t202" style="position:absolute;left:0;text-align:left;margin-left:530.05pt;margin-top:24.45pt;width:78.75pt;height:9.4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" o:allowincell="f" stroked="f">
              <v:fill opacity="0"/>
              <v:textbox inset=".85pt,.85pt,.85pt,.85pt">
                <w:txbxContent>
                  <w:p w14:paraId="6917849A" w14:textId="77777777" w:rsidR="00000000" w:rsidRDefault="00000000">
                    <w:pPr>
                      <w:pBdr>
                        <w:top w:val="none" w:sz="0" w:space="0" w:color="000000"/>
                        <w:left w:val="none" w:sz="0" w:space="0" w:color="000000"/>
                        <w:bottom w:val="none" w:sz="0" w:space="0" w:color="000000"/>
                        <w:right w:val="none" w:sz="0" w:space="0" w:color="000000"/>
                      </w:pBdr>
                    </w:pPr>
                    <w:r>
                      <w:rPr>
                        <w:rStyle w:val="Piedepgina"/>
                        <w:rFonts w:ascii="Arial" w:hAnsi="Arial"/>
                        <w:sz w:val="18"/>
                        <w:szCs w:val="18"/>
                      </w:rPr>
                      <w:fldChar w:fldCharType="begin"/>
                    </w:r>
                    <w:r>
                      <w:rPr>
                        <w:rStyle w:val="Piedepgina"/>
                        <w:rFonts w:ascii="Arial" w:hAnsi="Arial"/>
                        <w:sz w:val="18"/>
                        <w:szCs w:val="18"/>
                      </w:rPr>
                      <w:instrText xml:space="preserve"> PAGE </w:instrText>
                    </w:r>
                    <w:r>
                      <w:rPr>
                        <w:rStyle w:val="Piedepgina"/>
                        <w:rFonts w:ascii="Arial" w:hAnsi="Arial"/>
                        <w:sz w:val="18"/>
                        <w:szCs w:val="18"/>
                      </w:rPr>
                      <w:fldChar w:fldCharType="separate"/>
                    </w:r>
                    <w:r>
                      <w:rPr>
                        <w:rStyle w:val="Piedepgina"/>
                        <w:rFonts w:ascii="Arial" w:hAnsi="Arial"/>
                        <w:sz w:val="18"/>
                        <w:szCs w:val="18"/>
                      </w:rPr>
                      <w:t>59</w:t>
                    </w:r>
                    <w:r>
                      <w:rPr>
                        <w:rStyle w:val="Piedepgina"/>
                        <w:rFonts w:ascii="Arial" w:hAnsi="Arial"/>
                        <w:sz w:val="18"/>
                        <w:szCs w:val="18"/>
                      </w:rPr>
                      <w:fldChar w:fldCharType="end"/>
                    </w:r>
                    <w:r>
                      <w:rPr>
                        <w:rStyle w:val="Piedepgina"/>
                        <w:rFonts w:ascii="Arial" w:hAnsi="Arial"/>
                        <w:sz w:val="18"/>
                        <w:szCs w:val="18"/>
                      </w:rPr>
                      <w:t>.-</w:t>
                    </w:r>
                  </w:p>
                </w:txbxContent>
              </v:textbox>
              <w10:wrap type="square" side="largest"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6FF3"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6"/>
    <w:lvl w:ilvl="0">
      <w:start w:val="3"/>
      <w:numFmt w:val="bullet"/>
      <w:lvlText w:val="-"/>
      <w:lvlJc w:val="left"/>
      <w:pPr>
        <w:tabs>
          <w:tab w:val="num" w:pos="720"/>
        </w:tabs>
        <w:ind w:left="720" w:hanging="360"/>
      </w:pPr>
      <w:rPr>
        <w:rFonts w:ascii="Arial" w:hAnsi="Arial" w:cs="Wingdings"/>
        <w:b w:val="0"/>
        <w:bCs w:val="0"/>
        <w:i w:val="0"/>
        <w:iCs w:val="0"/>
        <w:spacing w:val="0"/>
        <w:w w:val="99"/>
        <w:sz w:val="20"/>
        <w:szCs w:val="20"/>
        <w:lang w:val="ca-ES" w:eastAsia="en-US" w:bidi="ar-SA"/>
      </w:rPr>
    </w:lvl>
  </w:abstractNum>
  <w:abstractNum w:abstractNumId="2" w15:restartNumberingAfterBreak="0">
    <w:nsid w:val="00000013"/>
    <w:multiLevelType w:val="singleLevel"/>
    <w:tmpl w:val="00000013"/>
    <w:name w:val="WW8Num16"/>
    <w:lvl w:ilvl="0">
      <w:start w:val="1"/>
      <w:numFmt w:val="upperLetter"/>
      <w:lvlText w:val="%1)"/>
      <w:lvlJc w:val="left"/>
      <w:pPr>
        <w:tabs>
          <w:tab w:val="num" w:pos="0"/>
        </w:tabs>
        <w:ind w:left="720" w:hanging="360"/>
      </w:pPr>
      <w:rPr>
        <w:rFonts w:hint="default"/>
      </w:rPr>
    </w:lvl>
  </w:abstractNum>
  <w:abstractNum w:abstractNumId="3" w15:restartNumberingAfterBreak="0">
    <w:nsid w:val="00000015"/>
    <w:multiLevelType w:val="singleLevel"/>
    <w:tmpl w:val="00000015"/>
    <w:name w:val="WW8Num29"/>
    <w:lvl w:ilvl="0">
      <w:numFmt w:val="bullet"/>
      <w:lvlText w:val="–"/>
      <w:lvlJc w:val="left"/>
      <w:pPr>
        <w:tabs>
          <w:tab w:val="num" w:pos="0"/>
        </w:tabs>
        <w:ind w:left="720" w:hanging="360"/>
      </w:pPr>
      <w:rPr>
        <w:rFonts w:ascii="Arial" w:hAnsi="Arial" w:cs="Arial" w:hint="default"/>
      </w:rPr>
    </w:lvl>
  </w:abstractNum>
  <w:num w:numId="1" w16cid:durableId="468868139">
    <w:abstractNumId w:val="0"/>
  </w:num>
  <w:num w:numId="2" w16cid:durableId="962006686">
    <w:abstractNumId w:val="1"/>
  </w:num>
  <w:num w:numId="3" w16cid:durableId="797992080">
    <w:abstractNumId w:val="2"/>
  </w:num>
  <w:num w:numId="4" w16cid:durableId="284578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74"/>
    <w:rsid w:val="00276D7F"/>
    <w:rsid w:val="003B3238"/>
    <w:rsid w:val="008871B3"/>
    <w:rsid w:val="00C1489B"/>
    <w:rsid w:val="00D54C37"/>
    <w:rsid w:val="00D93E74"/>
    <w:rsid w:val="00EA78D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B4911"/>
  <w15:chartTrackingRefBased/>
  <w15:docId w15:val="{6E659B7E-CBAB-4C2B-B568-FFD320FB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D93E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93E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93E7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93E7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93E7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93E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3E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3E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3E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3E74"/>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D93E74"/>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D93E74"/>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D93E74"/>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D93E74"/>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D93E74"/>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D93E74"/>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D93E74"/>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D93E74"/>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D93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3E74"/>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D93E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3E74"/>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D93E74"/>
    <w:pPr>
      <w:spacing w:before="160"/>
      <w:jc w:val="center"/>
    </w:pPr>
    <w:rPr>
      <w:i/>
      <w:iCs/>
      <w:color w:val="404040" w:themeColor="text1" w:themeTint="BF"/>
    </w:rPr>
  </w:style>
  <w:style w:type="character" w:customStyle="1" w:styleId="CitaCar">
    <w:name w:val="Cita Car"/>
    <w:basedOn w:val="Fuentedeprrafopredeter"/>
    <w:link w:val="Cita"/>
    <w:uiPriority w:val="29"/>
    <w:rsid w:val="00D93E74"/>
    <w:rPr>
      <w:i/>
      <w:iCs/>
      <w:color w:val="404040" w:themeColor="text1" w:themeTint="BF"/>
      <w:lang w:val="ca-ES"/>
    </w:rPr>
  </w:style>
  <w:style w:type="paragraph" w:styleId="Prrafodelista">
    <w:name w:val="List Paragraph"/>
    <w:basedOn w:val="Normal"/>
    <w:uiPriority w:val="34"/>
    <w:qFormat/>
    <w:rsid w:val="00D93E74"/>
    <w:pPr>
      <w:ind w:left="720"/>
      <w:contextualSpacing/>
    </w:pPr>
  </w:style>
  <w:style w:type="character" w:styleId="nfasisintenso">
    <w:name w:val="Intense Emphasis"/>
    <w:basedOn w:val="Fuentedeprrafopredeter"/>
    <w:uiPriority w:val="21"/>
    <w:qFormat/>
    <w:rsid w:val="00D93E74"/>
    <w:rPr>
      <w:i/>
      <w:iCs/>
      <w:color w:val="2F5496" w:themeColor="accent1" w:themeShade="BF"/>
    </w:rPr>
  </w:style>
  <w:style w:type="paragraph" w:styleId="Citadestacada">
    <w:name w:val="Intense Quote"/>
    <w:basedOn w:val="Normal"/>
    <w:next w:val="Normal"/>
    <w:link w:val="CitadestacadaCar"/>
    <w:uiPriority w:val="30"/>
    <w:qFormat/>
    <w:rsid w:val="00D93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93E74"/>
    <w:rPr>
      <w:i/>
      <w:iCs/>
      <w:color w:val="2F5496" w:themeColor="accent1" w:themeShade="BF"/>
      <w:lang w:val="ca-ES"/>
    </w:rPr>
  </w:style>
  <w:style w:type="character" w:styleId="Referenciaintensa">
    <w:name w:val="Intense Reference"/>
    <w:basedOn w:val="Fuentedeprrafopredeter"/>
    <w:uiPriority w:val="32"/>
    <w:qFormat/>
    <w:rsid w:val="00D93E74"/>
    <w:rPr>
      <w:b/>
      <w:bCs/>
      <w:smallCaps/>
      <w:color w:val="2F5496" w:themeColor="accent1" w:themeShade="BF"/>
      <w:spacing w:val="5"/>
    </w:rPr>
  </w:style>
  <w:style w:type="paragraph" w:styleId="Encabezado">
    <w:name w:val="header"/>
    <w:basedOn w:val="Normal"/>
    <w:link w:val="EncabezadoCar"/>
    <w:rsid w:val="00D93E74"/>
    <w:pPr>
      <w:tabs>
        <w:tab w:val="center" w:pos="4252"/>
        <w:tab w:val="right" w:pos="8504"/>
      </w:tabs>
      <w:suppressAutoHyphens/>
      <w:spacing w:after="0" w:line="240" w:lineRule="auto"/>
    </w:pPr>
    <w:rPr>
      <w:rFonts w:ascii="Calibri" w:eastAsia="Calibri" w:hAnsi="Calibri" w:cs="Arial"/>
      <w:kern w:val="0"/>
      <w:sz w:val="20"/>
      <w:szCs w:val="20"/>
      <w:lang w:val="es-ES_tradnl" w:eastAsia="es-ES_tradnl"/>
      <w14:ligatures w14:val="none"/>
    </w:rPr>
  </w:style>
  <w:style w:type="character" w:customStyle="1" w:styleId="EncabezadoCar">
    <w:name w:val="Encabezado Car"/>
    <w:basedOn w:val="Fuentedeprrafopredeter"/>
    <w:link w:val="Encabezado"/>
    <w:rsid w:val="00D93E74"/>
    <w:rPr>
      <w:rFonts w:ascii="Calibri" w:eastAsia="Calibri" w:hAnsi="Calibri" w:cs="Arial"/>
      <w:kern w:val="0"/>
      <w:sz w:val="20"/>
      <w:szCs w:val="20"/>
      <w:lang w:val="es-ES_tradnl" w:eastAsia="es-ES_tradnl"/>
      <w14:ligatures w14:val="none"/>
    </w:rPr>
  </w:style>
  <w:style w:type="paragraph" w:styleId="Piedepgina">
    <w:name w:val="footer"/>
    <w:basedOn w:val="Normal"/>
    <w:link w:val="PiedepginaCar"/>
    <w:rsid w:val="00D93E74"/>
    <w:pPr>
      <w:tabs>
        <w:tab w:val="center" w:pos="4252"/>
        <w:tab w:val="right" w:pos="8504"/>
      </w:tabs>
      <w:suppressAutoHyphens/>
      <w:spacing w:after="0" w:line="240" w:lineRule="auto"/>
    </w:pPr>
    <w:rPr>
      <w:rFonts w:ascii="Calibri" w:eastAsia="Calibri" w:hAnsi="Calibri" w:cs="Arial"/>
      <w:kern w:val="0"/>
      <w:sz w:val="20"/>
      <w:szCs w:val="20"/>
      <w:lang w:val="es-ES_tradnl" w:eastAsia="es-ES_tradnl"/>
      <w14:ligatures w14:val="none"/>
    </w:rPr>
  </w:style>
  <w:style w:type="character" w:customStyle="1" w:styleId="PiedepginaCar">
    <w:name w:val="Pie de página Car"/>
    <w:basedOn w:val="Fuentedeprrafopredeter"/>
    <w:link w:val="Piedepgina"/>
    <w:rsid w:val="00D93E74"/>
    <w:rPr>
      <w:rFonts w:ascii="Calibri" w:eastAsia="Calibri" w:hAnsi="Calibri" w:cs="Arial"/>
      <w:kern w:val="0"/>
      <w:sz w:val="20"/>
      <w:szCs w:val="20"/>
      <w:lang w:val="es-ES_tradnl"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ball.gencat.cat/" TargetMode="External"/><Relationship Id="rId13" Type="http://schemas.openxmlformats.org/officeDocument/2006/relationships/hyperlink" Target="https://mediambient.gencat.cat/ca/" TargetMode="External"/><Relationship Id="rId18" Type="http://schemas.openxmlformats.org/officeDocument/2006/relationships/hyperlink" Target="http://www.mscbs.gob.e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retssocials.gencat.cat/ca/" TargetMode="External"/><Relationship Id="rId7" Type="http://schemas.openxmlformats.org/officeDocument/2006/relationships/hyperlink" Target="http://www.mitramiss.gob.es/" TargetMode="External"/><Relationship Id="rId12" Type="http://schemas.openxmlformats.org/officeDocument/2006/relationships/hyperlink" Target="https://www.miteco.gob.es/" TargetMode="External"/><Relationship Id="rId17" Type="http://schemas.openxmlformats.org/officeDocument/2006/relationships/hyperlink" Target="http://badalona.cat/portalWeb/badalona.portal?_nfpb=true&amp;_pageLabel=don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gualtat.gencat.cat/ca/" TargetMode="External"/><Relationship Id="rId20" Type="http://schemas.openxmlformats.org/officeDocument/2006/relationships/hyperlink" Target="http://www.sepe.es/direccionesytelefonosweb/jsp/jsp_index.jsp?provincia=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sor.registrodelicitadores.gob.es/espd-web/filter?lang=es" TargetMode="External"/><Relationship Id="rId11" Type="http://schemas.openxmlformats.org/officeDocument/2006/relationships/hyperlink" Target="http://economia.gencat.cat/ca/" TargetMode="External"/><Relationship Id="rId24" Type="http://schemas.openxmlformats.org/officeDocument/2006/relationships/header" Target="header2.xml"/><Relationship Id="rId5" Type="http://schemas.openxmlformats.org/officeDocument/2006/relationships/hyperlink" Target="https://contractaciopublica.cat/ca/deuc" TargetMode="External"/><Relationship Id="rId15" Type="http://schemas.openxmlformats.org/officeDocument/2006/relationships/hyperlink" Target="http://www.inmujer.gob.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agenciatributaria.es/" TargetMode="External"/><Relationship Id="rId19" Type="http://schemas.openxmlformats.org/officeDocument/2006/relationships/hyperlink" Target="https://www.sepe.es/homesepe" TargetMode="External"/><Relationship Id="rId4" Type="http://schemas.openxmlformats.org/officeDocument/2006/relationships/webSettings" Target="webSettings.xml"/><Relationship Id="rId9" Type="http://schemas.openxmlformats.org/officeDocument/2006/relationships/hyperlink" Target="http://badalona.cat/portalWeb/badalona.portal?_nfpb=true&amp;_pageLabel=promocio_economica" TargetMode="External"/><Relationship Id="rId14" Type="http://schemas.openxmlformats.org/officeDocument/2006/relationships/hyperlink" Target="http://badalona.cat/portalWeb/badalona.portal?_nfpb=true&amp;_pageLabel=medi_ambient" TargetMode="External"/><Relationship Id="rId22" Type="http://schemas.openxmlformats.org/officeDocument/2006/relationships/hyperlink" Target="http://badalona.cat/portalWeb/badalona.portal?_nfpb=true&amp;_pageLabel=serveis_socials"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6870</Words>
  <Characters>37786</Characters>
  <Application>Microsoft Office Word</Application>
  <DocSecurity>0</DocSecurity>
  <Lines>314</Lines>
  <Paragraphs>89</Paragraphs>
  <ScaleCrop>false</ScaleCrop>
  <Company/>
  <LinksUpToDate>false</LinksUpToDate>
  <CharactersWithSpaces>44567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dc:creator>
  <cp:keywords/>
  <dc:description/>
  <cp:lastModifiedBy>Daniel del Río</cp:lastModifiedBy>
  <cp:revision>1</cp:revision>
  <dcterms:created xsi:type="dcterms:W3CDTF">2025-11-30T21:10:00Z</dcterms:created>
  <dcterms:modified xsi:type="dcterms:W3CDTF">2025-11-30T21:12:00Z</dcterms:modified>
</cp:coreProperties>
</file>