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8B8B" w14:textId="77777777" w:rsidR="00156E17" w:rsidRDefault="00000000" w:rsidP="00156E17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14:paraId="16E940D2" w14:textId="750A32C7" w:rsidR="008F6ECB" w:rsidRPr="00647A39" w:rsidRDefault="00000000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E76523">
        <w:rPr>
          <w:b/>
          <w:sz w:val="20"/>
          <w:u w:val="single"/>
        </w:rPr>
        <w:t>5</w:t>
      </w:r>
    </w:p>
    <w:p w14:paraId="0D686C4B" w14:textId="77777777" w:rsidR="008F6ECB" w:rsidRDefault="008F6ECB" w:rsidP="008F6ECB">
      <w:pPr>
        <w:rPr>
          <w:sz w:val="20"/>
        </w:rPr>
      </w:pPr>
    </w:p>
    <w:p w14:paraId="7A0F2EF7" w14:textId="77777777" w:rsidR="00647A39" w:rsidRPr="008F6ECB" w:rsidRDefault="00647A39" w:rsidP="008F6ECB">
      <w:pPr>
        <w:rPr>
          <w:sz w:val="20"/>
        </w:rPr>
      </w:pPr>
    </w:p>
    <w:p w14:paraId="3389C300" w14:textId="77777777" w:rsidR="008F6ECB" w:rsidRPr="008F6ECB" w:rsidRDefault="00000000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14:paraId="470AA7D9" w14:textId="77777777" w:rsidR="008F6ECB" w:rsidRPr="008F6ECB" w:rsidRDefault="008F6ECB" w:rsidP="008F6ECB">
      <w:pPr>
        <w:rPr>
          <w:sz w:val="20"/>
        </w:rPr>
      </w:pPr>
    </w:p>
    <w:p w14:paraId="7ED6094B" w14:textId="77777777" w:rsidR="008F6ECB" w:rsidRPr="008F6ECB" w:rsidRDefault="008F6ECB" w:rsidP="008F6ECB">
      <w:pPr>
        <w:rPr>
          <w:sz w:val="20"/>
        </w:rPr>
      </w:pPr>
    </w:p>
    <w:p w14:paraId="742F7DCD" w14:textId="7777777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000000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5CFA0F8A" w14:textId="77777777" w:rsidR="00647A39" w:rsidRDefault="00647A39" w:rsidP="008F6ECB">
      <w:pPr>
        <w:rPr>
          <w:sz w:val="20"/>
        </w:rPr>
      </w:pPr>
    </w:p>
    <w:p w14:paraId="00331AE5" w14:textId="7D401A27"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E76523" w:rsidRPr="00E76523">
        <w:rPr>
          <w:sz w:val="20"/>
        </w:rPr>
        <w:t>Serveis d'Intervenció Socioeducativa (SIS) per infants i adolescents de 0 a 17 anys</w:t>
      </w:r>
      <w:r>
        <w:rPr>
          <w:sz w:val="20"/>
        </w:rPr>
        <w:t>,</w:t>
      </w:r>
    </w:p>
    <w:p w14:paraId="439B7D09" w14:textId="77777777" w:rsidR="008F6ECB" w:rsidRPr="008F6ECB" w:rsidRDefault="008F6ECB" w:rsidP="008F6ECB">
      <w:pPr>
        <w:rPr>
          <w:sz w:val="20"/>
        </w:rPr>
      </w:pPr>
    </w:p>
    <w:p w14:paraId="3F18A4CD" w14:textId="77777777" w:rsidR="008F6ECB" w:rsidRPr="008F6ECB" w:rsidRDefault="00000000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14:paraId="2F772F3B" w14:textId="77777777" w:rsidR="008F6ECB" w:rsidRPr="008F6ECB" w:rsidRDefault="008F6ECB" w:rsidP="008F6ECB">
      <w:pPr>
        <w:rPr>
          <w:sz w:val="20"/>
        </w:rPr>
      </w:pPr>
    </w:p>
    <w:p w14:paraId="0A5BAD59" w14:textId="77777777" w:rsid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14:paraId="7A15EAAC" w14:textId="77777777" w:rsidR="008F6ECB" w:rsidRDefault="008F6ECB" w:rsidP="008F6ECB">
      <w:pPr>
        <w:rPr>
          <w:sz w:val="20"/>
        </w:rPr>
      </w:pPr>
    </w:p>
    <w:p w14:paraId="35D8C34B" w14:textId="77777777" w:rsidR="008F6ECB" w:rsidRPr="008F6ECB" w:rsidRDefault="008F6ECB" w:rsidP="008F6ECB">
      <w:pPr>
        <w:rPr>
          <w:sz w:val="20"/>
        </w:rPr>
      </w:pPr>
    </w:p>
    <w:p w14:paraId="57C8E2FF" w14:textId="77777777" w:rsidR="008F6ECB" w:rsidRPr="008F6ECB" w:rsidRDefault="00000000" w:rsidP="008F6ECB">
      <w:pPr>
        <w:pStyle w:val="Pargrafdel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14:paraId="50B926CE" w14:textId="77777777" w:rsidR="008F6ECB" w:rsidRPr="008F6ECB" w:rsidRDefault="008F6ECB" w:rsidP="008F6ECB">
      <w:pPr>
        <w:rPr>
          <w:sz w:val="20"/>
        </w:rPr>
      </w:pPr>
    </w:p>
    <w:p w14:paraId="6A128254" w14:textId="77777777" w:rsidR="008F6ECB" w:rsidRPr="008F6ECB" w:rsidRDefault="008F6ECB" w:rsidP="008F6ECB">
      <w:pPr>
        <w:rPr>
          <w:sz w:val="20"/>
        </w:rPr>
      </w:pPr>
    </w:p>
    <w:p w14:paraId="631EB405" w14:textId="77777777" w:rsidR="008F6ECB" w:rsidRPr="008F6ECB" w:rsidRDefault="00000000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14:paraId="2BED060D" w14:textId="77777777" w:rsidR="008F6ECB" w:rsidRPr="008F6ECB" w:rsidRDefault="008F6ECB" w:rsidP="008F6ECB">
      <w:pPr>
        <w:rPr>
          <w:sz w:val="20"/>
        </w:rPr>
      </w:pPr>
    </w:p>
    <w:p w14:paraId="3F0DD938" w14:textId="77777777" w:rsidR="008F6ECB" w:rsidRPr="008F6ECB" w:rsidRDefault="008F6ECB" w:rsidP="008F6ECB">
      <w:pPr>
        <w:rPr>
          <w:sz w:val="20"/>
        </w:rPr>
      </w:pPr>
    </w:p>
    <w:p w14:paraId="1153118A" w14:textId="77777777" w:rsidR="008F6ECB" w:rsidRPr="008F6ECB" w:rsidRDefault="00000000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14:paraId="3AD48698" w14:textId="77777777" w:rsidR="008F6ECB" w:rsidRDefault="008F6ECB" w:rsidP="008F6ECB">
      <w:pPr>
        <w:rPr>
          <w:sz w:val="20"/>
        </w:rPr>
      </w:pPr>
    </w:p>
    <w:p w14:paraId="063C362F" w14:textId="77777777" w:rsidR="008F6ECB" w:rsidRPr="008F6ECB" w:rsidRDefault="008F6ECB" w:rsidP="008F6ECB">
      <w:pPr>
        <w:rPr>
          <w:sz w:val="20"/>
        </w:rPr>
      </w:pPr>
    </w:p>
    <w:p w14:paraId="4EF76F0F" w14:textId="77777777" w:rsidR="008F6ECB" w:rsidRPr="008F6ECB" w:rsidRDefault="00000000" w:rsidP="008F6ECB">
      <w:pPr>
        <w:rPr>
          <w:sz w:val="20"/>
        </w:rPr>
      </w:pPr>
      <w:r>
        <w:rPr>
          <w:sz w:val="20"/>
        </w:rPr>
        <w:t>Signat,</w:t>
      </w:r>
    </w:p>
    <w:p w14:paraId="056C5EF4" w14:textId="77777777" w:rsidR="000C5C7B" w:rsidRPr="00647A39" w:rsidRDefault="00000000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BB7E" w14:textId="77777777" w:rsidR="0067183F" w:rsidRDefault="0067183F">
      <w:r>
        <w:separator/>
      </w:r>
    </w:p>
  </w:endnote>
  <w:endnote w:type="continuationSeparator" w:id="0">
    <w:p w14:paraId="66B371BA" w14:textId="77777777" w:rsidR="0067183F" w:rsidRDefault="0067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87D3F" w14:textId="77777777" w:rsidR="00A671FE" w:rsidRPr="00403A17" w:rsidRDefault="00000000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6DC9B958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6ED84E8A" w14:textId="77777777" w:rsidR="00A671FE" w:rsidRPr="00403A17" w:rsidRDefault="00000000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6D62" w14:textId="77777777" w:rsidR="00A671FE" w:rsidRPr="009344E9" w:rsidRDefault="00000000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0CF84210" w14:textId="77777777" w:rsidR="00A671FE" w:rsidRPr="009344E9" w:rsidRDefault="00000000" w:rsidP="00B851BD">
    <w:pPr>
      <w:pStyle w:val="Peu"/>
      <w:rPr>
        <w:szCs w:val="16"/>
      </w:rPr>
    </w:pPr>
    <w:r>
      <w:rPr>
        <w:noProof/>
        <w:szCs w:val="16"/>
        <w:lang w:eastAsia="ca-ES" w:bidi="ks-Deva"/>
      </w:rPr>
      <w:pict w14:anchorId="0ABF1E2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left:0;text-align:left;margin-left:42.75pt;margin-top:762.75pt;width:510.25pt;height:14.25pt;z-index:251658240;visibility:visible;mso-position-horizontal-relative:page;mso-position-vertical-relative:page" o:allowincell="f" filled="f" stroked="f">
          <v:textbox inset="0,0,0,0">
            <w:txbxContent>
              <w:p w14:paraId="0A42ED3B" w14:textId="77777777" w:rsidR="00A671FE" w:rsidRDefault="00000000" w:rsidP="00C2470C">
                <w:pPr>
                  <w:pStyle w:val="Ttol1"/>
                  <w:rPr>
                    <w:b/>
                  </w:rPr>
                </w:pPr>
                <w:r>
                  <w:rPr>
                    <w:rFonts w:ascii="Wingdings" w:hAnsi="Wingdings"/>
                  </w:rPr>
                  <w:sym w:font="Wingdings" w:char="F033"/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begin"/>
                </w:r>
                <w:r>
                  <w:rPr>
                    <w:rStyle w:val="Nmerodepgina"/>
                    <w:sz w:val="18"/>
                  </w:rPr>
                  <w:instrText xml:space="preserve"> PAGE </w:instrTex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separate"/>
                </w:r>
                <w:r>
                  <w:rPr>
                    <w:rStyle w:val="Nmerodepgina"/>
                    <w:noProof/>
                    <w:sz w:val="18"/>
                  </w:rPr>
                  <w:t>1</w:t>
                </w:r>
                <w:r w:rsidR="00303BCE">
                  <w:rPr>
                    <w:rStyle w:val="Nmerodepgina"/>
                    <w:b/>
                    <w:sz w:val="18"/>
                  </w:rPr>
                  <w:fldChar w:fldCharType="end"/>
                </w:r>
                <w:r>
                  <w:rPr>
                    <w:rFonts w:ascii="Wingdings" w:hAnsi="Wingdings"/>
                  </w:rPr>
                  <w:sym w:font="Wingdings" w:char="F034"/>
                </w:r>
                <w:r w:rsidR="00D82ABE">
                  <w:rPr>
                    <w:b/>
                    <w:noProof/>
                  </w:rPr>
                  <w:fldChar w:fldCharType="begin"/>
                </w:r>
                <w:r w:rsidR="00D82ABE">
                  <w:rPr>
                    <w:noProof/>
                  </w:rPr>
                  <w:instrText xml:space="preserve"> NUMPAGES  \* MERGEFORMAT </w:instrText>
                </w:r>
                <w:r w:rsidR="00D82ABE">
                  <w:rPr>
                    <w:b/>
                    <w:noProof/>
                  </w:rPr>
                  <w:fldChar w:fldCharType="separate"/>
                </w:r>
                <w:r w:rsidR="007A5051">
                  <w:rPr>
                    <w:noProof/>
                  </w:rPr>
                  <w:t>2</w:t>
                </w:r>
                <w:r w:rsidR="00D82ABE">
                  <w:rPr>
                    <w:b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szCs w:val="16"/>
        <w:lang w:eastAsia="ca-ES" w:bidi="ks-Deva"/>
      </w:rPr>
      <w:pict w14:anchorId="60F3F676">
        <v:line id="Line 3" o:spid="_x0000_s3074" style="position:absolute;left:0;text-align:left;z-index:251659264;visibility:visible;mso-wrap-distance-top:0;mso-wrap-distance-bottom:0;mso-position-horizontal-relative:page;mso-position-vertical-relative:page" from="42.75pt,782.15pt" to="553pt,782.15pt" o:allowincell="f" strokeweight=".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20C01" w14:textId="77777777" w:rsidR="0067183F" w:rsidRDefault="0067183F">
      <w:r>
        <w:separator/>
      </w:r>
    </w:p>
  </w:footnote>
  <w:footnote w:type="continuationSeparator" w:id="0">
    <w:p w14:paraId="2759FB0F" w14:textId="77777777" w:rsidR="0067183F" w:rsidRDefault="00671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EE407" w14:textId="77777777" w:rsidR="00790D58" w:rsidRDefault="00790D58" w:rsidP="00790D58">
    <w:pPr>
      <w:rPr>
        <w:noProof/>
        <w:lang w:val="es-ES"/>
      </w:rPr>
    </w:pPr>
  </w:p>
  <w:p w14:paraId="496EADB8" w14:textId="77777777" w:rsidR="00A671FE" w:rsidRDefault="00000000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0DD6561" wp14:editId="1886E9AC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0B4921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CFDCA7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DAF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2DE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747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6F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FC1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BC7E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E7E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FCC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97784B86">
      <w:start w:val="1"/>
      <w:numFmt w:val="lowerLetter"/>
      <w:lvlText w:val="%1."/>
      <w:lvlJc w:val="left"/>
      <w:pPr>
        <w:ind w:left="720" w:hanging="360"/>
      </w:pPr>
    </w:lvl>
    <w:lvl w:ilvl="1" w:tplc="AFCE157E" w:tentative="1">
      <w:start w:val="1"/>
      <w:numFmt w:val="lowerLetter"/>
      <w:lvlText w:val="%2."/>
      <w:lvlJc w:val="left"/>
      <w:pPr>
        <w:ind w:left="1440" w:hanging="360"/>
      </w:pPr>
    </w:lvl>
    <w:lvl w:ilvl="2" w:tplc="03FE6A16" w:tentative="1">
      <w:start w:val="1"/>
      <w:numFmt w:val="lowerRoman"/>
      <w:lvlText w:val="%3."/>
      <w:lvlJc w:val="right"/>
      <w:pPr>
        <w:ind w:left="2160" w:hanging="180"/>
      </w:pPr>
    </w:lvl>
    <w:lvl w:ilvl="3" w:tplc="47C0EEDA" w:tentative="1">
      <w:start w:val="1"/>
      <w:numFmt w:val="decimal"/>
      <w:lvlText w:val="%4."/>
      <w:lvlJc w:val="left"/>
      <w:pPr>
        <w:ind w:left="2880" w:hanging="360"/>
      </w:pPr>
    </w:lvl>
    <w:lvl w:ilvl="4" w:tplc="C542FB1A" w:tentative="1">
      <w:start w:val="1"/>
      <w:numFmt w:val="lowerLetter"/>
      <w:lvlText w:val="%5."/>
      <w:lvlJc w:val="left"/>
      <w:pPr>
        <w:ind w:left="3600" w:hanging="360"/>
      </w:pPr>
    </w:lvl>
    <w:lvl w:ilvl="5" w:tplc="9B6AAE76" w:tentative="1">
      <w:start w:val="1"/>
      <w:numFmt w:val="lowerRoman"/>
      <w:lvlText w:val="%6."/>
      <w:lvlJc w:val="right"/>
      <w:pPr>
        <w:ind w:left="4320" w:hanging="180"/>
      </w:pPr>
    </w:lvl>
    <w:lvl w:ilvl="6" w:tplc="83D63B12" w:tentative="1">
      <w:start w:val="1"/>
      <w:numFmt w:val="decimal"/>
      <w:lvlText w:val="%7."/>
      <w:lvlJc w:val="left"/>
      <w:pPr>
        <w:ind w:left="5040" w:hanging="360"/>
      </w:pPr>
    </w:lvl>
    <w:lvl w:ilvl="7" w:tplc="AE2C53FC" w:tentative="1">
      <w:start w:val="1"/>
      <w:numFmt w:val="lowerLetter"/>
      <w:lvlText w:val="%8."/>
      <w:lvlJc w:val="left"/>
      <w:pPr>
        <w:ind w:left="5760" w:hanging="360"/>
      </w:pPr>
    </w:lvl>
    <w:lvl w:ilvl="8" w:tplc="72742A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375473325">
    <w:abstractNumId w:val="12"/>
  </w:num>
  <w:num w:numId="2" w16cid:durableId="51386913">
    <w:abstractNumId w:val="8"/>
  </w:num>
  <w:num w:numId="3" w16cid:durableId="2115201077">
    <w:abstractNumId w:val="3"/>
  </w:num>
  <w:num w:numId="4" w16cid:durableId="1019311725">
    <w:abstractNumId w:val="2"/>
  </w:num>
  <w:num w:numId="5" w16cid:durableId="313336323">
    <w:abstractNumId w:val="1"/>
  </w:num>
  <w:num w:numId="6" w16cid:durableId="1280530632">
    <w:abstractNumId w:val="0"/>
  </w:num>
  <w:num w:numId="7" w16cid:durableId="166554418">
    <w:abstractNumId w:val="9"/>
  </w:num>
  <w:num w:numId="8" w16cid:durableId="1321957194">
    <w:abstractNumId w:val="7"/>
  </w:num>
  <w:num w:numId="9" w16cid:durableId="1019627709">
    <w:abstractNumId w:val="6"/>
  </w:num>
  <w:num w:numId="10" w16cid:durableId="129829596">
    <w:abstractNumId w:val="5"/>
  </w:num>
  <w:num w:numId="11" w16cid:durableId="1538083282">
    <w:abstractNumId w:val="4"/>
  </w:num>
  <w:num w:numId="12" w16cid:durableId="1949389850">
    <w:abstractNumId w:val="10"/>
  </w:num>
  <w:num w:numId="13" w16cid:durableId="683823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7183F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3C11"/>
    <w:rsid w:val="00E76523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2"/>
    </o:shapelayout>
  </w:shapeDefaults>
  <w:decimalSymbol w:val=","/>
  <w:listSeparator w:val=";"/>
  <w14:docId w14:val="558EACA5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semiHidden/>
    <w:unhideWhenUsed/>
    <w:rsid w:val="008F6ECB"/>
    <w:rPr>
      <w:sz w:val="18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8F6ECB"/>
    <w:rPr>
      <w:rFonts w:ascii="Arial" w:hAnsi="Arial"/>
      <w:sz w:val="18"/>
      <w:lang w:val="x-none"/>
    </w:rPr>
  </w:style>
  <w:style w:type="character" w:styleId="Refernciadenotaapeudepgina">
    <w:name w:val="footnote reference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E6EE2-5BF5-426A-A433-DCFBC026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48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Palau P  Nuria ACCIO SOCIAL</cp:lastModifiedBy>
  <cp:revision>21</cp:revision>
  <cp:lastPrinted>2015-04-24T12:36:00Z</cp:lastPrinted>
  <dcterms:created xsi:type="dcterms:W3CDTF">2022-10-07T12:10:00Z</dcterms:created>
  <dcterms:modified xsi:type="dcterms:W3CDTF">2025-09-29T09:52:00Z</dcterms:modified>
</cp:coreProperties>
</file>