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7A33C" w14:textId="6BC65A19" w:rsidR="007E6B3A" w:rsidRPr="007E6B3A" w:rsidRDefault="007E6B3A" w:rsidP="007E6B3A">
      <w:pPr>
        <w:spacing w:line="360" w:lineRule="auto"/>
        <w:jc w:val="center"/>
        <w:rPr>
          <w:rFonts w:ascii="Arial" w:hAnsi="Arial" w:cs="Arial"/>
          <w:b/>
          <w:snapToGrid w:val="0"/>
          <w:sz w:val="20"/>
          <w:szCs w:val="20"/>
          <w:lang w:eastAsia="es-ES"/>
        </w:rPr>
      </w:pPr>
      <w:r w:rsidRPr="007E6B3A">
        <w:rPr>
          <w:rFonts w:ascii="Arial" w:hAnsi="Arial" w:cs="Arial"/>
          <w:b/>
          <w:snapToGrid w:val="0"/>
          <w:sz w:val="20"/>
          <w:szCs w:val="20"/>
          <w:lang w:eastAsia="es-ES"/>
        </w:rPr>
        <w:t>ANEXO 2</w:t>
      </w:r>
      <w:bookmarkStart w:id="0" w:name="_Hlk193807508"/>
    </w:p>
    <w:p w14:paraId="661E0EA2" w14:textId="77777777" w:rsidR="007E6B3A" w:rsidRPr="007E6B3A" w:rsidRDefault="007E6B3A" w:rsidP="007E6B3A">
      <w:pPr>
        <w:spacing w:line="360" w:lineRule="auto"/>
        <w:jc w:val="center"/>
        <w:rPr>
          <w:rFonts w:ascii="Arial" w:hAnsi="Arial" w:cs="Arial"/>
          <w:sz w:val="20"/>
          <w:szCs w:val="20"/>
          <w:lang w:eastAsia="es-ES"/>
        </w:rPr>
      </w:pPr>
      <w:r w:rsidRPr="007E6B3A">
        <w:rPr>
          <w:rFonts w:ascii="Arial" w:hAnsi="Arial" w:cs="Arial"/>
          <w:b/>
          <w:sz w:val="20"/>
          <w:szCs w:val="20"/>
          <w:lang w:eastAsia="es-ES"/>
        </w:rPr>
        <w:t>MODELO OFERTA ECONÓMICA Y CRITERIOS AUTOMÁTICOS</w:t>
      </w:r>
    </w:p>
    <w:p w14:paraId="2A2454E3" w14:textId="77777777" w:rsidR="007E6B3A" w:rsidRPr="007E6B3A" w:rsidRDefault="007E6B3A" w:rsidP="007E6B3A">
      <w:pPr>
        <w:spacing w:line="360" w:lineRule="auto"/>
        <w:jc w:val="both"/>
        <w:rPr>
          <w:rFonts w:ascii="Arial" w:hAnsi="Arial" w:cs="Arial"/>
          <w:sz w:val="20"/>
          <w:szCs w:val="20"/>
          <w:lang w:eastAsia="es-ES"/>
        </w:rPr>
      </w:pPr>
    </w:p>
    <w:p w14:paraId="4ED961DB" w14:textId="77777777" w:rsidR="007E6B3A" w:rsidRPr="007E6B3A" w:rsidRDefault="007E6B3A" w:rsidP="007E6B3A">
      <w:pPr>
        <w:spacing w:line="360" w:lineRule="auto"/>
        <w:jc w:val="both"/>
        <w:rPr>
          <w:rFonts w:ascii="Arial" w:hAnsi="Arial" w:cs="Arial"/>
          <w:snapToGrid w:val="0"/>
          <w:sz w:val="20"/>
          <w:szCs w:val="20"/>
          <w:lang w:eastAsia="es-ES"/>
        </w:rPr>
      </w:pPr>
      <w:r w:rsidRPr="007E6B3A">
        <w:rPr>
          <w:rFonts w:ascii="Arial" w:hAnsi="Arial" w:cs="Arial"/>
          <w:snapToGrid w:val="0"/>
          <w:sz w:val="20"/>
          <w:szCs w:val="20"/>
          <w:lang w:eastAsia="es-ES"/>
        </w:rPr>
        <w:t xml:space="preserve">En/na Sr./Sra./....................................................... Empresa .........................................., con domicilio a efectos de notificaciones a ...................................................... calle ................................................................. núm. ............., teléfono núm. ................... y con NIF .............................., (en caso de actuar por representación: como ......................................................, con poderes otorgados ante el notario .............................................................., el día ......................, núm.de protocolo ................) DECLARA que, habiendo tenido conocimiento de las condiciones y requisitos que se exigen para poder ser adjudicatario/a del contrato </w:t>
      </w:r>
      <w:r w:rsidRPr="007E6B3A">
        <w:rPr>
          <w:rFonts w:ascii="Helvetica" w:hAnsi="Helvetica" w:cs="Arial"/>
          <w:b/>
          <w:sz w:val="20"/>
          <w:szCs w:val="20"/>
          <w:lang w:eastAsia="es-ES"/>
        </w:rPr>
        <w:t>Suministro e instalación de un equipamiento de cromatografía líquida de UHPLC con detector de espectrometría de masas de alta resolución tipo cuadrupolo y detector de tiempo de vuelo (Q-ToF)</w:t>
      </w:r>
      <w:r w:rsidRPr="007E6B3A">
        <w:rPr>
          <w:rFonts w:ascii="Arial" w:hAnsi="Arial" w:cs="Arial"/>
          <w:b/>
          <w:sz w:val="20"/>
          <w:szCs w:val="20"/>
          <w:lang w:eastAsia="es-ES"/>
        </w:rPr>
        <w:t xml:space="preserve">, </w:t>
      </w:r>
      <w:r w:rsidRPr="007E6B3A">
        <w:rPr>
          <w:rFonts w:ascii="Arial" w:hAnsi="Arial" w:cs="Arial"/>
          <w:snapToGrid w:val="0"/>
          <w:sz w:val="20"/>
          <w:szCs w:val="20"/>
          <w:lang w:eastAsia="es-ES"/>
        </w:rPr>
        <w:t>con número de expediente</w:t>
      </w:r>
      <w:r w:rsidRPr="007E6B3A">
        <w:rPr>
          <w:rFonts w:ascii="Arial" w:hAnsi="Arial" w:cs="Arial"/>
          <w:b/>
          <w:sz w:val="20"/>
          <w:szCs w:val="20"/>
          <w:lang w:eastAsia="es-ES"/>
        </w:rPr>
        <w:t xml:space="preserve"> IRTA-2025125</w:t>
      </w:r>
      <w:r w:rsidRPr="007E6B3A">
        <w:rPr>
          <w:rFonts w:ascii="Arial" w:hAnsi="Arial" w:cs="Arial"/>
          <w:b/>
          <w:snapToGrid w:val="0"/>
          <w:sz w:val="20"/>
          <w:szCs w:val="20"/>
          <w:lang w:eastAsia="es-ES"/>
        </w:rPr>
        <w:t>,</w:t>
      </w:r>
      <w:r w:rsidRPr="007E6B3A">
        <w:rPr>
          <w:rFonts w:ascii="Arial" w:hAnsi="Arial" w:cs="Arial"/>
          <w:snapToGrid w:val="0"/>
          <w:sz w:val="20"/>
          <w:szCs w:val="20"/>
          <w:lang w:eastAsia="es-ES"/>
        </w:rPr>
        <w:t xml:space="preserve"> que habiendo tenido conocimiento de las condiciones y requisitos que se exigen para poder ser adjudicatario/a, formulo la siguiente:</w:t>
      </w:r>
    </w:p>
    <w:p w14:paraId="048BDCCA" w14:textId="77777777" w:rsidR="007E6B3A" w:rsidRPr="007E6B3A" w:rsidRDefault="007E6B3A" w:rsidP="007E6B3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es-ES"/>
        </w:rPr>
      </w:pPr>
    </w:p>
    <w:p w14:paraId="04A1D6C7" w14:textId="77777777" w:rsidR="007E6B3A" w:rsidRPr="007E6B3A" w:rsidRDefault="007E6B3A" w:rsidP="007E6B3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  <w:r w:rsidRPr="007E6B3A">
        <w:rPr>
          <w:rFonts w:ascii="Arial" w:hAnsi="Arial" w:cs="Arial"/>
          <w:b/>
          <w:bCs/>
          <w:sz w:val="20"/>
          <w:szCs w:val="20"/>
          <w:lang w:eastAsia="es-ES"/>
        </w:rPr>
        <w:t>OFERTA ECONÓMICA:</w:t>
      </w:r>
    </w:p>
    <w:p w14:paraId="4FB935E8" w14:textId="77777777" w:rsidR="007E6B3A" w:rsidRPr="007E6B3A" w:rsidRDefault="007E6B3A" w:rsidP="007E6B3A">
      <w:pPr>
        <w:spacing w:line="360" w:lineRule="auto"/>
        <w:jc w:val="both"/>
        <w:rPr>
          <w:rFonts w:ascii="Arial" w:hAnsi="Arial" w:cs="Arial"/>
          <w:sz w:val="20"/>
          <w:szCs w:val="20"/>
          <w:lang w:eastAsia="es-E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3119"/>
      </w:tblGrid>
      <w:tr w:rsidR="007E6B3A" w:rsidRPr="007E6B3A" w14:paraId="56F680EF" w14:textId="77777777" w:rsidTr="007E6B3A">
        <w:trPr>
          <w:trHeight w:val="387"/>
          <w:jc w:val="center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5E62B" w14:textId="77777777" w:rsidR="007E6B3A" w:rsidRPr="007E6B3A" w:rsidRDefault="007E6B3A" w:rsidP="007E6B3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7E6B3A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Precio máximo sin IVA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BADC6" w14:textId="77777777" w:rsidR="007E6B3A" w:rsidRPr="007E6B3A" w:rsidRDefault="007E6B3A" w:rsidP="007E6B3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7E6B3A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Precio ofrecido sin IVA</w:t>
            </w:r>
          </w:p>
        </w:tc>
      </w:tr>
      <w:tr w:rsidR="007E6B3A" w:rsidRPr="007E6B3A" w14:paraId="299B43CD" w14:textId="77777777" w:rsidTr="00EE64A5">
        <w:trPr>
          <w:trHeight w:val="561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D4257" w14:textId="77777777" w:rsidR="007E6B3A" w:rsidRPr="007E6B3A" w:rsidRDefault="007E6B3A" w:rsidP="007E6B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7E6B3A">
              <w:rPr>
                <w:rFonts w:ascii="Arial" w:hAnsi="Arial" w:cs="Arial"/>
                <w:sz w:val="20"/>
                <w:szCs w:val="20"/>
                <w:lang w:eastAsia="es-ES"/>
              </w:rPr>
              <w:t>315.000,00 €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6E48F" w14:textId="77777777" w:rsidR="007E6B3A" w:rsidRPr="007E6B3A" w:rsidRDefault="007E6B3A" w:rsidP="007E6B3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</w:tbl>
    <w:p w14:paraId="4484E112" w14:textId="77777777" w:rsidR="007E6B3A" w:rsidRPr="007E6B3A" w:rsidRDefault="007E6B3A" w:rsidP="007E6B3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38BB41F6" w14:textId="77777777" w:rsidR="007E6B3A" w:rsidRPr="007E6B3A" w:rsidRDefault="007E6B3A" w:rsidP="007E6B3A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02DE4CB8" w14:textId="77777777" w:rsidR="007E6B3A" w:rsidRPr="007E6B3A" w:rsidRDefault="007E6B3A" w:rsidP="007E6B3A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  <w:r w:rsidRPr="007E6B3A">
        <w:rPr>
          <w:rFonts w:ascii="Arial" w:hAnsi="Arial" w:cs="Arial"/>
          <w:b/>
          <w:bCs/>
          <w:sz w:val="20"/>
          <w:szCs w:val="20"/>
          <w:lang w:eastAsia="es-ES"/>
        </w:rPr>
        <w:t>OFERTA RELATIVA A OTROS CRITERIOS DE VALORACIÓN AUTOMÁTICA:</w:t>
      </w:r>
    </w:p>
    <w:p w14:paraId="2531D3DC" w14:textId="77777777" w:rsidR="007E6B3A" w:rsidRPr="007E6B3A" w:rsidRDefault="007E6B3A" w:rsidP="007E6B3A">
      <w:pPr>
        <w:spacing w:line="360" w:lineRule="auto"/>
        <w:jc w:val="both"/>
        <w:rPr>
          <w:rFonts w:ascii="Arial" w:hAnsi="Arial" w:cs="Arial"/>
          <w:snapToGrid w:val="0"/>
          <w:sz w:val="20"/>
          <w:szCs w:val="20"/>
          <w:lang w:eastAsia="es-ES"/>
        </w:rPr>
      </w:pPr>
    </w:p>
    <w:p w14:paraId="03996E6D" w14:textId="77777777" w:rsidR="007E6B3A" w:rsidRPr="007E6B3A" w:rsidRDefault="007E6B3A" w:rsidP="007E6B3A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eastAsia="Arial" w:hAnsi="Arial" w:cs="Arial"/>
          <w:b/>
          <w:bCs/>
          <w:snapToGrid w:val="0"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b/>
          <w:snapToGrid w:val="0"/>
          <w:color w:val="000000"/>
          <w:sz w:val="20"/>
          <w:szCs w:val="20"/>
          <w:lang w:eastAsia="es-ES"/>
        </w:rPr>
        <w:t xml:space="preserve">Ampliación de la garantía completa </w:t>
      </w:r>
      <w:r w:rsidRPr="007E6B3A">
        <w:rPr>
          <w:rFonts w:ascii="Arial" w:eastAsia="Arial" w:hAnsi="Arial" w:cs="Arial"/>
          <w:b/>
          <w:bCs/>
          <w:snapToGrid w:val="0"/>
          <w:color w:val="000000"/>
          <w:sz w:val="20"/>
          <w:szCs w:val="20"/>
          <w:lang w:eastAsia="es-ES"/>
        </w:rPr>
        <w:t xml:space="preserve">indicada </w:t>
      </w:r>
      <w:r w:rsidRPr="007E6B3A">
        <w:rPr>
          <w:rFonts w:ascii="Arial" w:eastAsia="Arial" w:hAnsi="Arial" w:cs="Arial"/>
          <w:b/>
          <w:snapToGrid w:val="0"/>
          <w:color w:val="000000"/>
          <w:sz w:val="20"/>
          <w:szCs w:val="20"/>
          <w:lang w:eastAsia="es-ES"/>
        </w:rPr>
        <w:t>en el apartado 2.7 del Pliego de prescripciones técnicas..........................................................</w:t>
      </w:r>
      <w:r w:rsidRPr="007E6B3A">
        <w:rPr>
          <w:rFonts w:ascii="Arial" w:eastAsia="Arial" w:hAnsi="Arial" w:cs="Arial"/>
          <w:b/>
          <w:bCs/>
          <w:snapToGrid w:val="0"/>
          <w:color w:val="000000"/>
          <w:sz w:val="20"/>
          <w:szCs w:val="20"/>
          <w:lang w:eastAsia="es-ES"/>
        </w:rPr>
        <w:t>....................................................</w:t>
      </w:r>
      <w:r w:rsidRPr="007E6B3A">
        <w:rPr>
          <w:rFonts w:ascii="Arial" w:eastAsia="Arial" w:hAnsi="Arial" w:cs="Arial"/>
          <w:b/>
          <w:snapToGrid w:val="0"/>
          <w:color w:val="000000"/>
          <w:sz w:val="20"/>
          <w:szCs w:val="20"/>
          <w:lang w:eastAsia="es-ES"/>
        </w:rPr>
        <w:t>hasta 5 puntos</w:t>
      </w:r>
    </w:p>
    <w:p w14:paraId="302E0B5D" w14:textId="77777777" w:rsidR="007E6B3A" w:rsidRPr="007E6B3A" w:rsidRDefault="007E6B3A" w:rsidP="007E6B3A">
      <w:pPr>
        <w:spacing w:line="360" w:lineRule="auto"/>
        <w:ind w:left="502"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</w:p>
    <w:p w14:paraId="7176B85D" w14:textId="77777777" w:rsidR="007E6B3A" w:rsidRPr="007E6B3A" w:rsidRDefault="007E6B3A" w:rsidP="007E6B3A">
      <w:pPr>
        <w:numPr>
          <w:ilvl w:val="0"/>
          <w:numId w:val="4"/>
        </w:numPr>
        <w:tabs>
          <w:tab w:val="left" w:pos="1134"/>
        </w:tabs>
        <w:spacing w:line="360" w:lineRule="auto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color w:val="000000"/>
          <w:sz w:val="20"/>
          <w:szCs w:val="20"/>
          <w:lang w:eastAsia="es-ES"/>
        </w:rPr>
        <w:t>2 años o más extra (5 puntos)</w:t>
      </w:r>
    </w:p>
    <w:p w14:paraId="728BAFDC" w14:textId="77777777" w:rsidR="007E6B3A" w:rsidRPr="007E6B3A" w:rsidRDefault="007E6B3A" w:rsidP="007E6B3A">
      <w:pPr>
        <w:numPr>
          <w:ilvl w:val="0"/>
          <w:numId w:val="4"/>
        </w:numPr>
        <w:tabs>
          <w:tab w:val="left" w:pos="1134"/>
        </w:tabs>
        <w:spacing w:line="360" w:lineRule="auto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color w:val="000000"/>
          <w:sz w:val="20"/>
          <w:szCs w:val="20"/>
          <w:lang w:eastAsia="es-ES"/>
        </w:rPr>
        <w:t>1 año extra (2,5 puntos)</w:t>
      </w:r>
    </w:p>
    <w:p w14:paraId="73E6704C" w14:textId="77777777" w:rsidR="007E6B3A" w:rsidRPr="007E6B3A" w:rsidRDefault="007E6B3A" w:rsidP="007E6B3A">
      <w:pPr>
        <w:numPr>
          <w:ilvl w:val="0"/>
          <w:numId w:val="4"/>
        </w:numPr>
        <w:tabs>
          <w:tab w:val="left" w:pos="1134"/>
        </w:tabs>
        <w:spacing w:line="360" w:lineRule="auto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color w:val="000000"/>
          <w:sz w:val="20"/>
          <w:szCs w:val="20"/>
          <w:lang w:eastAsia="es-ES"/>
        </w:rPr>
        <w:t>Ningún año extra (0 puntos)</w:t>
      </w:r>
    </w:p>
    <w:p w14:paraId="6A6F0AAB" w14:textId="77777777" w:rsidR="007E6B3A" w:rsidRPr="007E6B3A" w:rsidRDefault="007E6B3A" w:rsidP="007E6B3A">
      <w:pP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</w:p>
    <w:p w14:paraId="40F93416" w14:textId="77777777" w:rsidR="007E6B3A" w:rsidRPr="007E6B3A" w:rsidRDefault="007E6B3A" w:rsidP="007E6B3A">
      <w:pPr>
        <w:spacing w:line="360" w:lineRule="auto"/>
        <w:ind w:firstLine="284"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color w:val="000000"/>
          <w:sz w:val="20"/>
          <w:szCs w:val="20"/>
          <w:lang w:eastAsia="es-ES"/>
        </w:rPr>
        <w:t>Adjuntar declaración responsable del empresario en relación a la ampliación de la garantía</w:t>
      </w:r>
    </w:p>
    <w:p w14:paraId="33501466" w14:textId="77777777" w:rsidR="007E6B3A" w:rsidRPr="007E6B3A" w:rsidRDefault="007E6B3A" w:rsidP="007E6B3A">
      <w:pP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</w:p>
    <w:p w14:paraId="222B4FD1" w14:textId="77777777" w:rsidR="007E6B3A" w:rsidRPr="007E6B3A" w:rsidRDefault="007E6B3A" w:rsidP="007E6B3A">
      <w:pPr>
        <w:numPr>
          <w:ilvl w:val="0"/>
          <w:numId w:val="5"/>
        </w:numPr>
        <w:spacing w:line="360" w:lineRule="auto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b/>
          <w:bCs/>
          <w:color w:val="000000"/>
          <w:sz w:val="20"/>
          <w:szCs w:val="20"/>
          <w:lang w:eastAsia="es-ES"/>
        </w:rPr>
        <w:t>Incorporación adicional de mantenimiento correctivo ( piezas, mano de obra y desplazamientos) por cada año de ampliación de la garantía del apartado anterior................................................................................................................... hasta 5 puntos</w:t>
      </w:r>
    </w:p>
    <w:p w14:paraId="72A1D8B1" w14:textId="77777777" w:rsidR="007E6B3A" w:rsidRPr="007E6B3A" w:rsidRDefault="007E6B3A" w:rsidP="007E6B3A">
      <w:pP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yellow"/>
          <w:lang w:eastAsia="es-ES"/>
        </w:rPr>
      </w:pPr>
    </w:p>
    <w:p w14:paraId="4603015A" w14:textId="77777777" w:rsidR="007E6B3A" w:rsidRPr="007E6B3A" w:rsidRDefault="007E6B3A" w:rsidP="007E6B3A">
      <w:pPr>
        <w:numPr>
          <w:ilvl w:val="0"/>
          <w:numId w:val="4"/>
        </w:numPr>
        <w:tabs>
          <w:tab w:val="left" w:pos="1134"/>
        </w:tabs>
        <w:spacing w:line="360" w:lineRule="auto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color w:val="000000"/>
          <w:sz w:val="20"/>
          <w:szCs w:val="20"/>
          <w:lang w:eastAsia="es-ES"/>
        </w:rPr>
        <w:t>2 años o más de mantenimiento correctivo (5 puntos)</w:t>
      </w:r>
    </w:p>
    <w:p w14:paraId="7C57A7B1" w14:textId="77777777" w:rsidR="007E6B3A" w:rsidRPr="007E6B3A" w:rsidRDefault="007E6B3A" w:rsidP="007E6B3A">
      <w:pPr>
        <w:numPr>
          <w:ilvl w:val="0"/>
          <w:numId w:val="4"/>
        </w:numPr>
        <w:tabs>
          <w:tab w:val="left" w:pos="1134"/>
        </w:tabs>
        <w:spacing w:line="360" w:lineRule="auto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color w:val="000000"/>
          <w:sz w:val="20"/>
          <w:szCs w:val="20"/>
          <w:lang w:eastAsia="es-ES"/>
        </w:rPr>
        <w:lastRenderedPageBreak/>
        <w:t>1 año de mantenimiento correctivo (2,5 puntos)</w:t>
      </w:r>
    </w:p>
    <w:p w14:paraId="49C934E0" w14:textId="77777777" w:rsidR="007E6B3A" w:rsidRPr="007E6B3A" w:rsidRDefault="007E6B3A" w:rsidP="007E6B3A">
      <w:pPr>
        <w:numPr>
          <w:ilvl w:val="0"/>
          <w:numId w:val="4"/>
        </w:numPr>
        <w:tabs>
          <w:tab w:val="left" w:pos="1134"/>
        </w:tabs>
        <w:spacing w:line="360" w:lineRule="auto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color w:val="000000"/>
          <w:sz w:val="20"/>
          <w:szCs w:val="20"/>
          <w:lang w:eastAsia="es-ES"/>
        </w:rPr>
        <w:t>Sin mantenimiento correctivo (0 puntos)</w:t>
      </w:r>
    </w:p>
    <w:p w14:paraId="46FE4DB7" w14:textId="77777777" w:rsidR="007E6B3A" w:rsidRPr="007E6B3A" w:rsidRDefault="007E6B3A" w:rsidP="007E6B3A">
      <w:pP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</w:p>
    <w:p w14:paraId="24F8453E" w14:textId="77777777" w:rsidR="007E6B3A" w:rsidRPr="007E6B3A" w:rsidRDefault="007E6B3A" w:rsidP="007E6B3A">
      <w:pPr>
        <w:spacing w:line="360" w:lineRule="auto"/>
        <w:ind w:firstLine="284"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color w:val="000000"/>
          <w:sz w:val="20"/>
          <w:szCs w:val="20"/>
          <w:lang w:eastAsia="es-ES"/>
        </w:rPr>
        <w:t>Adjuntar declaración responsable del empresario en relación al mantenimiento correctivo</w:t>
      </w:r>
    </w:p>
    <w:p w14:paraId="6385143E" w14:textId="77777777" w:rsidR="007E6B3A" w:rsidRPr="007E6B3A" w:rsidRDefault="007E6B3A" w:rsidP="007E6B3A">
      <w:pP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</w:p>
    <w:p w14:paraId="03667BA0" w14:textId="77777777" w:rsidR="007E6B3A" w:rsidRPr="007E6B3A" w:rsidRDefault="007E6B3A" w:rsidP="007E6B3A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="Arial" w:eastAsia="Arial" w:hAnsi="Arial" w:cs="Arial"/>
          <w:b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b/>
          <w:color w:val="000000"/>
          <w:sz w:val="20"/>
          <w:szCs w:val="20"/>
          <w:lang w:eastAsia="es-ES"/>
        </w:rPr>
        <w:t>Actualización extra de software del UHPLC y del MS (dentro de los primeros 5 años transcurridos desde la instalación del equipo).............................................................................. 2,5 puntos</w:t>
      </w:r>
    </w:p>
    <w:p w14:paraId="0DA14839" w14:textId="77777777" w:rsidR="007E6B3A" w:rsidRPr="007E6B3A" w:rsidRDefault="007E6B3A" w:rsidP="007E6B3A">
      <w:pP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</w:p>
    <w:p w14:paraId="7F5C74CA" w14:textId="77777777" w:rsidR="007E6B3A" w:rsidRPr="007E6B3A" w:rsidRDefault="007E6B3A" w:rsidP="007E6B3A">
      <w:pPr>
        <w:numPr>
          <w:ilvl w:val="0"/>
          <w:numId w:val="4"/>
        </w:numPr>
        <w:tabs>
          <w:tab w:val="left" w:pos="1134"/>
        </w:tabs>
        <w:spacing w:line="360" w:lineRule="auto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color w:val="000000"/>
          <w:sz w:val="20"/>
          <w:szCs w:val="20"/>
          <w:lang w:eastAsia="es-ES"/>
        </w:rPr>
        <w:t>SI (2,5 puntos)</w:t>
      </w:r>
    </w:p>
    <w:p w14:paraId="18F97188" w14:textId="77777777" w:rsidR="007E6B3A" w:rsidRPr="007E6B3A" w:rsidRDefault="007E6B3A" w:rsidP="007E6B3A">
      <w:pPr>
        <w:numPr>
          <w:ilvl w:val="0"/>
          <w:numId w:val="4"/>
        </w:numPr>
        <w:tabs>
          <w:tab w:val="left" w:pos="1134"/>
        </w:tabs>
        <w:spacing w:line="360" w:lineRule="auto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color w:val="000000"/>
          <w:sz w:val="20"/>
          <w:szCs w:val="20"/>
          <w:lang w:eastAsia="es-ES"/>
        </w:rPr>
        <w:t>NO (0 puntos)</w:t>
      </w:r>
    </w:p>
    <w:p w14:paraId="34852388" w14:textId="77777777" w:rsidR="007E6B3A" w:rsidRPr="007E6B3A" w:rsidRDefault="007E6B3A" w:rsidP="007E6B3A">
      <w:pPr>
        <w:tabs>
          <w:tab w:val="left" w:pos="1134"/>
        </w:tabs>
        <w:spacing w:line="360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</w:p>
    <w:p w14:paraId="72B0E9ED" w14:textId="77777777" w:rsidR="007E6B3A" w:rsidRPr="007E6B3A" w:rsidRDefault="007E6B3A" w:rsidP="007E6B3A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eastAsia="Arial" w:hAnsi="Arial" w:cs="Arial"/>
          <w:b/>
          <w:bCs/>
          <w:snapToGrid w:val="0"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b/>
          <w:bCs/>
          <w:snapToGrid w:val="0"/>
          <w:color w:val="000000"/>
          <w:sz w:val="20"/>
          <w:szCs w:val="20"/>
          <w:lang w:eastAsia="es-ES"/>
        </w:rPr>
        <w:t>Formación de un mínimo de 10 días con un técnico de aplicaciones para optimizar métodos por UHPLC Q-Tof de proteómica (adicional al curso inicial descrito en el PPT). Tendrá lugar de forma presencial en las instalaciones del IRTA Monells, pasados los primeros 6 meses desde la instalación del equipo</w:t>
      </w:r>
      <w:r w:rsidRPr="007E6B3A">
        <w:rPr>
          <w:rFonts w:ascii="Arial" w:eastAsia="Arial" w:hAnsi="Arial" w:cs="Arial"/>
          <w:snapToGrid w:val="0"/>
          <w:color w:val="000000"/>
          <w:sz w:val="20"/>
          <w:szCs w:val="20"/>
          <w:lang w:eastAsia="es-ES"/>
        </w:rPr>
        <w:t>.</w:t>
      </w:r>
      <w:r w:rsidRPr="007E6B3A">
        <w:rPr>
          <w:rFonts w:ascii="Arial" w:eastAsia="Arial" w:hAnsi="Arial" w:cs="Arial"/>
          <w:b/>
          <w:bCs/>
          <w:snapToGrid w:val="0"/>
          <w:color w:val="000000"/>
          <w:sz w:val="20"/>
          <w:szCs w:val="20"/>
          <w:lang w:eastAsia="es-ES"/>
        </w:rPr>
        <w:t>........................................................................................ 2,5 puntos</w:t>
      </w:r>
    </w:p>
    <w:p w14:paraId="080B1AEB" w14:textId="77777777" w:rsidR="007E6B3A" w:rsidRPr="007E6B3A" w:rsidRDefault="007E6B3A" w:rsidP="007E6B3A">
      <w:pPr>
        <w:spacing w:line="360" w:lineRule="auto"/>
        <w:ind w:left="502"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</w:p>
    <w:p w14:paraId="2D14598D" w14:textId="77777777" w:rsidR="007E6B3A" w:rsidRPr="007E6B3A" w:rsidRDefault="007E6B3A" w:rsidP="007E6B3A">
      <w:pPr>
        <w:numPr>
          <w:ilvl w:val="0"/>
          <w:numId w:val="4"/>
        </w:numPr>
        <w:tabs>
          <w:tab w:val="left" w:pos="1134"/>
        </w:tabs>
        <w:spacing w:line="360" w:lineRule="auto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color w:val="000000"/>
          <w:sz w:val="20"/>
          <w:szCs w:val="20"/>
          <w:lang w:eastAsia="es-ES"/>
        </w:rPr>
        <w:t>SI (2,5 puntos)</w:t>
      </w:r>
    </w:p>
    <w:p w14:paraId="00BC4833" w14:textId="77777777" w:rsidR="007E6B3A" w:rsidRPr="007E6B3A" w:rsidRDefault="007E6B3A" w:rsidP="007E6B3A">
      <w:pPr>
        <w:numPr>
          <w:ilvl w:val="0"/>
          <w:numId w:val="4"/>
        </w:numPr>
        <w:tabs>
          <w:tab w:val="left" w:pos="1134"/>
        </w:tabs>
        <w:spacing w:line="360" w:lineRule="auto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color w:val="000000"/>
          <w:sz w:val="20"/>
          <w:szCs w:val="20"/>
          <w:lang w:eastAsia="es-ES"/>
        </w:rPr>
        <w:t>NO (0 puntos)</w:t>
      </w:r>
    </w:p>
    <w:p w14:paraId="522A7510" w14:textId="77777777" w:rsidR="007E6B3A" w:rsidRPr="007E6B3A" w:rsidRDefault="007E6B3A" w:rsidP="007E6B3A">
      <w:pP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</w:p>
    <w:p w14:paraId="41D9CAEB" w14:textId="77777777" w:rsidR="007E6B3A" w:rsidRPr="007E6B3A" w:rsidRDefault="007E6B3A" w:rsidP="007E6B3A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b/>
          <w:bCs/>
          <w:color w:val="000000"/>
          <w:sz w:val="20"/>
          <w:szCs w:val="20"/>
          <w:lang w:eastAsia="es-ES"/>
        </w:rPr>
        <w:t xml:space="preserve">Sistema de re-inyección inteligente y automática en tiempo real que permita la re-inyección por el cribado de compuestos sospechosos, detección por efecto memoria o la realización de un MS/MS iterativo......................................................................................................... </w:t>
      </w:r>
      <w:r w:rsidRPr="007E6B3A">
        <w:rPr>
          <w:rFonts w:ascii="Arial" w:eastAsia="Arial" w:hAnsi="Arial" w:cs="Arial"/>
          <w:b/>
          <w:color w:val="000000"/>
          <w:sz w:val="20"/>
          <w:szCs w:val="20"/>
          <w:lang w:eastAsia="es-ES"/>
        </w:rPr>
        <w:t>5 puntos</w:t>
      </w:r>
    </w:p>
    <w:p w14:paraId="5B4A7216" w14:textId="77777777" w:rsidR="007E6B3A" w:rsidRPr="007E6B3A" w:rsidRDefault="007E6B3A" w:rsidP="007E6B3A">
      <w:pP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</w:p>
    <w:p w14:paraId="5207923A" w14:textId="77777777" w:rsidR="007E6B3A" w:rsidRPr="007E6B3A" w:rsidRDefault="007E6B3A" w:rsidP="007E6B3A">
      <w:pPr>
        <w:numPr>
          <w:ilvl w:val="0"/>
          <w:numId w:val="4"/>
        </w:numPr>
        <w:tabs>
          <w:tab w:val="left" w:pos="1134"/>
        </w:tabs>
        <w:spacing w:line="360" w:lineRule="auto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color w:val="000000"/>
          <w:sz w:val="20"/>
          <w:szCs w:val="20"/>
          <w:lang w:eastAsia="es-ES"/>
        </w:rPr>
        <w:t>SI (5 puntos)</w:t>
      </w:r>
    </w:p>
    <w:p w14:paraId="0781ABEB" w14:textId="77777777" w:rsidR="007E6B3A" w:rsidRPr="007E6B3A" w:rsidRDefault="007E6B3A" w:rsidP="007E6B3A">
      <w:pPr>
        <w:numPr>
          <w:ilvl w:val="0"/>
          <w:numId w:val="4"/>
        </w:numPr>
        <w:tabs>
          <w:tab w:val="left" w:pos="1134"/>
        </w:tabs>
        <w:spacing w:line="360" w:lineRule="auto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color w:val="000000"/>
          <w:sz w:val="20"/>
          <w:szCs w:val="20"/>
          <w:lang w:eastAsia="es-ES"/>
        </w:rPr>
        <w:t>NO (0 puntos)</w:t>
      </w:r>
    </w:p>
    <w:p w14:paraId="14ACF89E" w14:textId="77777777" w:rsidR="007E6B3A" w:rsidRPr="007E6B3A" w:rsidRDefault="007E6B3A" w:rsidP="007E6B3A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0"/>
          <w:szCs w:val="20"/>
          <w:highlight w:val="yellow"/>
          <w:lang w:eastAsia="es-ES"/>
        </w:rPr>
      </w:pPr>
    </w:p>
    <w:p w14:paraId="4ACA7940" w14:textId="77777777" w:rsidR="007E6B3A" w:rsidRPr="007E6B3A" w:rsidRDefault="007E6B3A" w:rsidP="007E6B3A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eastAsia="Arial" w:hAnsi="Arial" w:cs="Arial"/>
          <w:b/>
          <w:snapToGrid w:val="0"/>
          <w:color w:val="000000"/>
          <w:sz w:val="20"/>
          <w:szCs w:val="20"/>
          <w:lang w:val="es-ES" w:eastAsia="es-ES"/>
        </w:rPr>
      </w:pPr>
      <w:r w:rsidRPr="007E6B3A">
        <w:rPr>
          <w:rFonts w:ascii="Arial" w:eastAsia="Arial" w:hAnsi="Arial" w:cs="Arial"/>
          <w:b/>
          <w:snapToGrid w:val="0"/>
          <w:color w:val="000000"/>
          <w:sz w:val="20"/>
          <w:szCs w:val="20"/>
          <w:lang w:eastAsia="es-ES"/>
        </w:rPr>
        <w:t xml:space="preserve">Reducción del plazo de entrega del equipo y de su instalación, indicado en la Memoria (8 semanas) ............................................................................................hayes a 7,5 </w:t>
      </w:r>
      <w:proofErr w:type="spellStart"/>
      <w:r w:rsidRPr="007E6B3A">
        <w:rPr>
          <w:rFonts w:ascii="Arial" w:eastAsia="Arial" w:hAnsi="Arial" w:cs="Arial"/>
          <w:b/>
          <w:snapToGrid w:val="0"/>
          <w:color w:val="000000"/>
          <w:sz w:val="20"/>
          <w:szCs w:val="20"/>
          <w:lang w:eastAsia="es-ES"/>
        </w:rPr>
        <w:t>puntos</w:t>
      </w:r>
      <w:proofErr w:type="spellEnd"/>
    </w:p>
    <w:p w14:paraId="549A5A66" w14:textId="77777777" w:rsidR="007E6B3A" w:rsidRPr="007E6B3A" w:rsidRDefault="007E6B3A" w:rsidP="007E6B3A">
      <w:pPr>
        <w:spacing w:line="360" w:lineRule="auto"/>
        <w:ind w:left="502"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</w:p>
    <w:p w14:paraId="408AE634" w14:textId="77777777" w:rsidR="007E6B3A" w:rsidRPr="007E6B3A" w:rsidRDefault="007E6B3A" w:rsidP="007E6B3A">
      <w:pPr>
        <w:numPr>
          <w:ilvl w:val="0"/>
          <w:numId w:val="4"/>
        </w:numPr>
        <w:tabs>
          <w:tab w:val="left" w:pos="1134"/>
        </w:tabs>
        <w:spacing w:line="360" w:lineRule="auto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color w:val="000000"/>
          <w:sz w:val="20"/>
          <w:szCs w:val="20"/>
          <w:lang w:eastAsia="es-ES"/>
        </w:rPr>
        <w:t>Reducción de 5 semanas o más (más de 35 días) (7,5 puntos)</w:t>
      </w:r>
    </w:p>
    <w:p w14:paraId="2BAE28FE" w14:textId="77777777" w:rsidR="007E6B3A" w:rsidRPr="007E6B3A" w:rsidRDefault="007E6B3A" w:rsidP="007E6B3A">
      <w:pPr>
        <w:numPr>
          <w:ilvl w:val="0"/>
          <w:numId w:val="4"/>
        </w:numPr>
        <w:tabs>
          <w:tab w:val="left" w:pos="1134"/>
        </w:tabs>
        <w:spacing w:line="360" w:lineRule="auto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color w:val="000000"/>
          <w:sz w:val="20"/>
          <w:szCs w:val="20"/>
          <w:lang w:eastAsia="es-ES"/>
        </w:rPr>
        <w:t>Reducción de entre 3 y 4 semanas ( entre 21 y 28 días ) (5 puntos)</w:t>
      </w:r>
    </w:p>
    <w:p w14:paraId="5367526B" w14:textId="77777777" w:rsidR="007E6B3A" w:rsidRPr="007E6B3A" w:rsidRDefault="007E6B3A" w:rsidP="007E6B3A">
      <w:pPr>
        <w:numPr>
          <w:ilvl w:val="0"/>
          <w:numId w:val="4"/>
        </w:numPr>
        <w:tabs>
          <w:tab w:val="left" w:pos="1134"/>
        </w:tabs>
        <w:spacing w:line="360" w:lineRule="auto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color w:val="000000"/>
          <w:sz w:val="20"/>
          <w:szCs w:val="20"/>
          <w:lang w:eastAsia="es-ES"/>
        </w:rPr>
        <w:t>Reducción de 2 semanas ( 14 días ) (2,5 puntos)</w:t>
      </w:r>
    </w:p>
    <w:p w14:paraId="3DD1AAEA" w14:textId="77777777" w:rsidR="007E6B3A" w:rsidRPr="007E6B3A" w:rsidRDefault="007E6B3A" w:rsidP="007E6B3A">
      <w:pPr>
        <w:numPr>
          <w:ilvl w:val="0"/>
          <w:numId w:val="4"/>
        </w:numPr>
        <w:tabs>
          <w:tab w:val="left" w:pos="1134"/>
        </w:tabs>
        <w:spacing w:line="360" w:lineRule="auto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color w:val="000000"/>
          <w:sz w:val="20"/>
          <w:szCs w:val="20"/>
          <w:lang w:eastAsia="es-ES"/>
        </w:rPr>
        <w:t>Ninguna reducción o inferior a 2 semanas ( inferior a 14 días ) (0 puntos)</w:t>
      </w:r>
    </w:p>
    <w:p w14:paraId="2F9696E5" w14:textId="77777777" w:rsidR="007E6B3A" w:rsidRPr="007E6B3A" w:rsidRDefault="007E6B3A" w:rsidP="007E6B3A">
      <w:pP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</w:p>
    <w:p w14:paraId="3F279866" w14:textId="77777777" w:rsidR="007E6B3A" w:rsidRPr="007E6B3A" w:rsidRDefault="007E6B3A" w:rsidP="007E6B3A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b/>
          <w:bCs/>
          <w:color w:val="000000"/>
          <w:sz w:val="20"/>
          <w:szCs w:val="20"/>
          <w:lang w:eastAsia="es-ES"/>
        </w:rPr>
        <w:t>Resolución del detector TOF: ≥ 35000 FWHM calculado por debajo de m/z 120 y resolución ≥ 60000 FWHM por encima de m/z 2600 independiente de la velocidad de adquisición............................................................................................................... 5 puntos</w:t>
      </w:r>
    </w:p>
    <w:p w14:paraId="6D0E4649" w14:textId="77777777" w:rsidR="007E6B3A" w:rsidRPr="007E6B3A" w:rsidRDefault="007E6B3A" w:rsidP="007E6B3A">
      <w:pP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</w:p>
    <w:p w14:paraId="57AB586D" w14:textId="77777777" w:rsidR="007E6B3A" w:rsidRPr="007E6B3A" w:rsidRDefault="007E6B3A" w:rsidP="007E6B3A">
      <w:pPr>
        <w:numPr>
          <w:ilvl w:val="0"/>
          <w:numId w:val="4"/>
        </w:numPr>
        <w:tabs>
          <w:tab w:val="left" w:pos="1134"/>
        </w:tabs>
        <w:spacing w:line="360" w:lineRule="auto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color w:val="000000"/>
          <w:sz w:val="20"/>
          <w:szCs w:val="20"/>
          <w:lang w:eastAsia="es-ES"/>
        </w:rPr>
        <w:t>SI (5 puntos)</w:t>
      </w:r>
    </w:p>
    <w:p w14:paraId="636C3BD1" w14:textId="77777777" w:rsidR="007E6B3A" w:rsidRPr="007E6B3A" w:rsidRDefault="007E6B3A" w:rsidP="007E6B3A">
      <w:pPr>
        <w:numPr>
          <w:ilvl w:val="0"/>
          <w:numId w:val="4"/>
        </w:numPr>
        <w:tabs>
          <w:tab w:val="left" w:pos="1134"/>
        </w:tabs>
        <w:spacing w:line="360" w:lineRule="auto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color w:val="000000"/>
          <w:sz w:val="20"/>
          <w:szCs w:val="20"/>
          <w:lang w:eastAsia="es-ES"/>
        </w:rPr>
        <w:t>NO (0 puntos)</w:t>
      </w:r>
    </w:p>
    <w:p w14:paraId="4A3FA22F" w14:textId="77777777" w:rsidR="007E6B3A" w:rsidRPr="007E6B3A" w:rsidRDefault="007E6B3A" w:rsidP="007E6B3A">
      <w:pPr>
        <w:tabs>
          <w:tab w:val="left" w:pos="1134"/>
        </w:tabs>
        <w:spacing w:line="360" w:lineRule="auto"/>
        <w:ind w:left="720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</w:p>
    <w:p w14:paraId="063DB613" w14:textId="77777777" w:rsidR="007E6B3A" w:rsidRPr="007E6B3A" w:rsidRDefault="007E6B3A" w:rsidP="007E6B3A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eastAsia="Arial" w:hAnsi="Arial" w:cs="Arial"/>
          <w:b/>
          <w:bCs/>
          <w:snapToGrid w:val="0"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b/>
          <w:bCs/>
          <w:snapToGrid w:val="0"/>
          <w:color w:val="000000"/>
          <w:sz w:val="20"/>
          <w:szCs w:val="20"/>
          <w:lang w:eastAsia="es-ES"/>
        </w:rPr>
        <w:t xml:space="preserve">Resolución del mismo orden en MS y en MS/MS ........................................................................................................................... 5 </w:t>
      </w:r>
      <w:proofErr w:type="spellStart"/>
      <w:r w:rsidRPr="007E6B3A">
        <w:rPr>
          <w:rFonts w:ascii="Arial" w:eastAsia="Arial" w:hAnsi="Arial" w:cs="Arial"/>
          <w:b/>
          <w:bCs/>
          <w:snapToGrid w:val="0"/>
          <w:color w:val="000000"/>
          <w:sz w:val="20"/>
          <w:szCs w:val="20"/>
          <w:lang w:eastAsia="es-ES"/>
        </w:rPr>
        <w:t>puntos</w:t>
      </w:r>
      <w:proofErr w:type="spellEnd"/>
    </w:p>
    <w:p w14:paraId="087EB7F2" w14:textId="77777777" w:rsidR="007E6B3A" w:rsidRPr="007E6B3A" w:rsidRDefault="007E6B3A" w:rsidP="007E6B3A">
      <w:pPr>
        <w:spacing w:line="360" w:lineRule="auto"/>
        <w:ind w:left="502"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</w:p>
    <w:p w14:paraId="00636582" w14:textId="77777777" w:rsidR="007E6B3A" w:rsidRPr="007E6B3A" w:rsidRDefault="007E6B3A" w:rsidP="007E6B3A">
      <w:pPr>
        <w:numPr>
          <w:ilvl w:val="0"/>
          <w:numId w:val="4"/>
        </w:numPr>
        <w:tabs>
          <w:tab w:val="left" w:pos="1134"/>
        </w:tabs>
        <w:spacing w:line="360" w:lineRule="auto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color w:val="000000"/>
          <w:sz w:val="20"/>
          <w:szCs w:val="20"/>
          <w:lang w:eastAsia="es-ES"/>
        </w:rPr>
        <w:t>SI (5 puntos)</w:t>
      </w:r>
    </w:p>
    <w:p w14:paraId="0039CE40" w14:textId="77777777" w:rsidR="007E6B3A" w:rsidRPr="007E6B3A" w:rsidRDefault="007E6B3A" w:rsidP="007E6B3A">
      <w:pPr>
        <w:numPr>
          <w:ilvl w:val="0"/>
          <w:numId w:val="4"/>
        </w:numPr>
        <w:tabs>
          <w:tab w:val="left" w:pos="1134"/>
        </w:tabs>
        <w:spacing w:line="360" w:lineRule="auto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color w:val="000000"/>
          <w:sz w:val="20"/>
          <w:szCs w:val="20"/>
          <w:lang w:eastAsia="es-ES"/>
        </w:rPr>
        <w:t>NO (0 puntos)</w:t>
      </w:r>
    </w:p>
    <w:p w14:paraId="44AA0C32" w14:textId="77777777" w:rsidR="007E6B3A" w:rsidRPr="007E6B3A" w:rsidRDefault="007E6B3A" w:rsidP="007E6B3A">
      <w:pPr>
        <w:tabs>
          <w:tab w:val="left" w:pos="1134"/>
        </w:tabs>
        <w:spacing w:line="360" w:lineRule="auto"/>
        <w:ind w:left="720"/>
        <w:contextualSpacing/>
        <w:rPr>
          <w:rFonts w:ascii="Arial" w:eastAsia="Arial" w:hAnsi="Arial" w:cs="Arial"/>
          <w:color w:val="000000"/>
          <w:sz w:val="20"/>
          <w:szCs w:val="20"/>
          <w:lang w:eastAsia="es-ES"/>
        </w:rPr>
      </w:pPr>
    </w:p>
    <w:p w14:paraId="4AA2C30D" w14:textId="77777777" w:rsidR="007E6B3A" w:rsidRPr="007E6B3A" w:rsidRDefault="007E6B3A" w:rsidP="007E6B3A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b/>
          <w:bCs/>
          <w:color w:val="000000"/>
          <w:sz w:val="20"/>
          <w:szCs w:val="20"/>
          <w:lang w:eastAsia="es-ES"/>
        </w:rPr>
        <w:t xml:space="preserve">Velocidad de adquisición de datos </w:t>
      </w:r>
      <w:r w:rsidRPr="007E6B3A">
        <w:rPr>
          <w:rFonts w:ascii="Arial" w:eastAsia="Calibri" w:hAnsi="Arial" w:cs="Arial"/>
          <w:b/>
          <w:bCs/>
          <w:color w:val="000000"/>
          <w:sz w:val="20"/>
          <w:szCs w:val="20"/>
          <w:lang w:eastAsia="es-ES"/>
        </w:rPr>
        <w:t xml:space="preserve">≥ </w:t>
      </w:r>
      <w:r w:rsidRPr="007E6B3A">
        <w:rPr>
          <w:rFonts w:ascii="Arial" w:eastAsia="Arial" w:hAnsi="Arial" w:cs="Arial"/>
          <w:b/>
          <w:bCs/>
          <w:color w:val="000000"/>
          <w:sz w:val="20"/>
          <w:szCs w:val="20"/>
          <w:lang w:eastAsia="es-ES"/>
        </w:rPr>
        <w:t>50 Hz (espectro/s) en modo MS y en modo MS/MS....</w:t>
      </w:r>
      <w:r w:rsidRPr="007E6B3A">
        <w:rPr>
          <w:rFonts w:ascii="Arial" w:hAnsi="Arial" w:cs="Arial"/>
          <w:b/>
          <w:bCs/>
          <w:sz w:val="20"/>
          <w:szCs w:val="20"/>
          <w:lang w:eastAsia="es-ES"/>
        </w:rPr>
        <w:t>...</w:t>
      </w:r>
      <w:r w:rsidRPr="007E6B3A">
        <w:rPr>
          <w:rFonts w:ascii="Arial" w:eastAsia="Arial" w:hAnsi="Arial" w:cs="Arial"/>
          <w:b/>
          <w:bCs/>
          <w:color w:val="000000"/>
          <w:sz w:val="20"/>
          <w:szCs w:val="20"/>
          <w:lang w:eastAsia="es-ES"/>
        </w:rPr>
        <w:t>............................................................................................................... 5 puntos</w:t>
      </w:r>
    </w:p>
    <w:p w14:paraId="6121A954" w14:textId="77777777" w:rsidR="007E6B3A" w:rsidRPr="007E6B3A" w:rsidRDefault="007E6B3A" w:rsidP="007E6B3A">
      <w:pP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</w:p>
    <w:p w14:paraId="6369F306" w14:textId="77777777" w:rsidR="007E6B3A" w:rsidRPr="007E6B3A" w:rsidRDefault="007E6B3A" w:rsidP="007E6B3A">
      <w:pPr>
        <w:numPr>
          <w:ilvl w:val="0"/>
          <w:numId w:val="4"/>
        </w:numPr>
        <w:tabs>
          <w:tab w:val="left" w:pos="1134"/>
        </w:tabs>
        <w:spacing w:line="360" w:lineRule="auto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color w:val="000000"/>
          <w:sz w:val="20"/>
          <w:szCs w:val="20"/>
          <w:lang w:eastAsia="es-ES"/>
        </w:rPr>
        <w:t>SI (5 puntos)</w:t>
      </w:r>
    </w:p>
    <w:p w14:paraId="729D2284" w14:textId="77777777" w:rsidR="007E6B3A" w:rsidRPr="007E6B3A" w:rsidRDefault="007E6B3A" w:rsidP="007E6B3A">
      <w:pPr>
        <w:numPr>
          <w:ilvl w:val="0"/>
          <w:numId w:val="4"/>
        </w:numPr>
        <w:tabs>
          <w:tab w:val="left" w:pos="1134"/>
        </w:tabs>
        <w:spacing w:line="360" w:lineRule="auto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color w:val="000000"/>
          <w:sz w:val="20"/>
          <w:szCs w:val="20"/>
          <w:lang w:eastAsia="es-ES"/>
        </w:rPr>
        <w:t>NO (0 puntos)</w:t>
      </w:r>
    </w:p>
    <w:p w14:paraId="11420D07" w14:textId="77777777" w:rsidR="007E6B3A" w:rsidRPr="007E6B3A" w:rsidRDefault="007E6B3A" w:rsidP="007E6B3A">
      <w:pPr>
        <w:tabs>
          <w:tab w:val="left" w:pos="1134"/>
        </w:tabs>
        <w:spacing w:line="360" w:lineRule="auto"/>
        <w:ind w:left="720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</w:p>
    <w:p w14:paraId="2DFA8EC0" w14:textId="77777777" w:rsidR="007E6B3A" w:rsidRPr="007E6B3A" w:rsidRDefault="007E6B3A" w:rsidP="007E6B3A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eastAsia="Arial" w:hAnsi="Arial" w:cs="Arial"/>
          <w:b/>
          <w:bCs/>
          <w:snapToGrid w:val="0"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b/>
          <w:bCs/>
          <w:snapToGrid w:val="0"/>
          <w:color w:val="000000"/>
          <w:sz w:val="20"/>
          <w:szCs w:val="20"/>
          <w:lang w:eastAsia="es-ES"/>
        </w:rPr>
        <w:t xml:space="preserve">Sistema de ajuste de masas de referencia a partir de un segundo nebulizador independiente para la infusión de masas de referencia </w:t>
      </w:r>
      <w:r w:rsidRPr="007E6B3A">
        <w:rPr>
          <w:rFonts w:ascii="Arial" w:eastAsia="Arial" w:hAnsi="Arial" w:cs="Arial"/>
          <w:b/>
          <w:bCs/>
          <w:i/>
          <w:iCs/>
          <w:snapToGrid w:val="0"/>
          <w:color w:val="000000"/>
          <w:sz w:val="20"/>
          <w:szCs w:val="20"/>
          <w:lang w:eastAsia="es-ES"/>
        </w:rPr>
        <w:t>on-line</w:t>
      </w:r>
      <w:r w:rsidRPr="007E6B3A">
        <w:rPr>
          <w:rFonts w:ascii="Arial" w:eastAsia="Arial" w:hAnsi="Arial" w:cs="Arial"/>
          <w:b/>
          <w:bCs/>
          <w:snapToGrid w:val="0"/>
          <w:color w:val="000000"/>
          <w:sz w:val="20"/>
          <w:szCs w:val="20"/>
          <w:lang w:eastAsia="es-ES"/>
        </w:rPr>
        <w:t xml:space="preserve"> simultánea durante todo el cromatograma sin intervalos, de manera continua............................................................................. 7,5 </w:t>
      </w:r>
      <w:proofErr w:type="spellStart"/>
      <w:r w:rsidRPr="007E6B3A">
        <w:rPr>
          <w:rFonts w:ascii="Arial" w:eastAsia="Arial" w:hAnsi="Arial" w:cs="Arial"/>
          <w:b/>
          <w:bCs/>
          <w:snapToGrid w:val="0"/>
          <w:color w:val="000000"/>
          <w:sz w:val="20"/>
          <w:szCs w:val="20"/>
          <w:lang w:eastAsia="es-ES"/>
        </w:rPr>
        <w:t>puntos</w:t>
      </w:r>
      <w:proofErr w:type="spellEnd"/>
    </w:p>
    <w:p w14:paraId="004320FD" w14:textId="77777777" w:rsidR="007E6B3A" w:rsidRPr="007E6B3A" w:rsidRDefault="007E6B3A" w:rsidP="007E6B3A">
      <w:pPr>
        <w:spacing w:line="360" w:lineRule="auto"/>
        <w:ind w:left="502"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</w:p>
    <w:p w14:paraId="2A553718" w14:textId="77777777" w:rsidR="007E6B3A" w:rsidRPr="007E6B3A" w:rsidRDefault="007E6B3A" w:rsidP="007E6B3A">
      <w:pPr>
        <w:numPr>
          <w:ilvl w:val="0"/>
          <w:numId w:val="4"/>
        </w:numPr>
        <w:tabs>
          <w:tab w:val="left" w:pos="1134"/>
        </w:tabs>
        <w:spacing w:line="360" w:lineRule="auto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color w:val="000000"/>
          <w:sz w:val="20"/>
          <w:szCs w:val="20"/>
          <w:lang w:eastAsia="es-ES"/>
        </w:rPr>
        <w:t>SI (7,5 puntos)</w:t>
      </w:r>
    </w:p>
    <w:p w14:paraId="222F5B81" w14:textId="77777777" w:rsidR="007E6B3A" w:rsidRPr="007E6B3A" w:rsidRDefault="007E6B3A" w:rsidP="007E6B3A">
      <w:pPr>
        <w:numPr>
          <w:ilvl w:val="0"/>
          <w:numId w:val="4"/>
        </w:numPr>
        <w:tabs>
          <w:tab w:val="left" w:pos="1134"/>
        </w:tabs>
        <w:spacing w:line="360" w:lineRule="auto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color w:val="000000"/>
          <w:sz w:val="20"/>
          <w:szCs w:val="20"/>
          <w:lang w:eastAsia="es-ES"/>
        </w:rPr>
        <w:t>NO (0 puntos)</w:t>
      </w:r>
    </w:p>
    <w:p w14:paraId="0DD6262E" w14:textId="77777777" w:rsidR="007E6B3A" w:rsidRPr="007E6B3A" w:rsidRDefault="007E6B3A" w:rsidP="007E6B3A">
      <w:pP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</w:p>
    <w:p w14:paraId="6B835CAB" w14:textId="77777777" w:rsidR="007E6B3A" w:rsidRPr="007E6B3A" w:rsidRDefault="007E6B3A" w:rsidP="007E6B3A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val="es-ES" w:eastAsia="es-ES"/>
        </w:rPr>
      </w:pPr>
      <w:r w:rsidRPr="007E6B3A">
        <w:rPr>
          <w:rFonts w:ascii="Arial" w:eastAsia="Arial" w:hAnsi="Arial" w:cs="Arial"/>
          <w:b/>
          <w:bCs/>
          <w:color w:val="000000"/>
          <w:sz w:val="20"/>
          <w:szCs w:val="20"/>
          <w:lang w:eastAsia="es-ES"/>
        </w:rPr>
        <w:t xml:space="preserve">Analizador de masas de tipo cuadrupolo con geometría hiperbólico................................................................................................................. 5 </w:t>
      </w:r>
      <w:proofErr w:type="spellStart"/>
      <w:r w:rsidRPr="007E6B3A">
        <w:rPr>
          <w:rFonts w:ascii="Arial" w:eastAsia="Arial" w:hAnsi="Arial" w:cs="Arial"/>
          <w:b/>
          <w:bCs/>
          <w:color w:val="000000"/>
          <w:sz w:val="20"/>
          <w:szCs w:val="20"/>
          <w:lang w:eastAsia="es-ES"/>
        </w:rPr>
        <w:t>puntos</w:t>
      </w:r>
      <w:proofErr w:type="spellEnd"/>
    </w:p>
    <w:p w14:paraId="29870189" w14:textId="77777777" w:rsidR="007E6B3A" w:rsidRPr="007E6B3A" w:rsidRDefault="007E6B3A" w:rsidP="007E6B3A">
      <w:pP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</w:p>
    <w:p w14:paraId="3B52B086" w14:textId="77777777" w:rsidR="007E6B3A" w:rsidRPr="007E6B3A" w:rsidRDefault="007E6B3A" w:rsidP="007E6B3A">
      <w:pPr>
        <w:numPr>
          <w:ilvl w:val="0"/>
          <w:numId w:val="4"/>
        </w:numPr>
        <w:tabs>
          <w:tab w:val="left" w:pos="1134"/>
        </w:tabs>
        <w:spacing w:line="360" w:lineRule="auto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color w:val="000000"/>
          <w:sz w:val="20"/>
          <w:szCs w:val="20"/>
          <w:lang w:eastAsia="es-ES"/>
        </w:rPr>
        <w:t>SI (5 puntos)</w:t>
      </w:r>
    </w:p>
    <w:p w14:paraId="6E4AD0A8" w14:textId="77777777" w:rsidR="007E6B3A" w:rsidRPr="007E6B3A" w:rsidRDefault="007E6B3A" w:rsidP="007E6B3A">
      <w:pPr>
        <w:numPr>
          <w:ilvl w:val="0"/>
          <w:numId w:val="4"/>
        </w:numPr>
        <w:tabs>
          <w:tab w:val="left" w:pos="1134"/>
        </w:tabs>
        <w:spacing w:line="360" w:lineRule="auto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color w:val="000000"/>
          <w:sz w:val="20"/>
          <w:szCs w:val="20"/>
          <w:lang w:eastAsia="es-ES"/>
        </w:rPr>
        <w:t>NO (0 puntos)</w:t>
      </w:r>
    </w:p>
    <w:p w14:paraId="47339DEA" w14:textId="77777777" w:rsidR="007E6B3A" w:rsidRPr="007E6B3A" w:rsidRDefault="007E6B3A" w:rsidP="007E6B3A">
      <w:pPr>
        <w:tabs>
          <w:tab w:val="left" w:pos="1134"/>
        </w:tabs>
        <w:spacing w:line="360" w:lineRule="auto"/>
        <w:ind w:left="720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</w:p>
    <w:p w14:paraId="223DEE9B" w14:textId="77777777" w:rsidR="007E6B3A" w:rsidRPr="007E6B3A" w:rsidRDefault="007E6B3A" w:rsidP="007E6B3A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eastAsia="Arial" w:hAnsi="Arial" w:cs="Arial"/>
          <w:b/>
          <w:bCs/>
          <w:snapToGrid w:val="0"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b/>
          <w:bCs/>
          <w:snapToGrid w:val="0"/>
          <w:color w:val="000000"/>
          <w:sz w:val="20"/>
          <w:szCs w:val="20"/>
          <w:lang w:eastAsia="es-ES"/>
        </w:rPr>
        <w:t>Celda de colisión de trabajo y en modo MS/MS de geometría hexapolar.</w:t>
      </w:r>
      <w:r w:rsidRPr="007E6B3A">
        <w:rPr>
          <w:rFonts w:ascii="Arial" w:hAnsi="Arial" w:cs="Arial"/>
          <w:b/>
          <w:bCs/>
          <w:snapToGrid w:val="0"/>
          <w:color w:val="000000"/>
          <w:sz w:val="20"/>
          <w:szCs w:val="20"/>
          <w:lang w:eastAsia="es-ES"/>
        </w:rPr>
        <w:t>.</w:t>
      </w:r>
      <w:r w:rsidRPr="007E6B3A">
        <w:rPr>
          <w:rFonts w:ascii="Arial" w:eastAsia="Arial" w:hAnsi="Arial" w:cs="Arial"/>
          <w:b/>
          <w:bCs/>
          <w:snapToGrid w:val="0"/>
          <w:color w:val="000000"/>
          <w:sz w:val="20"/>
          <w:szCs w:val="20"/>
          <w:lang w:eastAsia="es-ES"/>
        </w:rPr>
        <w:t xml:space="preserve">........................................................................................................ 5 </w:t>
      </w:r>
      <w:proofErr w:type="spellStart"/>
      <w:r w:rsidRPr="007E6B3A">
        <w:rPr>
          <w:rFonts w:ascii="Arial" w:eastAsia="Arial" w:hAnsi="Arial" w:cs="Arial"/>
          <w:b/>
          <w:bCs/>
          <w:snapToGrid w:val="0"/>
          <w:color w:val="000000"/>
          <w:sz w:val="20"/>
          <w:szCs w:val="20"/>
          <w:lang w:eastAsia="es-ES"/>
        </w:rPr>
        <w:t>puntos</w:t>
      </w:r>
      <w:proofErr w:type="spellEnd"/>
    </w:p>
    <w:p w14:paraId="3CF7668F" w14:textId="77777777" w:rsidR="007E6B3A" w:rsidRPr="007E6B3A" w:rsidRDefault="007E6B3A" w:rsidP="007E6B3A">
      <w:pPr>
        <w:spacing w:line="360" w:lineRule="auto"/>
        <w:ind w:left="502"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</w:p>
    <w:p w14:paraId="7A2642E7" w14:textId="77777777" w:rsidR="007E6B3A" w:rsidRPr="007E6B3A" w:rsidRDefault="007E6B3A" w:rsidP="007E6B3A">
      <w:pPr>
        <w:numPr>
          <w:ilvl w:val="0"/>
          <w:numId w:val="4"/>
        </w:numPr>
        <w:tabs>
          <w:tab w:val="left" w:pos="1134"/>
        </w:tabs>
        <w:spacing w:line="360" w:lineRule="auto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color w:val="000000"/>
          <w:sz w:val="20"/>
          <w:szCs w:val="20"/>
          <w:lang w:eastAsia="es-ES"/>
        </w:rPr>
        <w:t>SI (5 puntos)</w:t>
      </w:r>
    </w:p>
    <w:p w14:paraId="28E198A6" w14:textId="77777777" w:rsidR="007E6B3A" w:rsidRPr="007E6B3A" w:rsidRDefault="007E6B3A" w:rsidP="007E6B3A">
      <w:pPr>
        <w:numPr>
          <w:ilvl w:val="0"/>
          <w:numId w:val="4"/>
        </w:numPr>
        <w:tabs>
          <w:tab w:val="left" w:pos="1134"/>
        </w:tabs>
        <w:spacing w:line="360" w:lineRule="auto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color w:val="000000"/>
          <w:sz w:val="20"/>
          <w:szCs w:val="20"/>
          <w:lang w:eastAsia="es-ES"/>
        </w:rPr>
        <w:t>NO (0 puntos)</w:t>
      </w:r>
    </w:p>
    <w:p w14:paraId="71A9CE2D" w14:textId="77777777" w:rsidR="007E6B3A" w:rsidRPr="007E6B3A" w:rsidRDefault="007E6B3A" w:rsidP="007E6B3A">
      <w:pP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</w:p>
    <w:p w14:paraId="1A578531" w14:textId="77777777" w:rsidR="007E6B3A" w:rsidRPr="007E6B3A" w:rsidRDefault="007E6B3A" w:rsidP="007E6B3A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b/>
          <w:bCs/>
          <w:color w:val="000000"/>
          <w:sz w:val="20"/>
          <w:szCs w:val="20"/>
          <w:lang w:eastAsia="es-ES"/>
        </w:rPr>
        <w:lastRenderedPageBreak/>
        <w:t>Interfase entre presión atmosférica y vacío a partir de sistema capilar de vidrio con válvula aislante que permita limpiar los elementos ópticos sin necesidad de romper el vacío. ............................…………..…………………………………...................…………................ 10 puntos</w:t>
      </w:r>
    </w:p>
    <w:p w14:paraId="2A9D718F" w14:textId="77777777" w:rsidR="007E6B3A" w:rsidRPr="007E6B3A" w:rsidRDefault="007E6B3A" w:rsidP="007E6B3A">
      <w:pP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</w:p>
    <w:p w14:paraId="751A3CBC" w14:textId="77777777" w:rsidR="007E6B3A" w:rsidRPr="007E6B3A" w:rsidRDefault="007E6B3A" w:rsidP="007E6B3A">
      <w:pPr>
        <w:numPr>
          <w:ilvl w:val="0"/>
          <w:numId w:val="4"/>
        </w:numPr>
        <w:tabs>
          <w:tab w:val="left" w:pos="1134"/>
        </w:tabs>
        <w:spacing w:line="360" w:lineRule="auto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color w:val="000000"/>
          <w:sz w:val="20"/>
          <w:szCs w:val="20"/>
          <w:lang w:eastAsia="es-ES"/>
        </w:rPr>
        <w:t>SI (10 puntos)</w:t>
      </w:r>
    </w:p>
    <w:p w14:paraId="0A98E492" w14:textId="77777777" w:rsidR="007E6B3A" w:rsidRPr="007E6B3A" w:rsidRDefault="007E6B3A" w:rsidP="007E6B3A">
      <w:pPr>
        <w:numPr>
          <w:ilvl w:val="0"/>
          <w:numId w:val="4"/>
        </w:numPr>
        <w:tabs>
          <w:tab w:val="left" w:pos="1134"/>
        </w:tabs>
        <w:spacing w:line="360" w:lineRule="auto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color w:val="000000"/>
          <w:sz w:val="20"/>
          <w:szCs w:val="20"/>
          <w:lang w:eastAsia="es-ES"/>
        </w:rPr>
        <w:t>NO (0 puntos)</w:t>
      </w:r>
    </w:p>
    <w:p w14:paraId="26857AA6" w14:textId="77777777" w:rsidR="007E6B3A" w:rsidRPr="007E6B3A" w:rsidRDefault="007E6B3A" w:rsidP="007E6B3A">
      <w:pPr>
        <w:tabs>
          <w:tab w:val="left" w:pos="1134"/>
        </w:tabs>
        <w:spacing w:line="360" w:lineRule="auto"/>
        <w:ind w:left="720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</w:p>
    <w:p w14:paraId="69BF0253" w14:textId="77777777" w:rsidR="007E6B3A" w:rsidRPr="007E6B3A" w:rsidRDefault="007E6B3A" w:rsidP="007E6B3A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eastAsia="Arial" w:hAnsi="Arial" w:cs="Arial"/>
          <w:b/>
          <w:bCs/>
          <w:snapToGrid w:val="0"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b/>
          <w:bCs/>
          <w:snapToGrid w:val="0"/>
          <w:color w:val="000000"/>
          <w:sz w:val="20"/>
          <w:szCs w:val="20"/>
          <w:lang w:eastAsia="es-ES"/>
        </w:rPr>
        <w:t xml:space="preserve"> Error de </w:t>
      </w:r>
      <w:proofErr w:type="spellStart"/>
      <w:r w:rsidRPr="007E6B3A">
        <w:rPr>
          <w:rFonts w:ascii="Arial" w:eastAsia="Arial" w:hAnsi="Arial" w:cs="Arial"/>
          <w:b/>
          <w:bCs/>
          <w:snapToGrid w:val="0"/>
          <w:color w:val="000000"/>
          <w:sz w:val="20"/>
          <w:szCs w:val="20"/>
          <w:lang w:eastAsia="es-ES"/>
        </w:rPr>
        <w:t>abundancia</w:t>
      </w:r>
      <w:proofErr w:type="spellEnd"/>
      <w:r w:rsidRPr="007E6B3A">
        <w:rPr>
          <w:rFonts w:ascii="Arial" w:eastAsia="Arial" w:hAnsi="Arial" w:cs="Arial"/>
          <w:b/>
          <w:bCs/>
          <w:snapToGrid w:val="0"/>
          <w:color w:val="000000"/>
          <w:sz w:val="20"/>
          <w:szCs w:val="20"/>
          <w:lang w:eastAsia="es-ES"/>
        </w:rPr>
        <w:t xml:space="preserve"> </w:t>
      </w:r>
      <w:proofErr w:type="spellStart"/>
      <w:r w:rsidRPr="007E6B3A">
        <w:rPr>
          <w:rFonts w:ascii="Arial" w:eastAsia="Arial" w:hAnsi="Arial" w:cs="Arial"/>
          <w:b/>
          <w:bCs/>
          <w:snapToGrid w:val="0"/>
          <w:color w:val="000000"/>
          <w:sz w:val="20"/>
          <w:szCs w:val="20"/>
          <w:lang w:eastAsia="es-ES"/>
        </w:rPr>
        <w:t>isotópica</w:t>
      </w:r>
      <w:proofErr w:type="spellEnd"/>
      <w:r w:rsidRPr="007E6B3A">
        <w:rPr>
          <w:rFonts w:ascii="Arial" w:eastAsia="Arial" w:hAnsi="Arial" w:cs="Arial"/>
          <w:b/>
          <w:bCs/>
          <w:snapToGrid w:val="0"/>
          <w:color w:val="000000"/>
          <w:sz w:val="20"/>
          <w:szCs w:val="20"/>
          <w:lang w:eastAsia="es-ES"/>
        </w:rPr>
        <w:t xml:space="preserve"> relativa menor al 3 % (AIR error (%) = 100 × (AIR experimental – AIR </w:t>
      </w:r>
      <w:proofErr w:type="spellStart"/>
      <w:r w:rsidRPr="007E6B3A">
        <w:rPr>
          <w:rFonts w:ascii="Arial" w:eastAsia="Arial" w:hAnsi="Arial" w:cs="Arial"/>
          <w:b/>
          <w:bCs/>
          <w:snapToGrid w:val="0"/>
          <w:color w:val="000000"/>
          <w:sz w:val="20"/>
          <w:szCs w:val="20"/>
          <w:lang w:eastAsia="es-ES"/>
        </w:rPr>
        <w:t>teórica</w:t>
      </w:r>
      <w:proofErr w:type="spellEnd"/>
      <w:r w:rsidRPr="007E6B3A">
        <w:rPr>
          <w:rFonts w:ascii="Arial" w:eastAsia="Arial" w:hAnsi="Arial" w:cs="Arial"/>
          <w:b/>
          <w:bCs/>
          <w:snapToGrid w:val="0"/>
          <w:color w:val="000000"/>
          <w:sz w:val="20"/>
          <w:szCs w:val="20"/>
          <w:lang w:eastAsia="es-ES"/>
        </w:rPr>
        <w:t xml:space="preserve">)/ AIR </w:t>
      </w:r>
      <w:proofErr w:type="spellStart"/>
      <w:r w:rsidRPr="007E6B3A">
        <w:rPr>
          <w:rFonts w:ascii="Arial" w:eastAsia="Arial" w:hAnsi="Arial" w:cs="Arial"/>
          <w:b/>
          <w:bCs/>
          <w:snapToGrid w:val="0"/>
          <w:color w:val="000000"/>
          <w:sz w:val="20"/>
          <w:szCs w:val="20"/>
          <w:lang w:eastAsia="es-ES"/>
        </w:rPr>
        <w:t>teórica</w:t>
      </w:r>
      <w:proofErr w:type="spellEnd"/>
      <w:r w:rsidRPr="007E6B3A">
        <w:rPr>
          <w:rFonts w:ascii="Arial" w:eastAsia="Arial" w:hAnsi="Arial" w:cs="Arial"/>
          <w:b/>
          <w:bCs/>
          <w:snapToGrid w:val="0"/>
          <w:color w:val="000000"/>
          <w:sz w:val="20"/>
          <w:szCs w:val="20"/>
          <w:lang w:eastAsia="es-ES"/>
        </w:rPr>
        <w:t xml:space="preserve">), </w:t>
      </w:r>
      <w:proofErr w:type="spellStart"/>
      <w:r w:rsidRPr="007E6B3A">
        <w:rPr>
          <w:rFonts w:ascii="Arial" w:eastAsia="Arial" w:hAnsi="Arial" w:cs="Arial"/>
          <w:b/>
          <w:bCs/>
          <w:snapToGrid w:val="0"/>
          <w:color w:val="000000"/>
          <w:sz w:val="20"/>
          <w:szCs w:val="20"/>
          <w:lang w:eastAsia="es-ES"/>
        </w:rPr>
        <w:t>calculado</w:t>
      </w:r>
      <w:proofErr w:type="spellEnd"/>
      <w:r w:rsidRPr="007E6B3A">
        <w:rPr>
          <w:rFonts w:ascii="Arial" w:eastAsia="Arial" w:hAnsi="Arial" w:cs="Arial"/>
          <w:b/>
          <w:bCs/>
          <w:snapToGrid w:val="0"/>
          <w:color w:val="000000"/>
          <w:sz w:val="20"/>
          <w:szCs w:val="20"/>
          <w:lang w:eastAsia="es-ES"/>
        </w:rPr>
        <w:t xml:space="preserve"> a partir del </w:t>
      </w:r>
      <w:proofErr w:type="spellStart"/>
      <w:r w:rsidRPr="007E6B3A">
        <w:rPr>
          <w:rFonts w:ascii="Arial" w:eastAsia="Arial" w:hAnsi="Arial" w:cs="Arial"/>
          <w:b/>
          <w:bCs/>
          <w:snapToGrid w:val="0"/>
          <w:color w:val="000000"/>
          <w:sz w:val="20"/>
          <w:szCs w:val="20"/>
          <w:lang w:eastAsia="es-ES"/>
        </w:rPr>
        <w:t>medio</w:t>
      </w:r>
      <w:proofErr w:type="spellEnd"/>
      <w:r w:rsidRPr="007E6B3A">
        <w:rPr>
          <w:rFonts w:ascii="Arial" w:eastAsia="Arial" w:hAnsi="Arial" w:cs="Arial"/>
          <w:b/>
          <w:bCs/>
          <w:snapToGrid w:val="0"/>
          <w:color w:val="000000"/>
          <w:sz w:val="20"/>
          <w:szCs w:val="20"/>
          <w:lang w:eastAsia="es-ES"/>
        </w:rPr>
        <w:t xml:space="preserve"> de 10 </w:t>
      </w:r>
      <w:proofErr w:type="spellStart"/>
      <w:r w:rsidRPr="007E6B3A">
        <w:rPr>
          <w:rFonts w:ascii="Arial" w:eastAsia="Arial" w:hAnsi="Arial" w:cs="Arial"/>
          <w:b/>
          <w:bCs/>
          <w:snapToGrid w:val="0"/>
          <w:color w:val="000000"/>
          <w:sz w:val="20"/>
          <w:szCs w:val="20"/>
          <w:lang w:eastAsia="es-ES"/>
        </w:rPr>
        <w:t>iones</w:t>
      </w:r>
      <w:proofErr w:type="spellEnd"/>
      <w:r w:rsidRPr="007E6B3A">
        <w:rPr>
          <w:rFonts w:ascii="Arial" w:eastAsia="Arial" w:hAnsi="Arial" w:cs="Arial"/>
          <w:b/>
          <w:bCs/>
          <w:snapToGrid w:val="0"/>
          <w:color w:val="000000"/>
          <w:sz w:val="20"/>
          <w:szCs w:val="20"/>
          <w:lang w:eastAsia="es-ES"/>
        </w:rPr>
        <w:t xml:space="preserve"> de </w:t>
      </w:r>
      <w:proofErr w:type="spellStart"/>
      <w:r w:rsidRPr="007E6B3A">
        <w:rPr>
          <w:rFonts w:ascii="Arial" w:eastAsia="Arial" w:hAnsi="Arial" w:cs="Arial"/>
          <w:b/>
          <w:bCs/>
          <w:snapToGrid w:val="0"/>
          <w:color w:val="000000"/>
          <w:sz w:val="20"/>
          <w:szCs w:val="20"/>
          <w:lang w:eastAsia="es-ES"/>
        </w:rPr>
        <w:t>calibrante</w:t>
      </w:r>
      <w:proofErr w:type="spellEnd"/>
      <w:r w:rsidRPr="007E6B3A">
        <w:rPr>
          <w:rFonts w:ascii="Arial" w:eastAsia="Arial" w:hAnsi="Arial" w:cs="Arial"/>
          <w:b/>
          <w:bCs/>
          <w:snapToGrid w:val="0"/>
          <w:color w:val="000000"/>
          <w:sz w:val="20"/>
          <w:szCs w:val="20"/>
          <w:lang w:eastAsia="es-ES"/>
        </w:rPr>
        <w:t xml:space="preserve"> por ESI positivo ..........................................................................................................................5 </w:t>
      </w:r>
      <w:proofErr w:type="spellStart"/>
      <w:r w:rsidRPr="007E6B3A">
        <w:rPr>
          <w:rFonts w:ascii="Arial" w:eastAsia="Arial" w:hAnsi="Arial" w:cs="Arial"/>
          <w:b/>
          <w:bCs/>
          <w:snapToGrid w:val="0"/>
          <w:color w:val="000000"/>
          <w:sz w:val="20"/>
          <w:szCs w:val="20"/>
          <w:lang w:eastAsia="es-ES"/>
        </w:rPr>
        <w:t>puntos</w:t>
      </w:r>
      <w:proofErr w:type="spellEnd"/>
    </w:p>
    <w:p w14:paraId="5FC92A0E" w14:textId="77777777" w:rsidR="007E6B3A" w:rsidRPr="007E6B3A" w:rsidRDefault="007E6B3A" w:rsidP="007E6B3A">
      <w:pPr>
        <w:spacing w:line="360" w:lineRule="auto"/>
        <w:ind w:left="502"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</w:p>
    <w:p w14:paraId="435F373F" w14:textId="77777777" w:rsidR="007E6B3A" w:rsidRPr="007E6B3A" w:rsidRDefault="007E6B3A" w:rsidP="007E6B3A">
      <w:pPr>
        <w:numPr>
          <w:ilvl w:val="0"/>
          <w:numId w:val="4"/>
        </w:numPr>
        <w:tabs>
          <w:tab w:val="left" w:pos="1134"/>
        </w:tabs>
        <w:spacing w:line="360" w:lineRule="auto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color w:val="000000"/>
          <w:sz w:val="20"/>
          <w:szCs w:val="20"/>
          <w:lang w:eastAsia="es-ES"/>
        </w:rPr>
        <w:t>SI (5 puntos)</w:t>
      </w:r>
    </w:p>
    <w:p w14:paraId="36D755C3" w14:textId="77777777" w:rsidR="007E6B3A" w:rsidRPr="007E6B3A" w:rsidRDefault="007E6B3A" w:rsidP="007E6B3A">
      <w:pPr>
        <w:numPr>
          <w:ilvl w:val="0"/>
          <w:numId w:val="4"/>
        </w:numPr>
        <w:tabs>
          <w:tab w:val="left" w:pos="1134"/>
        </w:tabs>
        <w:spacing w:line="360" w:lineRule="auto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es-ES"/>
        </w:rPr>
      </w:pPr>
      <w:r w:rsidRPr="007E6B3A">
        <w:rPr>
          <w:rFonts w:ascii="Arial" w:eastAsia="Arial" w:hAnsi="Arial" w:cs="Arial"/>
          <w:color w:val="000000"/>
          <w:sz w:val="20"/>
          <w:szCs w:val="20"/>
          <w:lang w:eastAsia="es-ES"/>
        </w:rPr>
        <w:t>NO (0 puntos)</w:t>
      </w:r>
    </w:p>
    <w:p w14:paraId="7E01E690" w14:textId="77777777" w:rsidR="007E6B3A" w:rsidRPr="007E6B3A" w:rsidRDefault="007E6B3A" w:rsidP="007E6B3A">
      <w:pPr>
        <w:spacing w:line="360" w:lineRule="auto"/>
        <w:jc w:val="both"/>
        <w:rPr>
          <w:rFonts w:ascii="Arial" w:hAnsi="Arial" w:cs="Arial"/>
          <w:snapToGrid w:val="0"/>
          <w:sz w:val="20"/>
          <w:szCs w:val="20"/>
          <w:lang w:eastAsia="es-ES"/>
        </w:rPr>
      </w:pPr>
    </w:p>
    <w:p w14:paraId="29F72284" w14:textId="77777777" w:rsidR="007E6B3A" w:rsidRPr="007E6B3A" w:rsidRDefault="007E6B3A" w:rsidP="007E6B3A">
      <w:pPr>
        <w:spacing w:line="360" w:lineRule="auto"/>
        <w:jc w:val="both"/>
        <w:rPr>
          <w:rFonts w:ascii="Arial" w:hAnsi="Arial" w:cs="Arial"/>
          <w:sz w:val="20"/>
          <w:szCs w:val="20"/>
          <w:lang w:eastAsia="es-ES"/>
        </w:rPr>
      </w:pPr>
    </w:p>
    <w:p w14:paraId="08F3F3B4" w14:textId="77777777" w:rsidR="007E6B3A" w:rsidRPr="007E6B3A" w:rsidRDefault="007E6B3A" w:rsidP="007E6B3A">
      <w:pPr>
        <w:spacing w:line="360" w:lineRule="auto"/>
        <w:jc w:val="both"/>
        <w:rPr>
          <w:rFonts w:ascii="Arial" w:hAnsi="Arial" w:cs="Arial"/>
          <w:sz w:val="20"/>
          <w:szCs w:val="20"/>
          <w:lang w:eastAsia="es-ES"/>
        </w:rPr>
      </w:pPr>
    </w:p>
    <w:p w14:paraId="11D8FA63" w14:textId="77777777" w:rsidR="007E6B3A" w:rsidRPr="007E6B3A" w:rsidRDefault="007E6B3A" w:rsidP="007E6B3A">
      <w:pPr>
        <w:spacing w:line="360" w:lineRule="auto"/>
        <w:jc w:val="both"/>
        <w:rPr>
          <w:rFonts w:ascii="Arial" w:hAnsi="Arial" w:cs="Arial"/>
          <w:sz w:val="20"/>
          <w:szCs w:val="20"/>
          <w:lang w:eastAsia="es-ES"/>
        </w:rPr>
      </w:pPr>
    </w:p>
    <w:p w14:paraId="4C0A7212" w14:textId="77777777" w:rsidR="007E6B3A" w:rsidRPr="007E6B3A" w:rsidRDefault="007E6B3A" w:rsidP="007E6B3A">
      <w:pPr>
        <w:spacing w:line="360" w:lineRule="auto"/>
        <w:jc w:val="both"/>
        <w:rPr>
          <w:rFonts w:ascii="Arial" w:hAnsi="Arial" w:cs="Arial"/>
          <w:sz w:val="20"/>
          <w:szCs w:val="20"/>
          <w:lang w:eastAsia="es-ES"/>
        </w:rPr>
      </w:pPr>
      <w:r w:rsidRPr="007E6B3A">
        <w:rPr>
          <w:rFonts w:ascii="Arial" w:hAnsi="Arial" w:cs="Arial"/>
          <w:sz w:val="20"/>
          <w:szCs w:val="20"/>
          <w:lang w:eastAsia="es-ES"/>
        </w:rPr>
        <w:t>Y para que así conste, firma esta oferta económica</w:t>
      </w:r>
    </w:p>
    <w:p w14:paraId="47C6E8AB" w14:textId="77777777" w:rsidR="007E6B3A" w:rsidRPr="007E6B3A" w:rsidRDefault="007E6B3A" w:rsidP="007E6B3A">
      <w:pPr>
        <w:spacing w:line="360" w:lineRule="auto"/>
        <w:jc w:val="both"/>
        <w:rPr>
          <w:rFonts w:ascii="Arial" w:hAnsi="Arial" w:cs="Arial"/>
          <w:sz w:val="20"/>
          <w:szCs w:val="20"/>
          <w:lang w:eastAsia="es-ES"/>
        </w:rPr>
      </w:pPr>
      <w:r w:rsidRPr="007E6B3A">
        <w:rPr>
          <w:rFonts w:ascii="Arial" w:hAnsi="Arial" w:cs="Arial"/>
          <w:sz w:val="20"/>
          <w:szCs w:val="20"/>
          <w:lang w:eastAsia="es-ES"/>
        </w:rPr>
        <w:t>(Lugar y fecha)</w:t>
      </w:r>
    </w:p>
    <w:p w14:paraId="34D8B094" w14:textId="77777777" w:rsidR="007E6B3A" w:rsidRPr="007E6B3A" w:rsidRDefault="007E6B3A" w:rsidP="007E6B3A">
      <w:pPr>
        <w:spacing w:line="360" w:lineRule="auto"/>
        <w:jc w:val="both"/>
        <w:rPr>
          <w:rFonts w:ascii="Arial" w:hAnsi="Arial" w:cs="Arial"/>
          <w:sz w:val="20"/>
          <w:szCs w:val="20"/>
          <w:lang w:eastAsia="es-ES"/>
        </w:rPr>
      </w:pPr>
      <w:r w:rsidRPr="007E6B3A">
        <w:rPr>
          <w:rFonts w:ascii="Arial" w:hAnsi="Arial" w:cs="Arial"/>
          <w:sz w:val="20"/>
          <w:szCs w:val="20"/>
          <w:lang w:eastAsia="es-ES"/>
        </w:rPr>
        <w:t>Firma</w:t>
      </w:r>
    </w:p>
    <w:bookmarkEnd w:id="0"/>
    <w:p w14:paraId="0068AD60" w14:textId="7101C3ED" w:rsidR="003E15F9" w:rsidRPr="007E6B3A" w:rsidRDefault="003E15F9" w:rsidP="008608EA">
      <w:pPr>
        <w:tabs>
          <w:tab w:val="left" w:pos="935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3E15F9" w:rsidRPr="007E6B3A" w:rsidSect="00DD41D6">
      <w:headerReference w:type="default" r:id="rId11"/>
      <w:footerReference w:type="default" r:id="rId12"/>
      <w:pgSz w:w="11906" w:h="16838"/>
      <w:pgMar w:top="1758" w:right="924" w:bottom="851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B1A0E" w14:textId="77777777" w:rsidR="00955F17" w:rsidRDefault="00955F17">
      <w:r>
        <w:separator/>
      </w:r>
    </w:p>
  </w:endnote>
  <w:endnote w:type="continuationSeparator" w:id="0">
    <w:p w14:paraId="68C26024" w14:textId="77777777" w:rsidR="00955F17" w:rsidRDefault="00955F17">
      <w:r>
        <w:continuationSeparator/>
      </w:r>
    </w:p>
  </w:endnote>
  <w:endnote w:type="continuationNotice" w:id="1">
    <w:p w14:paraId="0ACC2927" w14:textId="77777777" w:rsidR="00955F17" w:rsidRDefault="00955F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D7579" w14:textId="77777777" w:rsidR="00C316AE" w:rsidRDefault="00C316AE" w:rsidP="00D21795">
    <w:pPr>
      <w:pStyle w:val="Piedepgina"/>
      <w:jc w:val="center"/>
    </w:pPr>
  </w:p>
  <w:sdt>
    <w:sdtPr>
      <w:id w:val="1819138393"/>
      <w:docPartObj>
        <w:docPartGallery w:val="Page Numbers (Bottom of Page)"/>
        <w:docPartUnique/>
      </w:docPartObj>
    </w:sdtPr>
    <w:sdtEndPr/>
    <w:sdtContent>
      <w:p w14:paraId="34A061F9" w14:textId="4CFB3A51" w:rsidR="00C316AE" w:rsidRDefault="00C316AE" w:rsidP="00D21795">
        <w:pPr>
          <w:pStyle w:val="Piedepgina"/>
          <w:jc w:val="center"/>
          <w:rPr>
            <w:rFonts w:ascii="Arial" w:hAnsi="Arial" w:cs="Arial"/>
            <w:sz w:val="20"/>
            <w:szCs w:val="20"/>
          </w:rPr>
        </w:pPr>
        <w:r w:rsidRPr="00242A7C">
          <w:rPr>
            <w:rFonts w:ascii="Arial" w:hAnsi="Arial" w:cs="Arial"/>
            <w:sz w:val="20"/>
            <w:szCs w:val="20"/>
          </w:rPr>
          <w:fldChar w:fldCharType="begin"/>
        </w:r>
        <w:r w:rsidRPr="00242A7C">
          <w:rPr>
            <w:rFonts w:ascii="Arial" w:hAnsi="Arial" w:cs="Arial"/>
            <w:sz w:val="20"/>
            <w:szCs w:val="20"/>
          </w:rPr>
          <w:instrText>PAGE   \* MERGEFORMAT</w:instrText>
        </w:r>
        <w:r w:rsidRPr="00242A7C">
          <w:rPr>
            <w:rFonts w:ascii="Arial" w:hAnsi="Arial" w:cs="Arial"/>
            <w:sz w:val="20"/>
            <w:szCs w:val="20"/>
          </w:rPr>
          <w:fldChar w:fldCharType="separate"/>
        </w:r>
        <w:r w:rsidR="00C016CA" w:rsidRPr="00242A7C">
          <w:rPr>
            <w:rFonts w:ascii="Arial" w:hAnsi="Arial" w:cs="Arial"/>
            <w:noProof/>
            <w:sz w:val="20"/>
            <w:szCs w:val="20"/>
          </w:rPr>
          <w:t>1</w:t>
        </w:r>
        <w:r w:rsidRPr="00242A7C">
          <w:rPr>
            <w:rFonts w:ascii="Arial" w:hAnsi="Arial" w:cs="Arial"/>
            <w:sz w:val="20"/>
            <w:szCs w:val="20"/>
          </w:rPr>
          <w:fldChar w:fldCharType="end"/>
        </w:r>
      </w:p>
      <w:p w14:paraId="14932548" w14:textId="77777777" w:rsidR="00242A7C" w:rsidRPr="00242A7C" w:rsidRDefault="00242A7C" w:rsidP="00D21795">
        <w:pPr>
          <w:pStyle w:val="Piedepgina"/>
          <w:jc w:val="center"/>
          <w:rPr>
            <w:rFonts w:ascii="Arial" w:hAnsi="Arial" w:cs="Arial"/>
            <w:sz w:val="20"/>
            <w:szCs w:val="20"/>
          </w:rPr>
        </w:pPr>
      </w:p>
      <w:p w14:paraId="5A674D24" w14:textId="79168C10" w:rsidR="00242A7C" w:rsidRPr="00242A7C" w:rsidRDefault="00242A7C" w:rsidP="00242A7C">
        <w:pPr>
          <w:pStyle w:val="Piedepgina"/>
          <w:jc w:val="center"/>
          <w:rPr>
            <w:sz w:val="20"/>
            <w:szCs w:val="20"/>
          </w:rPr>
        </w:pPr>
        <w:r w:rsidRPr="00242A7C">
          <w:rPr>
            <w:noProof/>
            <w:sz w:val="20"/>
            <w:szCs w:val="20"/>
          </w:rPr>
          <w:drawing>
            <wp:anchor distT="0" distB="0" distL="114300" distR="114300" simplePos="0" relativeHeight="251658245" behindDoc="1" locked="0" layoutInCell="1" allowOverlap="1" wp14:anchorId="307A4FB7" wp14:editId="47C9EEE4">
              <wp:simplePos x="0" y="0"/>
              <wp:positionH relativeFrom="column">
                <wp:posOffset>3954145</wp:posOffset>
              </wp:positionH>
              <wp:positionV relativeFrom="paragraph">
                <wp:posOffset>86691</wp:posOffset>
              </wp:positionV>
              <wp:extent cx="1362710" cy="427990"/>
              <wp:effectExtent l="0" t="0" r="8890" b="0"/>
              <wp:wrapTight wrapText="bothSides">
                <wp:wrapPolygon edited="0">
                  <wp:start x="0" y="0"/>
                  <wp:lineTo x="0" y="20190"/>
                  <wp:lineTo x="21439" y="20190"/>
                  <wp:lineTo x="21439" y="0"/>
                  <wp:lineTo x="0" y="0"/>
                </wp:wrapPolygon>
              </wp:wrapTight>
              <wp:docPr id="901300929" name="Imatge 3" descr="https://www.oficinadetreball.gencat.cat/socweb/export/sites/default/galeria_imatges/imatges_web_inst/Logotipo_Generalitat_blanc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www.oficinadetreball.gencat.cat/socweb/export/sites/default/galeria_imatges/imatges_web_inst/Logotipo_Generalitat_blanc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4399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62710" cy="4279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 w:rsidRPr="00242A7C">
          <w:rPr>
            <w:noProof/>
            <w:sz w:val="20"/>
            <w:szCs w:val="20"/>
          </w:rPr>
          <w:drawing>
            <wp:anchor distT="0" distB="0" distL="114300" distR="114300" simplePos="0" relativeHeight="251658244" behindDoc="1" locked="0" layoutInCell="1" allowOverlap="1" wp14:anchorId="2F3FD563" wp14:editId="3C381C5B">
              <wp:simplePos x="0" y="0"/>
              <wp:positionH relativeFrom="column">
                <wp:posOffset>2698584</wp:posOffset>
              </wp:positionH>
              <wp:positionV relativeFrom="paragraph">
                <wp:posOffset>100441</wp:posOffset>
              </wp:positionV>
              <wp:extent cx="1022350" cy="389890"/>
              <wp:effectExtent l="0" t="0" r="6350" b="0"/>
              <wp:wrapTight wrapText="bothSides">
                <wp:wrapPolygon edited="0">
                  <wp:start x="0" y="0"/>
                  <wp:lineTo x="0" y="20052"/>
                  <wp:lineTo x="21332" y="20052"/>
                  <wp:lineTo x="21332" y="0"/>
                  <wp:lineTo x="0" y="0"/>
                </wp:wrapPolygon>
              </wp:wrapTight>
              <wp:docPr id="170474772" name="Imagen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22350" cy="389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242A7C">
          <w:rPr>
            <w:noProof/>
            <w:sz w:val="20"/>
            <w:szCs w:val="20"/>
          </w:rPr>
          <w:drawing>
            <wp:anchor distT="0" distB="0" distL="114300" distR="114300" simplePos="0" relativeHeight="251658243" behindDoc="1" locked="0" layoutInCell="1" allowOverlap="1" wp14:anchorId="5B31FEED" wp14:editId="71F8C6AA">
              <wp:simplePos x="0" y="0"/>
              <wp:positionH relativeFrom="column">
                <wp:posOffset>925775</wp:posOffset>
              </wp:positionH>
              <wp:positionV relativeFrom="paragraph">
                <wp:posOffset>75482</wp:posOffset>
              </wp:positionV>
              <wp:extent cx="1485900" cy="365942"/>
              <wp:effectExtent l="0" t="0" r="0" b="0"/>
              <wp:wrapTight wrapText="bothSides">
                <wp:wrapPolygon edited="0">
                  <wp:start x="0" y="0"/>
                  <wp:lineTo x="0" y="20250"/>
                  <wp:lineTo x="21323" y="20250"/>
                  <wp:lineTo x="21323" y="0"/>
                  <wp:lineTo x="0" y="0"/>
                </wp:wrapPolygon>
              </wp:wrapTight>
              <wp:docPr id="1597384197" name="Imagen 6" descr="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5942522" name="Imagen 6" descr="Interfaz de usuario gráfica&#10;&#10;El contenido generado por IA puede ser incorrecto.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85900" cy="3659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242A7C">
          <w:rPr>
            <w:sz w:val="20"/>
            <w:szCs w:val="20"/>
          </w:rPr>
          <w:tab/>
        </w:r>
      </w:p>
      <w:p w14:paraId="48074D6C" w14:textId="0C0D6634" w:rsidR="00242A7C" w:rsidRPr="00242A7C" w:rsidRDefault="00242A7C" w:rsidP="00242A7C">
        <w:pPr>
          <w:pStyle w:val="Piedepgina"/>
          <w:jc w:val="center"/>
          <w:rPr>
            <w:sz w:val="20"/>
            <w:szCs w:val="20"/>
          </w:rPr>
        </w:pPr>
      </w:p>
      <w:p w14:paraId="072571CC" w14:textId="77777777" w:rsidR="00242A7C" w:rsidRPr="00242A7C" w:rsidRDefault="00242A7C" w:rsidP="00242A7C">
        <w:pPr>
          <w:pStyle w:val="Piedepgina"/>
          <w:jc w:val="center"/>
          <w:rPr>
            <w:rFonts w:ascii="Arial" w:hAnsi="Arial" w:cs="Arial"/>
            <w:sz w:val="18"/>
            <w:szCs w:val="18"/>
          </w:rPr>
        </w:pPr>
      </w:p>
      <w:p w14:paraId="3A298D15" w14:textId="07DB5E15" w:rsidR="00C316AE" w:rsidRDefault="007C003C" w:rsidP="00D21795">
        <w:pPr>
          <w:pStyle w:val="Piedepgin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C1200" w14:textId="77777777" w:rsidR="00955F17" w:rsidRDefault="00955F17">
      <w:r>
        <w:separator/>
      </w:r>
    </w:p>
  </w:footnote>
  <w:footnote w:type="continuationSeparator" w:id="0">
    <w:p w14:paraId="345A2403" w14:textId="77777777" w:rsidR="00955F17" w:rsidRDefault="00955F17">
      <w:r>
        <w:continuationSeparator/>
      </w:r>
    </w:p>
  </w:footnote>
  <w:footnote w:type="continuationNotice" w:id="1">
    <w:p w14:paraId="69CA3199" w14:textId="77777777" w:rsidR="00955F17" w:rsidRDefault="00955F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707E9" w14:textId="159982B1" w:rsidR="00C316AE" w:rsidRDefault="0019680A" w:rsidP="003D5F83">
    <w:pPr>
      <w:pStyle w:val="Encabezado"/>
      <w:tabs>
        <w:tab w:val="clear" w:pos="8504"/>
        <w:tab w:val="right" w:pos="9000"/>
        <w:tab w:val="left" w:pos="9356"/>
      </w:tabs>
      <w:ind w:right="-81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0" wp14:anchorId="37CF9C56" wp14:editId="0544FEEB">
              <wp:simplePos x="0" y="0"/>
              <wp:positionH relativeFrom="column">
                <wp:posOffset>3675849</wp:posOffset>
              </wp:positionH>
              <wp:positionV relativeFrom="paragraph">
                <wp:posOffset>297512</wp:posOffset>
              </wp:positionV>
              <wp:extent cx="1201420" cy="3086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1420" cy="30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D5129" w14:textId="77777777" w:rsidR="00C316AE" w:rsidRPr="00BF3059" w:rsidRDefault="00C316AE" w:rsidP="00726DC7">
                          <w:pPr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</w:rPr>
                            <w:t>Torre Ribagorçana</w:t>
                          </w:r>
                        </w:p>
                        <w:p w14:paraId="510F770C" w14:textId="77777777" w:rsidR="00C316AE" w:rsidRPr="00BF3059" w:rsidRDefault="00C316AE" w:rsidP="00726DC7">
                          <w:pPr>
                            <w:rPr>
                              <w:szCs w:val="14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</w:rPr>
                            <w:t>08140 Caldes de Montbui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type id="_x0000_t202" coordsize="21600,21600" o:spt="202" path="m,l,21600r21600,l21600,xe" w14:anchorId="37CF9C56">
              <v:stroke joinstyle="miter"/>
              <v:path gradientshapeok="t" o:connecttype="rect"/>
            </v:shapetype>
            <v:shape id="Text Box 1" style="position:absolute;margin-left:289.45pt;margin-top:23.45pt;width:94.6pt;height:24.3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o:allowoverlap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">
              <v:textbox style="mso-fit-shape-to-text:t">
                <w:txbxContent>
                  <w:p w:rsidRPr="00BF3059" w:rsidR="00C316AE" w:rsidP="00726DC7" w:rsidRDefault="00C316AE" w14:paraId="61AD5129" w14:textId="77777777">
                    <w:pPr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Spanish"/>
                      </w:rPr>
                      <w:t>Torre Ribagorçana</w:t>
                    </w:r>
                  </w:p>
                  <w:p w:rsidRPr="00BF3059" w:rsidR="00C316AE" w:rsidP="00726DC7" w:rsidRDefault="00C316AE" w14:paraId="510F770C" w14:textId="77777777">
                    <w:pPr>
                      <w:rPr>
                        <w:szCs w:val="14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Spanish"/>
                      </w:rPr>
                      <w:t>08140 Caldes de Montbui</w:t>
                    </w:r>
                  </w:p>
                </w:txbxContent>
              </v:textbox>
            </v:shape>
          </w:pict>
        </mc:Fallback>
      </mc:AlternateContent>
    </w:r>
    <w:r w:rsidR="00C016CA">
      <w:rPr>
        <w:noProof/>
        <w:lang w:eastAsia="es-ES"/>
      </w:rPr>
      <w:drawing>
        <wp:anchor distT="0" distB="0" distL="114300" distR="114300" simplePos="0" relativeHeight="251658242" behindDoc="0" locked="0" layoutInCell="1" allowOverlap="1" wp14:anchorId="29B831AD" wp14:editId="6A63203D">
          <wp:simplePos x="0" y="0"/>
          <wp:positionH relativeFrom="margin">
            <wp:align>left</wp:align>
          </wp:positionH>
          <wp:positionV relativeFrom="paragraph">
            <wp:posOffset>-50081</wp:posOffset>
          </wp:positionV>
          <wp:extent cx="1268095" cy="484505"/>
          <wp:effectExtent l="0" t="0" r="8255" b="0"/>
          <wp:wrapSquare wrapText="bothSides"/>
          <wp:docPr id="2" name="Imagen 2" descr="Logo_IRTA_sense descriptor_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RTA_sense descriptor_princip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8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16AE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3C9DDC9" wp14:editId="440A0294">
              <wp:simplePos x="0" y="0"/>
              <wp:positionH relativeFrom="column">
                <wp:posOffset>5180330</wp:posOffset>
              </wp:positionH>
              <wp:positionV relativeFrom="paragraph">
                <wp:posOffset>289560</wp:posOffset>
              </wp:positionV>
              <wp:extent cx="806450" cy="308610"/>
              <wp:effectExtent l="381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0" cy="30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F03064" w14:textId="77777777" w:rsidR="00C316AE" w:rsidRPr="00BF3059" w:rsidRDefault="00C316AE" w:rsidP="00782E61">
                          <w:pPr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</w:rPr>
                            <w:t>www.irta.cat</w:t>
                          </w:r>
                        </w:p>
                        <w:p w14:paraId="7D7D47F6" w14:textId="77777777" w:rsidR="00C316AE" w:rsidRPr="00BF3059" w:rsidRDefault="00C316AE" w:rsidP="00782E61">
                          <w:pPr>
                            <w:rPr>
                              <w:szCs w:val="14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</w:rPr>
                            <w:t xml:space="preserve">irta@irta.cat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 id="Text Box 4" style="position:absolute;margin-left:407.9pt;margin-top:22.8pt;width:63.5pt;height:24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" w14:anchorId="03C9DDC9">
              <v:textbox style="mso-fit-shape-to-text:t">
                <w:txbxContent>
                  <w:p w:rsidRPr="00BF3059" w:rsidR="00C316AE" w:rsidP="00782E61" w:rsidRDefault="00C316AE" w14:paraId="34F03064" w14:textId="77777777">
                    <w:pPr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Spanish"/>
                      </w:rPr>
                      <w:t>www.irta.cat</w:t>
                    </w:r>
                  </w:p>
                  <w:p w:rsidRPr="00BF3059" w:rsidR="00C316AE" w:rsidP="00782E61" w:rsidRDefault="00C316AE" w14:paraId="7D7D47F6" w14:textId="77777777">
                    <w:pPr>
                      <w:rPr>
                        <w:szCs w:val="14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Spanish"/>
                      </w:rPr>
                      <w:t xml:space="preserve">irta@irta.cat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4CD82"/>
    <w:multiLevelType w:val="hybridMultilevel"/>
    <w:tmpl w:val="36EA01E8"/>
    <w:lvl w:ilvl="0" w:tplc="7C2E5802">
      <w:start w:val="1"/>
      <w:numFmt w:val="lowerLetter"/>
      <w:lvlText w:val="%1."/>
      <w:lvlJc w:val="left"/>
      <w:pPr>
        <w:ind w:left="502" w:hanging="360"/>
      </w:pPr>
    </w:lvl>
    <w:lvl w:ilvl="1" w:tplc="CCC63EFC">
      <w:start w:val="1"/>
      <w:numFmt w:val="lowerLetter"/>
      <w:lvlText w:val="%2."/>
      <w:lvlJc w:val="left"/>
      <w:pPr>
        <w:ind w:left="1440" w:hanging="360"/>
      </w:pPr>
    </w:lvl>
    <w:lvl w:ilvl="2" w:tplc="BDEC8C60">
      <w:start w:val="1"/>
      <w:numFmt w:val="lowerRoman"/>
      <w:lvlText w:val="%3."/>
      <w:lvlJc w:val="right"/>
      <w:pPr>
        <w:ind w:left="2160" w:hanging="180"/>
      </w:pPr>
    </w:lvl>
    <w:lvl w:ilvl="3" w:tplc="D7EC241C">
      <w:start w:val="1"/>
      <w:numFmt w:val="decimal"/>
      <w:lvlText w:val="%4."/>
      <w:lvlJc w:val="left"/>
      <w:pPr>
        <w:ind w:left="2880" w:hanging="360"/>
      </w:pPr>
    </w:lvl>
    <w:lvl w:ilvl="4" w:tplc="9894006A">
      <w:start w:val="1"/>
      <w:numFmt w:val="lowerLetter"/>
      <w:lvlText w:val="%5."/>
      <w:lvlJc w:val="left"/>
      <w:pPr>
        <w:ind w:left="3600" w:hanging="360"/>
      </w:pPr>
    </w:lvl>
    <w:lvl w:ilvl="5" w:tplc="57829A0C">
      <w:start w:val="1"/>
      <w:numFmt w:val="lowerRoman"/>
      <w:lvlText w:val="%6."/>
      <w:lvlJc w:val="right"/>
      <w:pPr>
        <w:ind w:left="4320" w:hanging="180"/>
      </w:pPr>
    </w:lvl>
    <w:lvl w:ilvl="6" w:tplc="5E08EC6C">
      <w:start w:val="1"/>
      <w:numFmt w:val="decimal"/>
      <w:lvlText w:val="%7."/>
      <w:lvlJc w:val="left"/>
      <w:pPr>
        <w:ind w:left="5040" w:hanging="360"/>
      </w:pPr>
    </w:lvl>
    <w:lvl w:ilvl="7" w:tplc="8BB6643A">
      <w:start w:val="1"/>
      <w:numFmt w:val="lowerLetter"/>
      <w:lvlText w:val="%8."/>
      <w:lvlJc w:val="left"/>
      <w:pPr>
        <w:ind w:left="5760" w:hanging="360"/>
      </w:pPr>
    </w:lvl>
    <w:lvl w:ilvl="8" w:tplc="8F74E0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77DBF"/>
    <w:multiLevelType w:val="hybridMultilevel"/>
    <w:tmpl w:val="D8CCA8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27928"/>
    <w:multiLevelType w:val="hybridMultilevel"/>
    <w:tmpl w:val="324CF0D6"/>
    <w:lvl w:ilvl="0" w:tplc="E7C88C8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A7D64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686A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5A39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619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6F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E03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667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464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B0746"/>
    <w:multiLevelType w:val="hybridMultilevel"/>
    <w:tmpl w:val="6CEC27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773F4"/>
    <w:multiLevelType w:val="hybridMultilevel"/>
    <w:tmpl w:val="A8CAEE90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99205439">
    <w:abstractNumId w:val="3"/>
  </w:num>
  <w:num w:numId="2" w16cid:durableId="2080593094">
    <w:abstractNumId w:val="4"/>
  </w:num>
  <w:num w:numId="3" w16cid:durableId="641816333">
    <w:abstractNumId w:val="1"/>
  </w:num>
  <w:num w:numId="4" w16cid:durableId="1515000626">
    <w:abstractNumId w:val="2"/>
  </w:num>
  <w:num w:numId="5" w16cid:durableId="2017540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5F9"/>
    <w:rsid w:val="00014D0A"/>
    <w:rsid w:val="00017964"/>
    <w:rsid w:val="00034193"/>
    <w:rsid w:val="0006420F"/>
    <w:rsid w:val="000800F2"/>
    <w:rsid w:val="000A2ABA"/>
    <w:rsid w:val="000B2428"/>
    <w:rsid w:val="000D0B12"/>
    <w:rsid w:val="000F186A"/>
    <w:rsid w:val="001243CF"/>
    <w:rsid w:val="001606DB"/>
    <w:rsid w:val="001654CA"/>
    <w:rsid w:val="00177729"/>
    <w:rsid w:val="00180646"/>
    <w:rsid w:val="0019680A"/>
    <w:rsid w:val="001B05DE"/>
    <w:rsid w:val="001B0DD6"/>
    <w:rsid w:val="001C3260"/>
    <w:rsid w:val="001E0EB0"/>
    <w:rsid w:val="001F092F"/>
    <w:rsid w:val="00202A27"/>
    <w:rsid w:val="00204966"/>
    <w:rsid w:val="0022636C"/>
    <w:rsid w:val="00236A26"/>
    <w:rsid w:val="0024127A"/>
    <w:rsid w:val="00242A7C"/>
    <w:rsid w:val="002539CB"/>
    <w:rsid w:val="00274715"/>
    <w:rsid w:val="00277F84"/>
    <w:rsid w:val="002A08DD"/>
    <w:rsid w:val="002B235C"/>
    <w:rsid w:val="002B54BA"/>
    <w:rsid w:val="002D37FA"/>
    <w:rsid w:val="002E05CF"/>
    <w:rsid w:val="00302875"/>
    <w:rsid w:val="00320874"/>
    <w:rsid w:val="00321EC8"/>
    <w:rsid w:val="003367D2"/>
    <w:rsid w:val="003578E4"/>
    <w:rsid w:val="003706F3"/>
    <w:rsid w:val="0039199C"/>
    <w:rsid w:val="00392DA0"/>
    <w:rsid w:val="003B7FD6"/>
    <w:rsid w:val="003C3D0A"/>
    <w:rsid w:val="003D5F83"/>
    <w:rsid w:val="003E15F9"/>
    <w:rsid w:val="003E3735"/>
    <w:rsid w:val="003F3FBF"/>
    <w:rsid w:val="0040137C"/>
    <w:rsid w:val="004155E4"/>
    <w:rsid w:val="0042050B"/>
    <w:rsid w:val="00455316"/>
    <w:rsid w:val="004639A8"/>
    <w:rsid w:val="0046788C"/>
    <w:rsid w:val="0047793B"/>
    <w:rsid w:val="00484773"/>
    <w:rsid w:val="004B5F39"/>
    <w:rsid w:val="004B6542"/>
    <w:rsid w:val="004E5360"/>
    <w:rsid w:val="00516424"/>
    <w:rsid w:val="005703F4"/>
    <w:rsid w:val="005A7AA4"/>
    <w:rsid w:val="005B6D67"/>
    <w:rsid w:val="005C4ED8"/>
    <w:rsid w:val="005C597D"/>
    <w:rsid w:val="005E0383"/>
    <w:rsid w:val="005F05F2"/>
    <w:rsid w:val="005F0983"/>
    <w:rsid w:val="005F526F"/>
    <w:rsid w:val="005F5A79"/>
    <w:rsid w:val="00600A89"/>
    <w:rsid w:val="00605054"/>
    <w:rsid w:val="00605D1E"/>
    <w:rsid w:val="00615F36"/>
    <w:rsid w:val="006808DD"/>
    <w:rsid w:val="00690A3B"/>
    <w:rsid w:val="00693503"/>
    <w:rsid w:val="006D1674"/>
    <w:rsid w:val="006E0352"/>
    <w:rsid w:val="006F73AE"/>
    <w:rsid w:val="00703E1B"/>
    <w:rsid w:val="00714A73"/>
    <w:rsid w:val="00726DC7"/>
    <w:rsid w:val="007369B4"/>
    <w:rsid w:val="007566B5"/>
    <w:rsid w:val="0076179B"/>
    <w:rsid w:val="00765B56"/>
    <w:rsid w:val="00766E61"/>
    <w:rsid w:val="00782E61"/>
    <w:rsid w:val="007A1837"/>
    <w:rsid w:val="007A4ACD"/>
    <w:rsid w:val="007A5D15"/>
    <w:rsid w:val="007C003C"/>
    <w:rsid w:val="007D3EB1"/>
    <w:rsid w:val="007E0B11"/>
    <w:rsid w:val="007E6B3A"/>
    <w:rsid w:val="007F2CD1"/>
    <w:rsid w:val="007F6095"/>
    <w:rsid w:val="008608EA"/>
    <w:rsid w:val="008644E1"/>
    <w:rsid w:val="008778FC"/>
    <w:rsid w:val="008855E3"/>
    <w:rsid w:val="008B5D87"/>
    <w:rsid w:val="008D268A"/>
    <w:rsid w:val="009019A7"/>
    <w:rsid w:val="009042BF"/>
    <w:rsid w:val="00906745"/>
    <w:rsid w:val="0090785E"/>
    <w:rsid w:val="0091130A"/>
    <w:rsid w:val="009279C2"/>
    <w:rsid w:val="00955F17"/>
    <w:rsid w:val="00962549"/>
    <w:rsid w:val="00971EE8"/>
    <w:rsid w:val="00973BF3"/>
    <w:rsid w:val="009818C7"/>
    <w:rsid w:val="00981C99"/>
    <w:rsid w:val="00983149"/>
    <w:rsid w:val="009A0F39"/>
    <w:rsid w:val="009B689F"/>
    <w:rsid w:val="009B795A"/>
    <w:rsid w:val="009F1DC4"/>
    <w:rsid w:val="00A046BC"/>
    <w:rsid w:val="00A1645C"/>
    <w:rsid w:val="00A22548"/>
    <w:rsid w:val="00A51B48"/>
    <w:rsid w:val="00A63306"/>
    <w:rsid w:val="00AA38F7"/>
    <w:rsid w:val="00AA5724"/>
    <w:rsid w:val="00AE065F"/>
    <w:rsid w:val="00B0139A"/>
    <w:rsid w:val="00B577C8"/>
    <w:rsid w:val="00B841F8"/>
    <w:rsid w:val="00B851D4"/>
    <w:rsid w:val="00B85B31"/>
    <w:rsid w:val="00BB5B24"/>
    <w:rsid w:val="00BB783B"/>
    <w:rsid w:val="00BD55D7"/>
    <w:rsid w:val="00BF3059"/>
    <w:rsid w:val="00BF3AC2"/>
    <w:rsid w:val="00C016CA"/>
    <w:rsid w:val="00C27495"/>
    <w:rsid w:val="00C316AE"/>
    <w:rsid w:val="00C31B6F"/>
    <w:rsid w:val="00C32416"/>
    <w:rsid w:val="00C41980"/>
    <w:rsid w:val="00C45B1D"/>
    <w:rsid w:val="00C51136"/>
    <w:rsid w:val="00C5381A"/>
    <w:rsid w:val="00C54784"/>
    <w:rsid w:val="00C63535"/>
    <w:rsid w:val="00CA1CB5"/>
    <w:rsid w:val="00CA4A90"/>
    <w:rsid w:val="00CE2988"/>
    <w:rsid w:val="00CE299D"/>
    <w:rsid w:val="00D16F71"/>
    <w:rsid w:val="00D21795"/>
    <w:rsid w:val="00D30E89"/>
    <w:rsid w:val="00D44296"/>
    <w:rsid w:val="00D65123"/>
    <w:rsid w:val="00D65B5E"/>
    <w:rsid w:val="00DA3FFA"/>
    <w:rsid w:val="00DD41D6"/>
    <w:rsid w:val="00DF40A1"/>
    <w:rsid w:val="00E01C8D"/>
    <w:rsid w:val="00E345D1"/>
    <w:rsid w:val="00E51AAD"/>
    <w:rsid w:val="00E64045"/>
    <w:rsid w:val="00E727AC"/>
    <w:rsid w:val="00E96876"/>
    <w:rsid w:val="00ED0851"/>
    <w:rsid w:val="00EE5CCE"/>
    <w:rsid w:val="00F01FA6"/>
    <w:rsid w:val="00F211E7"/>
    <w:rsid w:val="00F47248"/>
    <w:rsid w:val="00F5552E"/>
    <w:rsid w:val="00F84A91"/>
    <w:rsid w:val="00FA7561"/>
    <w:rsid w:val="00FB42A3"/>
    <w:rsid w:val="00FB430B"/>
    <w:rsid w:val="00FB6131"/>
    <w:rsid w:val="00FC2397"/>
    <w:rsid w:val="00FC5A22"/>
    <w:rsid w:val="00FE104E"/>
    <w:rsid w:val="00FF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A2EFF9"/>
  <w15:docId w15:val="{A488D3A6-8AE2-4590-BE48-91A5B0BD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050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706F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706F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3B7F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B7FD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726DC7"/>
    <w:rPr>
      <w:color w:val="0000FF" w:themeColor="hyperlink"/>
      <w:u w:val="single"/>
    </w:rPr>
  </w:style>
  <w:style w:type="paragraph" w:customStyle="1" w:styleId="esther">
    <w:name w:val="esther"/>
    <w:basedOn w:val="Normal"/>
    <w:rsid w:val="003E15F9"/>
    <w:pPr>
      <w:jc w:val="both"/>
    </w:pPr>
    <w:rPr>
      <w:rFonts w:ascii="Arial" w:hAnsi="Arial" w:cs="Arial"/>
      <w:sz w:val="22"/>
      <w:szCs w:val="20"/>
      <w:lang w:eastAsia="es-ES"/>
    </w:rPr>
  </w:style>
  <w:style w:type="paragraph" w:customStyle="1" w:styleId="catala">
    <w:name w:val="catala"/>
    <w:basedOn w:val="Normal"/>
    <w:rsid w:val="003E15F9"/>
    <w:pPr>
      <w:jc w:val="both"/>
    </w:pPr>
    <w:rPr>
      <w:rFonts w:ascii="Arial" w:hAnsi="Arial" w:cs="Arial"/>
      <w:sz w:val="22"/>
      <w:szCs w:val="20"/>
      <w:lang w:eastAsia="es-ES"/>
    </w:rPr>
  </w:style>
  <w:style w:type="paragraph" w:customStyle="1" w:styleId="Default">
    <w:name w:val="Default"/>
    <w:rsid w:val="00DA3F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21795"/>
    <w:rPr>
      <w:sz w:val="24"/>
      <w:szCs w:val="24"/>
    </w:rPr>
  </w:style>
  <w:style w:type="paragraph" w:styleId="Prrafodelista">
    <w:name w:val="List Paragraph"/>
    <w:aliases w:val="PÃ¡rrafo Numerado"/>
    <w:basedOn w:val="Normal"/>
    <w:link w:val="PrrafodelistaCar"/>
    <w:uiPriority w:val="34"/>
    <w:qFormat/>
    <w:rsid w:val="0019680A"/>
    <w:pPr>
      <w:ind w:left="720"/>
      <w:contextualSpacing/>
      <w:jc w:val="both"/>
    </w:pPr>
    <w:rPr>
      <w:rFonts w:ascii="Arial" w:hAnsi="Arial"/>
      <w:color w:val="0000FF"/>
      <w:szCs w:val="20"/>
      <w:lang w:eastAsia="es-ES"/>
    </w:rPr>
  </w:style>
  <w:style w:type="character" w:customStyle="1" w:styleId="PrrafodelistaCar">
    <w:name w:val="Párrafo de lista Car"/>
    <w:aliases w:val="PÃ¡rrafo Numerado Car"/>
    <w:link w:val="Prrafodelista"/>
    <w:uiPriority w:val="34"/>
    <w:locked/>
    <w:rsid w:val="0019680A"/>
    <w:rPr>
      <w:rFonts w:ascii="Arial" w:hAnsi="Arial"/>
      <w:color w:val="0000FF"/>
      <w:sz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7C00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oriol\Documents\Plantillas%20personalizadas%20de%20Office\Carta%20IRTA%20202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cd4f4e34-2c83-4423-b724-725a3fe064fe" xsi:nil="true"/>
    <lcf76f155ced4ddcb4097134ff3c332f xmlns="60418b6a-a757-4efd-8e50-44fdcd308ff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83B2DDF189544CA91F3E942C6E88BE" ma:contentTypeVersion="13" ma:contentTypeDescription="Crear nuevo documento." ma:contentTypeScope="" ma:versionID="988990d6f45780cd9ea348b6e9c34351">
  <xsd:schema xmlns:xsd="http://www.w3.org/2001/XMLSchema" xmlns:xs="http://www.w3.org/2001/XMLSchema" xmlns:p="http://schemas.microsoft.com/office/2006/metadata/properties" xmlns:ns2="60418b6a-a757-4efd-8e50-44fdcd308ff9" xmlns:ns3="cd4f4e34-2c83-4423-b724-725a3fe064fe" targetNamespace="http://schemas.microsoft.com/office/2006/metadata/properties" ma:root="true" ma:fieldsID="516bb543e18c0451f68422d623449fb4" ns2:_="" ns3:_="">
    <xsd:import namespace="60418b6a-a757-4efd-8e50-44fdcd308ff9"/>
    <xsd:import namespace="cd4f4e34-2c83-4423-b724-725a3fe06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18b6a-a757-4efd-8e50-44fdcd308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c9fdf53-5fc8-4dfd-ab7a-db58370f13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f4e34-2c83-4423-b724-725a3fe06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3528856-104b-4b0d-8784-71d7cefaec61}" ma:internalName="TaxCatchAll" ma:showField="CatchAllData" ma:web="cd4f4e34-2c83-4423-b724-725a3fe06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3296A2-534A-4D7F-AE1A-8975E0442E80}">
  <ds:schemaRefs>
    <ds:schemaRef ds:uri="http://schemas.microsoft.com/office/2006/metadata/properties"/>
    <ds:schemaRef ds:uri="cd4f4e34-2c83-4423-b724-725a3fe064fe"/>
    <ds:schemaRef ds:uri="60418b6a-a757-4efd-8e50-44fdcd308ff9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E1681A-B930-42B3-91FE-71A9CDC913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ED8862-D2EA-4953-B5AC-0142F481B6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DE8FF9-5A44-4D84-AF4B-6C17141064A1}"/>
</file>

<file path=docProps/app.xml><?xml version="1.0" encoding="utf-8"?>
<Properties xmlns="http://schemas.openxmlformats.org/officeDocument/2006/extended-properties" xmlns:vt="http://schemas.openxmlformats.org/officeDocument/2006/docPropsVTypes">
  <Template>Carta IRTA 2021</Template>
  <TotalTime>23</TotalTime>
  <Pages>4</Pages>
  <Words>740</Words>
  <Characters>5292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IRTA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Oriol, Esther</dc:creator>
  <cp:lastModifiedBy>Perez, Merce</cp:lastModifiedBy>
  <cp:revision>1</cp:revision>
  <cp:lastPrinted>2021-09-23T15:17:00Z</cp:lastPrinted>
  <dcterms:created xsi:type="dcterms:W3CDTF">2025-07-23T11:39:00Z</dcterms:created>
  <dcterms:modified xsi:type="dcterms:W3CDTF">2025-11-27T12:05:00Z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0x0101000683B2DDF189544CA91F3E942C6E88BE</vt:lpwstr>
  </property>
  <property fmtid="{D5CDD505-2E9C-101B-9397-08002B2CF9AE}" pid="3" name="MediaServiceImageTags">
    <vt:lpwstr/>
  </property>
  <property fmtid="{D5CDD505-2E9C-101B-9397-08002B2CF9AE}" pid="4" name="Order">
    <vt:r8>43926500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ColorTag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