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6440" w14:textId="77777777" w:rsidR="00E73564" w:rsidRPr="00E73564" w:rsidRDefault="00E73564" w:rsidP="00E73564">
      <w:pPr>
        <w:keepNext/>
        <w:spacing w:before="0" w:after="0"/>
        <w:outlineLvl w:val="1"/>
        <w:rPr>
          <w:rFonts w:ascii="Arial" w:eastAsia="Arial" w:hAnsi="Arial" w:cs="Arial"/>
          <w:b/>
          <w:color w:val="000000"/>
          <w:sz w:val="20"/>
          <w:szCs w:val="20"/>
          <w:u w:val="single"/>
          <w:lang w:eastAsia="ca-ES"/>
        </w:rPr>
      </w:pPr>
      <w:bookmarkStart w:id="0" w:name="_Toc213324615"/>
      <w:r w:rsidRPr="00E73564">
        <w:rPr>
          <w:rFonts w:ascii="Arial" w:eastAsia="Arial" w:hAnsi="Arial" w:cs="Arial"/>
          <w:b/>
          <w:color w:val="000000"/>
          <w:sz w:val="20"/>
          <w:szCs w:val="20"/>
          <w:u w:val="single"/>
          <w:shd w:val="clear" w:color="auto" w:fill="B4C6E7"/>
          <w:lang w:eastAsia="ca-ES"/>
        </w:rPr>
        <w:t>ANNEX 2.2 LOT 2 MODEL D’OFERTA ECONÒMICA I ALTRES CRITERIS AVALUABLES AUTOMÀTICAMENT</w:t>
      </w:r>
      <w:bookmarkEnd w:id="0"/>
      <w:r w:rsidRPr="00E73564">
        <w:rPr>
          <w:rFonts w:ascii="Arial" w:eastAsia="Arial" w:hAnsi="Arial" w:cs="Arial"/>
          <w:b/>
          <w:color w:val="000000"/>
          <w:sz w:val="20"/>
          <w:szCs w:val="20"/>
          <w:u w:val="single"/>
          <w:shd w:val="clear" w:color="auto" w:fill="B4C6E7"/>
          <w:lang w:eastAsia="ca-ES"/>
        </w:rPr>
        <w:t xml:space="preserve"> </w:t>
      </w:r>
    </w:p>
    <w:p w14:paraId="2593A9D1" w14:textId="77777777" w:rsidR="00E73564" w:rsidRPr="00E73564" w:rsidRDefault="00E73564" w:rsidP="00E73564">
      <w:pPr>
        <w:spacing w:before="0" w:after="0" w:line="259" w:lineRule="auto"/>
        <w:jc w:val="left"/>
        <w:rPr>
          <w:rFonts w:ascii="Arial" w:eastAsia="Arial" w:hAnsi="Arial" w:cs="Arial"/>
          <w:color w:val="000000"/>
          <w:sz w:val="20"/>
          <w:szCs w:val="20"/>
          <w:lang w:eastAsia="ca-ES"/>
        </w:rPr>
      </w:pPr>
      <w:r w:rsidRPr="00E73564">
        <w:rPr>
          <w:rFonts w:ascii="Arial" w:eastAsia="Arial" w:hAnsi="Arial" w:cs="Arial"/>
          <w:color w:val="000000"/>
          <w:sz w:val="20"/>
          <w:szCs w:val="20"/>
          <w:lang w:eastAsia="ca-ES"/>
        </w:rPr>
        <w:t xml:space="preserve"> </w:t>
      </w:r>
    </w:p>
    <w:p w14:paraId="0B256127" w14:textId="77777777" w:rsidR="00E73564" w:rsidRDefault="00E73564" w:rsidP="00E73564">
      <w:pPr>
        <w:spacing w:before="120"/>
        <w:rPr>
          <w:rFonts w:ascii="Arial" w:eastAsia="MS Mincho" w:hAnsi="Arial" w:cs="Arial"/>
          <w:sz w:val="20"/>
          <w:szCs w:val="20"/>
        </w:rPr>
      </w:pPr>
    </w:p>
    <w:p w14:paraId="2CE6841A" w14:textId="4C8AFD54" w:rsidR="00E73564" w:rsidRPr="00E73564" w:rsidRDefault="00E73564" w:rsidP="00E73564">
      <w:pPr>
        <w:spacing w:before="120"/>
        <w:rPr>
          <w:rFonts w:ascii="Arial" w:eastAsia="MS Mincho" w:hAnsi="Arial" w:cs="Arial"/>
          <w:sz w:val="20"/>
          <w:szCs w:val="20"/>
        </w:rPr>
      </w:pPr>
      <w:r w:rsidRPr="00E73564">
        <w:rPr>
          <w:rFonts w:ascii="Arial" w:eastAsia="MS Mincho" w:hAnsi="Arial" w:cs="Arial"/>
          <w:sz w:val="20"/>
          <w:szCs w:val="20"/>
        </w:rPr>
        <w:fldChar w:fldCharType="begin">
          <w:ffData>
            <w:name w:val="Texto28"/>
            <w:enabled/>
            <w:calcOnExit w:val="0"/>
            <w:textInput/>
          </w:ffData>
        </w:fldChar>
      </w:r>
      <w:r w:rsidRPr="00E73564">
        <w:rPr>
          <w:rFonts w:ascii="Arial" w:eastAsia="MS Mincho" w:hAnsi="Arial" w:cs="Arial"/>
          <w:sz w:val="20"/>
          <w:szCs w:val="20"/>
        </w:rPr>
        <w:instrText xml:space="preserve"> FORMTEXT </w:instrText>
      </w:r>
      <w:r w:rsidRPr="00E73564">
        <w:rPr>
          <w:rFonts w:ascii="Arial" w:eastAsia="MS Mincho" w:hAnsi="Arial" w:cs="Arial"/>
          <w:sz w:val="20"/>
          <w:szCs w:val="20"/>
        </w:rPr>
      </w:r>
      <w:r w:rsidRPr="00E73564">
        <w:rPr>
          <w:rFonts w:ascii="Arial" w:eastAsia="MS Mincho" w:hAnsi="Arial" w:cs="Arial"/>
          <w:sz w:val="20"/>
          <w:szCs w:val="20"/>
        </w:rPr>
        <w:fldChar w:fldCharType="separate"/>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sz w:val="20"/>
          <w:szCs w:val="20"/>
        </w:rPr>
        <w:fldChar w:fldCharType="end"/>
      </w:r>
      <w:r w:rsidRPr="00E73564">
        <w:rPr>
          <w:rFonts w:ascii="Arial" w:eastAsia="MS Mincho" w:hAnsi="Arial" w:cs="Arial"/>
          <w:sz w:val="20"/>
          <w:szCs w:val="20"/>
        </w:rPr>
        <w:t xml:space="preserve">, amb DNI </w:t>
      </w:r>
      <w:r w:rsidRPr="00E73564">
        <w:rPr>
          <w:rFonts w:ascii="Arial" w:eastAsia="MS Mincho" w:hAnsi="Arial" w:cs="Arial"/>
          <w:sz w:val="20"/>
          <w:szCs w:val="20"/>
        </w:rPr>
        <w:fldChar w:fldCharType="begin">
          <w:ffData>
            <w:name w:val="Texto29"/>
            <w:enabled/>
            <w:calcOnExit w:val="0"/>
            <w:textInput/>
          </w:ffData>
        </w:fldChar>
      </w:r>
      <w:r w:rsidRPr="00E73564">
        <w:rPr>
          <w:rFonts w:ascii="Arial" w:eastAsia="MS Mincho" w:hAnsi="Arial" w:cs="Arial"/>
          <w:sz w:val="20"/>
          <w:szCs w:val="20"/>
        </w:rPr>
        <w:instrText xml:space="preserve"> FORMTEXT </w:instrText>
      </w:r>
      <w:r w:rsidRPr="00E73564">
        <w:rPr>
          <w:rFonts w:ascii="Arial" w:eastAsia="MS Mincho" w:hAnsi="Arial" w:cs="Arial"/>
          <w:sz w:val="20"/>
          <w:szCs w:val="20"/>
        </w:rPr>
      </w:r>
      <w:r w:rsidRPr="00E73564">
        <w:rPr>
          <w:rFonts w:ascii="Arial" w:eastAsia="MS Mincho" w:hAnsi="Arial" w:cs="Arial"/>
          <w:sz w:val="20"/>
          <w:szCs w:val="20"/>
        </w:rPr>
        <w:fldChar w:fldCharType="separate"/>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sz w:val="20"/>
          <w:szCs w:val="20"/>
        </w:rPr>
        <w:fldChar w:fldCharType="end"/>
      </w:r>
      <w:r w:rsidRPr="00E73564">
        <w:rPr>
          <w:rFonts w:ascii="Arial" w:eastAsia="MS Mincho" w:hAnsi="Arial" w:cs="Arial"/>
          <w:sz w:val="20"/>
          <w:szCs w:val="20"/>
        </w:rPr>
        <w:t xml:space="preserve"> i domicili a </w:t>
      </w:r>
      <w:r w:rsidRPr="00E73564">
        <w:rPr>
          <w:rFonts w:ascii="Arial" w:eastAsia="MS Mincho" w:hAnsi="Arial" w:cs="Arial"/>
          <w:sz w:val="20"/>
          <w:szCs w:val="20"/>
        </w:rPr>
        <w:fldChar w:fldCharType="begin">
          <w:ffData>
            <w:name w:val="Texto30"/>
            <w:enabled/>
            <w:calcOnExit w:val="0"/>
            <w:textInput/>
          </w:ffData>
        </w:fldChar>
      </w:r>
      <w:r w:rsidRPr="00E73564">
        <w:rPr>
          <w:rFonts w:ascii="Arial" w:eastAsia="MS Mincho" w:hAnsi="Arial" w:cs="Arial"/>
          <w:sz w:val="20"/>
          <w:szCs w:val="20"/>
        </w:rPr>
        <w:instrText xml:space="preserve"> FORMTEXT </w:instrText>
      </w:r>
      <w:r w:rsidRPr="00E73564">
        <w:rPr>
          <w:rFonts w:ascii="Arial" w:eastAsia="MS Mincho" w:hAnsi="Arial" w:cs="Arial"/>
          <w:sz w:val="20"/>
          <w:szCs w:val="20"/>
        </w:rPr>
      </w:r>
      <w:r w:rsidRPr="00E73564">
        <w:rPr>
          <w:rFonts w:ascii="Arial" w:eastAsia="MS Mincho" w:hAnsi="Arial" w:cs="Arial"/>
          <w:sz w:val="20"/>
          <w:szCs w:val="20"/>
        </w:rPr>
        <w:fldChar w:fldCharType="separate"/>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sz w:val="20"/>
          <w:szCs w:val="20"/>
        </w:rPr>
        <w:fldChar w:fldCharType="end"/>
      </w:r>
      <w:r w:rsidRPr="00E73564">
        <w:rPr>
          <w:rFonts w:ascii="Arial" w:eastAsia="MS Mincho" w:hAnsi="Arial" w:cs="Arial"/>
          <w:sz w:val="20"/>
          <w:szCs w:val="20"/>
        </w:rPr>
        <w:t xml:space="preserve">, actuant en nom propi, o en representació de </w:t>
      </w:r>
      <w:r w:rsidRPr="00E73564">
        <w:rPr>
          <w:rFonts w:ascii="Arial" w:eastAsia="MS Mincho" w:hAnsi="Arial" w:cs="Arial"/>
          <w:sz w:val="20"/>
          <w:szCs w:val="20"/>
        </w:rPr>
        <w:fldChar w:fldCharType="begin">
          <w:ffData>
            <w:name w:val="Texto31"/>
            <w:enabled/>
            <w:calcOnExit w:val="0"/>
            <w:textInput/>
          </w:ffData>
        </w:fldChar>
      </w:r>
      <w:r w:rsidRPr="00E73564">
        <w:rPr>
          <w:rFonts w:ascii="Arial" w:eastAsia="MS Mincho" w:hAnsi="Arial" w:cs="Arial"/>
          <w:sz w:val="20"/>
          <w:szCs w:val="20"/>
        </w:rPr>
        <w:instrText xml:space="preserve"> FORMTEXT </w:instrText>
      </w:r>
      <w:r w:rsidRPr="00E73564">
        <w:rPr>
          <w:rFonts w:ascii="Arial" w:eastAsia="MS Mincho" w:hAnsi="Arial" w:cs="Arial"/>
          <w:sz w:val="20"/>
          <w:szCs w:val="20"/>
        </w:rPr>
      </w:r>
      <w:r w:rsidRPr="00E73564">
        <w:rPr>
          <w:rFonts w:ascii="Arial" w:eastAsia="MS Mincho" w:hAnsi="Arial" w:cs="Arial"/>
          <w:sz w:val="20"/>
          <w:szCs w:val="20"/>
        </w:rPr>
        <w:fldChar w:fldCharType="separate"/>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sz w:val="20"/>
          <w:szCs w:val="20"/>
        </w:rPr>
        <w:fldChar w:fldCharType="end"/>
      </w:r>
      <w:r w:rsidRPr="00E73564">
        <w:rPr>
          <w:rFonts w:ascii="Arial" w:eastAsia="MS Mincho" w:hAnsi="Arial" w:cs="Arial"/>
          <w:sz w:val="20"/>
          <w:szCs w:val="20"/>
        </w:rPr>
        <w:t xml:space="preserve"> amb NIF </w:t>
      </w:r>
      <w:r w:rsidRPr="00E73564">
        <w:rPr>
          <w:rFonts w:ascii="Arial" w:eastAsia="MS Mincho" w:hAnsi="Arial" w:cs="Arial"/>
          <w:sz w:val="20"/>
          <w:szCs w:val="20"/>
        </w:rPr>
        <w:fldChar w:fldCharType="begin">
          <w:ffData>
            <w:name w:val="Texto28"/>
            <w:enabled/>
            <w:calcOnExit w:val="0"/>
            <w:textInput/>
          </w:ffData>
        </w:fldChar>
      </w:r>
      <w:r w:rsidRPr="00E73564">
        <w:rPr>
          <w:rFonts w:ascii="Arial" w:eastAsia="MS Mincho" w:hAnsi="Arial" w:cs="Arial"/>
          <w:sz w:val="20"/>
          <w:szCs w:val="20"/>
        </w:rPr>
        <w:instrText xml:space="preserve"> FORMTEXT </w:instrText>
      </w:r>
      <w:r w:rsidRPr="00E73564">
        <w:rPr>
          <w:rFonts w:ascii="Arial" w:eastAsia="MS Mincho" w:hAnsi="Arial" w:cs="Arial"/>
          <w:sz w:val="20"/>
          <w:szCs w:val="20"/>
        </w:rPr>
      </w:r>
      <w:r w:rsidRPr="00E73564">
        <w:rPr>
          <w:rFonts w:ascii="Arial" w:eastAsia="MS Mincho" w:hAnsi="Arial" w:cs="Arial"/>
          <w:sz w:val="20"/>
          <w:szCs w:val="20"/>
        </w:rPr>
        <w:fldChar w:fldCharType="separate"/>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sz w:val="20"/>
          <w:szCs w:val="20"/>
        </w:rPr>
        <w:fldChar w:fldCharType="end"/>
      </w:r>
      <w:r w:rsidRPr="00E73564">
        <w:rPr>
          <w:rFonts w:ascii="Arial" w:eastAsia="MS Mincho" w:hAnsi="Arial" w:cs="Arial"/>
          <w:sz w:val="20"/>
          <w:szCs w:val="20"/>
        </w:rPr>
        <w:t xml:space="preserve">assabentat del procediment obert per a l’adjudicació del contracte de </w:t>
      </w:r>
      <w:r w:rsidRPr="00E73564">
        <w:rPr>
          <w:rFonts w:ascii="Arial" w:eastAsia="MS Mincho" w:hAnsi="Arial" w:cs="Arial"/>
          <w:i/>
          <w:iCs/>
          <w:sz w:val="20"/>
          <w:szCs w:val="20"/>
        </w:rPr>
        <w:t>“</w:t>
      </w:r>
      <w:r w:rsidRPr="00E73564">
        <w:rPr>
          <w:rFonts w:ascii="Arial" w:eastAsia="MS Mincho" w:hAnsi="Arial" w:cs="Arial"/>
          <w:i/>
          <w:iCs/>
          <w:sz w:val="20"/>
          <w:szCs w:val="20"/>
        </w:rPr>
        <w:fldChar w:fldCharType="begin">
          <w:ffData>
            <w:name w:val="Texto32"/>
            <w:enabled/>
            <w:calcOnExit w:val="0"/>
            <w:textInput/>
          </w:ffData>
        </w:fldChar>
      </w:r>
      <w:r w:rsidRPr="00E73564">
        <w:rPr>
          <w:rFonts w:ascii="Arial" w:eastAsia="MS Mincho" w:hAnsi="Arial" w:cs="Arial"/>
          <w:i/>
          <w:iCs/>
          <w:sz w:val="20"/>
          <w:szCs w:val="20"/>
        </w:rPr>
        <w:instrText xml:space="preserve"> FORMTEXT </w:instrText>
      </w:r>
      <w:r w:rsidRPr="00E73564">
        <w:rPr>
          <w:rFonts w:ascii="Arial" w:eastAsia="MS Mincho" w:hAnsi="Arial" w:cs="Arial"/>
          <w:i/>
          <w:iCs/>
          <w:sz w:val="20"/>
          <w:szCs w:val="20"/>
        </w:rPr>
      </w:r>
      <w:r w:rsidRPr="00E73564">
        <w:rPr>
          <w:rFonts w:ascii="Arial" w:eastAsia="MS Mincho" w:hAnsi="Arial" w:cs="Arial"/>
          <w:i/>
          <w:iCs/>
          <w:sz w:val="20"/>
          <w:szCs w:val="20"/>
        </w:rPr>
        <w:fldChar w:fldCharType="separate"/>
      </w:r>
      <w:r w:rsidRPr="00E73564">
        <w:rPr>
          <w:rFonts w:ascii="Arial" w:eastAsia="MS Mincho" w:hAnsi="Arial" w:cs="Arial"/>
          <w:i/>
          <w:iCs/>
          <w:noProof/>
          <w:sz w:val="20"/>
          <w:szCs w:val="20"/>
        </w:rPr>
        <w:t> </w:t>
      </w:r>
      <w:r w:rsidRPr="00E73564">
        <w:rPr>
          <w:rFonts w:ascii="Arial" w:eastAsia="MS Mincho" w:hAnsi="Arial" w:cs="Arial"/>
          <w:i/>
          <w:iCs/>
          <w:noProof/>
          <w:sz w:val="20"/>
          <w:szCs w:val="20"/>
        </w:rPr>
        <w:t> </w:t>
      </w:r>
      <w:r w:rsidRPr="00E73564">
        <w:rPr>
          <w:rFonts w:ascii="Arial" w:eastAsia="MS Mincho" w:hAnsi="Arial" w:cs="Arial"/>
          <w:i/>
          <w:iCs/>
          <w:noProof/>
          <w:sz w:val="20"/>
          <w:szCs w:val="20"/>
        </w:rPr>
        <w:t> </w:t>
      </w:r>
      <w:r w:rsidRPr="00E73564">
        <w:rPr>
          <w:rFonts w:ascii="Arial" w:eastAsia="MS Mincho" w:hAnsi="Arial" w:cs="Arial"/>
          <w:i/>
          <w:iCs/>
          <w:noProof/>
          <w:sz w:val="20"/>
          <w:szCs w:val="20"/>
        </w:rPr>
        <w:t> </w:t>
      </w:r>
      <w:r w:rsidRPr="00E73564">
        <w:rPr>
          <w:rFonts w:ascii="Arial" w:eastAsia="MS Mincho" w:hAnsi="Arial" w:cs="Arial"/>
          <w:i/>
          <w:iCs/>
          <w:noProof/>
          <w:sz w:val="20"/>
          <w:szCs w:val="20"/>
        </w:rPr>
        <w:t> </w:t>
      </w:r>
      <w:r w:rsidRPr="00E73564">
        <w:rPr>
          <w:rFonts w:ascii="Arial" w:eastAsia="MS Mincho" w:hAnsi="Arial" w:cs="Arial"/>
          <w:i/>
          <w:iCs/>
          <w:sz w:val="20"/>
          <w:szCs w:val="20"/>
        </w:rPr>
        <w:fldChar w:fldCharType="end"/>
      </w:r>
      <w:r w:rsidRPr="00E73564">
        <w:rPr>
          <w:rFonts w:ascii="Arial" w:eastAsia="MS Mincho" w:hAnsi="Arial" w:cs="Arial"/>
          <w:i/>
          <w:iCs/>
          <w:sz w:val="20"/>
          <w:szCs w:val="20"/>
        </w:rPr>
        <w:t>”</w:t>
      </w:r>
      <w:r w:rsidRPr="00E73564">
        <w:rPr>
          <w:rFonts w:ascii="Arial" w:eastAsia="MS Mincho" w:hAnsi="Arial" w:cs="Arial"/>
          <w:spacing w:val="-2"/>
          <w:sz w:val="20"/>
          <w:szCs w:val="20"/>
        </w:rPr>
        <w:t>, convocat per l’Ajuntament de Sant Cugat del Vallès, segons anunci publ</w:t>
      </w:r>
      <w:r w:rsidRPr="00E73564">
        <w:rPr>
          <w:rFonts w:ascii="Arial" w:eastAsia="MS Mincho" w:hAnsi="Arial" w:cs="Arial"/>
          <w:sz w:val="20"/>
          <w:szCs w:val="20"/>
        </w:rPr>
        <w:t xml:space="preserve">icat en el perfil de contractant de l’Ajuntament en data </w:t>
      </w:r>
      <w:r w:rsidRPr="00E73564">
        <w:rPr>
          <w:rFonts w:ascii="Arial" w:eastAsia="MS Mincho" w:hAnsi="Arial" w:cs="Arial"/>
          <w:sz w:val="20"/>
          <w:szCs w:val="20"/>
        </w:rPr>
        <w:fldChar w:fldCharType="begin">
          <w:ffData>
            <w:name w:val="Text217"/>
            <w:enabled/>
            <w:calcOnExit w:val="0"/>
            <w:textInput/>
          </w:ffData>
        </w:fldChar>
      </w:r>
      <w:r w:rsidRPr="00E73564">
        <w:rPr>
          <w:rFonts w:ascii="Arial" w:eastAsia="MS Mincho" w:hAnsi="Arial" w:cs="Arial"/>
          <w:sz w:val="20"/>
          <w:szCs w:val="20"/>
        </w:rPr>
        <w:instrText xml:space="preserve"> FORMTEXT </w:instrText>
      </w:r>
      <w:r w:rsidRPr="00E73564">
        <w:rPr>
          <w:rFonts w:ascii="Arial" w:eastAsia="MS Mincho" w:hAnsi="Arial" w:cs="Arial"/>
          <w:sz w:val="20"/>
          <w:szCs w:val="20"/>
        </w:rPr>
      </w:r>
      <w:r w:rsidRPr="00E73564">
        <w:rPr>
          <w:rFonts w:ascii="Arial" w:eastAsia="MS Mincho" w:hAnsi="Arial" w:cs="Arial"/>
          <w:sz w:val="20"/>
          <w:szCs w:val="20"/>
        </w:rPr>
        <w:fldChar w:fldCharType="separate"/>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sz w:val="20"/>
          <w:szCs w:val="20"/>
        </w:rPr>
        <w:fldChar w:fldCharType="end"/>
      </w:r>
      <w:r w:rsidRPr="00E73564">
        <w:rPr>
          <w:rFonts w:ascii="Arial" w:eastAsia="MS Mincho" w:hAnsi="Arial" w:cs="Arial"/>
          <w:sz w:val="20"/>
          <w:szCs w:val="20"/>
        </w:rPr>
        <w:t>.</w:t>
      </w:r>
    </w:p>
    <w:p w14:paraId="679FE8F3" w14:textId="77777777" w:rsidR="00E73564" w:rsidRDefault="00E73564" w:rsidP="00E73564">
      <w:pPr>
        <w:spacing w:before="120"/>
        <w:rPr>
          <w:rFonts w:ascii="Arial" w:eastAsia="MS Mincho" w:hAnsi="Arial" w:cs="Arial"/>
          <w:b/>
          <w:sz w:val="20"/>
          <w:szCs w:val="20"/>
        </w:rPr>
      </w:pPr>
    </w:p>
    <w:p w14:paraId="2266B6BC" w14:textId="340CBC48" w:rsidR="00E73564" w:rsidRPr="00E73564" w:rsidRDefault="00E73564" w:rsidP="00E73564">
      <w:pPr>
        <w:spacing w:before="120"/>
        <w:rPr>
          <w:rFonts w:ascii="Arial" w:eastAsia="MS Mincho" w:hAnsi="Arial" w:cs="Arial"/>
          <w:b/>
          <w:sz w:val="20"/>
          <w:szCs w:val="20"/>
        </w:rPr>
      </w:pPr>
      <w:r w:rsidRPr="00E73564">
        <w:rPr>
          <w:rFonts w:ascii="Arial" w:eastAsia="MS Mincho" w:hAnsi="Arial" w:cs="Arial"/>
          <w:b/>
          <w:sz w:val="20"/>
          <w:szCs w:val="20"/>
        </w:rPr>
        <w:t>DECLARO:</w:t>
      </w:r>
    </w:p>
    <w:p w14:paraId="597D033E" w14:textId="77777777" w:rsidR="00E73564" w:rsidRPr="00E73564" w:rsidRDefault="00E73564" w:rsidP="00E73564">
      <w:pPr>
        <w:spacing w:before="120"/>
        <w:rPr>
          <w:rFonts w:ascii="Arial" w:eastAsia="MS Mincho" w:hAnsi="Arial" w:cs="Arial"/>
          <w:sz w:val="20"/>
          <w:szCs w:val="20"/>
        </w:rPr>
      </w:pPr>
      <w:r w:rsidRPr="00E73564">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2BF23D2A" w14:textId="77777777" w:rsidR="00E73564" w:rsidRPr="00E73564" w:rsidRDefault="00E73564" w:rsidP="00E73564">
      <w:pPr>
        <w:spacing w:before="120"/>
        <w:rPr>
          <w:rFonts w:ascii="Arial" w:eastAsia="MS Mincho" w:hAnsi="Arial" w:cs="Arial"/>
          <w:i/>
          <w:sz w:val="20"/>
          <w:szCs w:val="20"/>
        </w:rPr>
      </w:pPr>
      <w:r w:rsidRPr="00E73564">
        <w:rPr>
          <w:rFonts w:ascii="Arial" w:eastAsia="MS Mincho" w:hAnsi="Arial" w:cs="Arial"/>
          <w:sz w:val="20"/>
          <w:szCs w:val="20"/>
        </w:rPr>
        <w:t xml:space="preserve">2n. Que em comprometo a la realització del contracte pel </w:t>
      </w:r>
      <w:r w:rsidRPr="00E73564">
        <w:rPr>
          <w:rFonts w:ascii="Arial" w:eastAsia="MS Mincho" w:hAnsi="Arial" w:cs="Arial"/>
          <w:b/>
          <w:sz w:val="20"/>
          <w:szCs w:val="20"/>
        </w:rPr>
        <w:t>preu unitari</w:t>
      </w:r>
      <w:r w:rsidRPr="00E73564">
        <w:rPr>
          <w:rFonts w:ascii="Arial" w:eastAsia="MS Mincho" w:hAnsi="Arial" w:cs="Arial"/>
          <w:sz w:val="20"/>
          <w:szCs w:val="20"/>
        </w:rPr>
        <w:t xml:space="preserve"> següent</w:t>
      </w:r>
      <w:r w:rsidRPr="00E73564">
        <w:rPr>
          <w:rFonts w:ascii="Arial" w:eastAsia="MS Mincho" w:hAnsi="Arial" w:cs="Arial"/>
          <w:i/>
          <w:sz w:val="20"/>
          <w:szCs w:val="20"/>
        </w:rPr>
        <w:t>:</w:t>
      </w: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128"/>
        <w:gridCol w:w="2128"/>
      </w:tblGrid>
      <w:tr w:rsidR="00E73564" w:rsidRPr="00E73564" w14:paraId="43F96809" w14:textId="77777777" w:rsidTr="008E0C09">
        <w:trPr>
          <w:trHeight w:val="696"/>
          <w:jc w:val="center"/>
        </w:trPr>
        <w:tc>
          <w:tcPr>
            <w:tcW w:w="1765" w:type="dxa"/>
            <w:tcBorders>
              <w:top w:val="single" w:sz="4" w:space="0" w:color="FFFFFF"/>
              <w:left w:val="single" w:sz="4" w:space="0" w:color="FFFFFF"/>
            </w:tcBorders>
            <w:shd w:val="clear" w:color="auto" w:fill="auto"/>
            <w:vAlign w:val="center"/>
          </w:tcPr>
          <w:p w14:paraId="07212D5B" w14:textId="77777777" w:rsidR="00E73564" w:rsidRPr="00E73564" w:rsidRDefault="00E73564" w:rsidP="00E73564">
            <w:pPr>
              <w:spacing w:before="0" w:after="0"/>
              <w:rPr>
                <w:rFonts w:ascii="Arial" w:eastAsia="Calibri" w:hAnsi="Arial" w:cs="Times New Roman"/>
                <w:sz w:val="20"/>
                <w:szCs w:val="20"/>
                <w:lang w:eastAsia="en-US"/>
              </w:rPr>
            </w:pPr>
          </w:p>
        </w:tc>
        <w:tc>
          <w:tcPr>
            <w:tcW w:w="2128" w:type="dxa"/>
            <w:shd w:val="clear" w:color="auto" w:fill="BFBFBF"/>
            <w:vAlign w:val="center"/>
          </w:tcPr>
          <w:p w14:paraId="1ED5BF46" w14:textId="77777777" w:rsidR="00E73564" w:rsidRPr="00E73564" w:rsidRDefault="00E73564" w:rsidP="00E73564">
            <w:pPr>
              <w:spacing w:before="0" w:after="0"/>
              <w:jc w:val="center"/>
              <w:rPr>
                <w:rFonts w:ascii="Arial" w:eastAsia="Calibri" w:hAnsi="Arial" w:cs="Times New Roman"/>
                <w:b/>
                <w:sz w:val="20"/>
                <w:szCs w:val="20"/>
                <w:lang w:eastAsia="en-US"/>
              </w:rPr>
            </w:pPr>
            <w:r w:rsidRPr="00E73564">
              <w:rPr>
                <w:rFonts w:ascii="Arial" w:eastAsia="Calibri" w:hAnsi="Arial" w:cs="Times New Roman"/>
                <w:b/>
                <w:sz w:val="20"/>
                <w:szCs w:val="20"/>
                <w:lang w:eastAsia="en-US"/>
              </w:rPr>
              <w:t>Preu unitari màxim</w:t>
            </w:r>
          </w:p>
          <w:p w14:paraId="09179149" w14:textId="77777777" w:rsidR="00E73564" w:rsidRPr="00E73564" w:rsidRDefault="00E73564" w:rsidP="00E73564">
            <w:pPr>
              <w:spacing w:before="0" w:after="0"/>
              <w:jc w:val="center"/>
              <w:rPr>
                <w:rFonts w:ascii="Arial" w:eastAsia="Calibri" w:hAnsi="Arial" w:cs="Times New Roman"/>
                <w:sz w:val="20"/>
                <w:szCs w:val="20"/>
                <w:lang w:eastAsia="en-US"/>
              </w:rPr>
            </w:pPr>
            <w:r w:rsidRPr="00E73564">
              <w:rPr>
                <w:rFonts w:ascii="Arial" w:eastAsia="Calibri" w:hAnsi="Arial" w:cs="Times New Roman"/>
                <w:b/>
                <w:sz w:val="20"/>
                <w:szCs w:val="20"/>
                <w:lang w:eastAsia="en-US"/>
              </w:rPr>
              <w:t>(IVA exclòs)</w:t>
            </w:r>
          </w:p>
        </w:tc>
        <w:tc>
          <w:tcPr>
            <w:tcW w:w="2128" w:type="dxa"/>
            <w:shd w:val="clear" w:color="auto" w:fill="BFBFBF"/>
            <w:vAlign w:val="center"/>
          </w:tcPr>
          <w:p w14:paraId="682D617A" w14:textId="77777777" w:rsidR="00E73564" w:rsidRPr="00E73564" w:rsidRDefault="00E73564" w:rsidP="00E73564">
            <w:pPr>
              <w:spacing w:before="0" w:after="0"/>
              <w:jc w:val="center"/>
              <w:rPr>
                <w:rFonts w:ascii="Arial" w:eastAsia="Calibri" w:hAnsi="Arial" w:cs="Times New Roman"/>
                <w:b/>
                <w:sz w:val="20"/>
                <w:szCs w:val="20"/>
                <w:lang w:eastAsia="en-US"/>
              </w:rPr>
            </w:pPr>
            <w:r w:rsidRPr="00E73564">
              <w:rPr>
                <w:rFonts w:ascii="Arial" w:eastAsia="Calibri" w:hAnsi="Arial" w:cs="Times New Roman"/>
                <w:b/>
                <w:sz w:val="20"/>
                <w:szCs w:val="20"/>
                <w:lang w:eastAsia="en-US"/>
              </w:rPr>
              <w:t>Preu unitari màxim</w:t>
            </w:r>
          </w:p>
          <w:p w14:paraId="30017BDC" w14:textId="77777777" w:rsidR="00E73564" w:rsidRPr="00E73564" w:rsidRDefault="00E73564" w:rsidP="00E73564">
            <w:pPr>
              <w:spacing w:before="0" w:after="0"/>
              <w:jc w:val="center"/>
              <w:rPr>
                <w:rFonts w:ascii="Arial" w:eastAsia="Calibri" w:hAnsi="Arial" w:cs="Times New Roman"/>
                <w:b/>
                <w:sz w:val="20"/>
                <w:szCs w:val="20"/>
                <w:lang w:eastAsia="en-US"/>
              </w:rPr>
            </w:pPr>
            <w:r w:rsidRPr="00E73564">
              <w:rPr>
                <w:rFonts w:ascii="Arial" w:eastAsia="Calibri" w:hAnsi="Arial" w:cs="Times New Roman"/>
                <w:b/>
                <w:sz w:val="20"/>
                <w:szCs w:val="20"/>
                <w:lang w:eastAsia="en-US"/>
              </w:rPr>
              <w:t>(IVA inclòs)</w:t>
            </w:r>
          </w:p>
        </w:tc>
      </w:tr>
      <w:tr w:rsidR="00E73564" w:rsidRPr="00E73564" w14:paraId="385F4321" w14:textId="77777777" w:rsidTr="008E0C09">
        <w:trPr>
          <w:trHeight w:val="416"/>
          <w:jc w:val="center"/>
        </w:trPr>
        <w:tc>
          <w:tcPr>
            <w:tcW w:w="1765" w:type="dxa"/>
            <w:vMerge w:val="restart"/>
            <w:shd w:val="clear" w:color="auto" w:fill="B4C6E7"/>
            <w:vAlign w:val="center"/>
          </w:tcPr>
          <w:p w14:paraId="5218F530" w14:textId="77777777" w:rsidR="00E73564" w:rsidRPr="00E73564" w:rsidRDefault="00E73564" w:rsidP="00E73564">
            <w:pPr>
              <w:spacing w:before="0" w:after="0"/>
              <w:rPr>
                <w:rFonts w:ascii="Arial" w:eastAsia="Calibri" w:hAnsi="Arial" w:cs="Times New Roman"/>
                <w:sz w:val="20"/>
                <w:szCs w:val="20"/>
                <w:highlight w:val="yellow"/>
                <w:lang w:eastAsia="en-US"/>
              </w:rPr>
            </w:pPr>
            <w:r w:rsidRPr="00E73564">
              <w:rPr>
                <w:rFonts w:ascii="Arial" w:eastAsia="Times New Roman" w:hAnsi="Arial" w:cs="Times New Roman"/>
                <w:sz w:val="20"/>
                <w:szCs w:val="20"/>
              </w:rPr>
              <w:t>Hora de formació</w:t>
            </w:r>
          </w:p>
        </w:tc>
        <w:tc>
          <w:tcPr>
            <w:tcW w:w="2128" w:type="dxa"/>
            <w:shd w:val="clear" w:color="auto" w:fill="D9D9D9"/>
            <w:vAlign w:val="center"/>
          </w:tcPr>
          <w:p w14:paraId="22831D10" w14:textId="77777777" w:rsidR="00E73564" w:rsidRPr="00E73564" w:rsidRDefault="00E73564" w:rsidP="00E73564">
            <w:pPr>
              <w:spacing w:before="0" w:after="0"/>
              <w:jc w:val="center"/>
              <w:rPr>
                <w:rFonts w:ascii="Arial" w:eastAsia="Calibri" w:hAnsi="Arial" w:cs="Times New Roman"/>
                <w:sz w:val="20"/>
                <w:szCs w:val="20"/>
                <w:highlight w:val="yellow"/>
                <w:lang w:eastAsia="en-US"/>
              </w:rPr>
            </w:pPr>
            <w:r w:rsidRPr="00E73564">
              <w:rPr>
                <w:rFonts w:ascii="Arial" w:eastAsia="Times New Roman" w:hAnsi="Arial" w:cs="Times New Roman"/>
                <w:sz w:val="20"/>
                <w:szCs w:val="20"/>
              </w:rPr>
              <w:t>63,60 €/h</w:t>
            </w:r>
          </w:p>
        </w:tc>
        <w:tc>
          <w:tcPr>
            <w:tcW w:w="2128" w:type="dxa"/>
            <w:shd w:val="clear" w:color="auto" w:fill="D9D9D9"/>
            <w:vAlign w:val="center"/>
          </w:tcPr>
          <w:p w14:paraId="1AFEB480" w14:textId="77777777" w:rsidR="00E73564" w:rsidRPr="00E73564" w:rsidRDefault="00E73564" w:rsidP="00E73564">
            <w:pPr>
              <w:spacing w:before="0" w:after="0"/>
              <w:jc w:val="center"/>
              <w:rPr>
                <w:rFonts w:ascii="Arial" w:eastAsia="Calibri" w:hAnsi="Arial" w:cs="Times New Roman"/>
                <w:sz w:val="20"/>
                <w:szCs w:val="20"/>
                <w:highlight w:val="yellow"/>
                <w:lang w:eastAsia="en-US"/>
              </w:rPr>
            </w:pPr>
            <w:r w:rsidRPr="00E73564">
              <w:rPr>
                <w:rFonts w:ascii="Arial" w:eastAsia="Calibri" w:hAnsi="Arial" w:cs="Times New Roman"/>
                <w:sz w:val="20"/>
                <w:szCs w:val="20"/>
                <w:lang w:eastAsia="en-US"/>
              </w:rPr>
              <w:t>76,96 €/h</w:t>
            </w:r>
          </w:p>
        </w:tc>
      </w:tr>
      <w:tr w:rsidR="00E73564" w:rsidRPr="00E73564" w14:paraId="63C977CA" w14:textId="77777777" w:rsidTr="008E0C09">
        <w:trPr>
          <w:trHeight w:val="416"/>
          <w:jc w:val="center"/>
        </w:trPr>
        <w:tc>
          <w:tcPr>
            <w:tcW w:w="1765" w:type="dxa"/>
            <w:vMerge/>
            <w:shd w:val="clear" w:color="auto" w:fill="B4C6E7"/>
            <w:vAlign w:val="center"/>
          </w:tcPr>
          <w:p w14:paraId="399F1E68" w14:textId="77777777" w:rsidR="00E73564" w:rsidRPr="00E73564" w:rsidRDefault="00E73564" w:rsidP="00E73564">
            <w:pPr>
              <w:spacing w:before="0" w:after="0"/>
              <w:rPr>
                <w:rFonts w:ascii="Arial" w:eastAsia="Times New Roman" w:hAnsi="Arial" w:cs="Times New Roman"/>
                <w:sz w:val="20"/>
                <w:szCs w:val="20"/>
              </w:rPr>
            </w:pPr>
          </w:p>
        </w:tc>
        <w:tc>
          <w:tcPr>
            <w:tcW w:w="2128" w:type="dxa"/>
            <w:shd w:val="clear" w:color="auto" w:fill="B4C6E7"/>
            <w:vAlign w:val="center"/>
          </w:tcPr>
          <w:p w14:paraId="285E5852" w14:textId="77777777" w:rsidR="00E73564" w:rsidRPr="00E73564" w:rsidRDefault="00E73564" w:rsidP="00E73564">
            <w:pPr>
              <w:spacing w:before="0" w:after="0"/>
              <w:jc w:val="center"/>
              <w:rPr>
                <w:rFonts w:ascii="Arial" w:eastAsia="Calibri" w:hAnsi="Arial" w:cs="Times New Roman"/>
                <w:b/>
                <w:sz w:val="20"/>
                <w:szCs w:val="20"/>
                <w:lang w:eastAsia="en-US"/>
              </w:rPr>
            </w:pPr>
            <w:r w:rsidRPr="00E73564">
              <w:rPr>
                <w:rFonts w:ascii="Arial" w:eastAsia="Calibri" w:hAnsi="Arial" w:cs="Times New Roman"/>
                <w:b/>
                <w:sz w:val="20"/>
                <w:szCs w:val="20"/>
                <w:lang w:eastAsia="en-US"/>
              </w:rPr>
              <w:t>Preu unitari ofert</w:t>
            </w:r>
          </w:p>
          <w:p w14:paraId="466F01C7" w14:textId="77777777" w:rsidR="00E73564" w:rsidRPr="00E73564" w:rsidRDefault="00E73564" w:rsidP="00E73564">
            <w:pPr>
              <w:spacing w:before="0" w:after="0"/>
              <w:jc w:val="center"/>
              <w:rPr>
                <w:rFonts w:ascii="Arial" w:eastAsia="Calibri" w:hAnsi="Arial" w:cs="Times New Roman"/>
                <w:sz w:val="20"/>
                <w:szCs w:val="20"/>
                <w:lang w:eastAsia="en-US"/>
              </w:rPr>
            </w:pPr>
            <w:r w:rsidRPr="00E73564">
              <w:rPr>
                <w:rFonts w:ascii="Arial" w:eastAsia="Calibri" w:hAnsi="Arial" w:cs="Times New Roman"/>
                <w:b/>
                <w:sz w:val="20"/>
                <w:szCs w:val="20"/>
                <w:lang w:eastAsia="en-US"/>
              </w:rPr>
              <w:t>(IVA exclòs)</w:t>
            </w:r>
          </w:p>
        </w:tc>
        <w:tc>
          <w:tcPr>
            <w:tcW w:w="2128" w:type="dxa"/>
            <w:shd w:val="clear" w:color="auto" w:fill="B4C6E7"/>
            <w:vAlign w:val="center"/>
          </w:tcPr>
          <w:p w14:paraId="2BA40DC7" w14:textId="77777777" w:rsidR="00E73564" w:rsidRPr="00E73564" w:rsidRDefault="00E73564" w:rsidP="00E73564">
            <w:pPr>
              <w:spacing w:before="0" w:after="0"/>
              <w:jc w:val="center"/>
              <w:rPr>
                <w:rFonts w:ascii="Arial" w:eastAsia="Calibri" w:hAnsi="Arial" w:cs="Times New Roman"/>
                <w:b/>
                <w:sz w:val="20"/>
                <w:szCs w:val="20"/>
                <w:lang w:eastAsia="en-US"/>
              </w:rPr>
            </w:pPr>
            <w:r w:rsidRPr="00E73564">
              <w:rPr>
                <w:rFonts w:ascii="Arial" w:eastAsia="Calibri" w:hAnsi="Arial" w:cs="Times New Roman"/>
                <w:b/>
                <w:sz w:val="20"/>
                <w:szCs w:val="20"/>
                <w:lang w:eastAsia="en-US"/>
              </w:rPr>
              <w:t>Preu unitari ofert</w:t>
            </w:r>
          </w:p>
          <w:p w14:paraId="4FB16701" w14:textId="77777777" w:rsidR="00E73564" w:rsidRPr="00E73564" w:rsidRDefault="00E73564" w:rsidP="00E73564">
            <w:pPr>
              <w:spacing w:before="0" w:after="0"/>
              <w:jc w:val="center"/>
              <w:rPr>
                <w:rFonts w:ascii="Arial" w:eastAsia="Calibri" w:hAnsi="Arial" w:cs="Times New Roman"/>
                <w:b/>
                <w:sz w:val="20"/>
                <w:szCs w:val="20"/>
                <w:lang w:eastAsia="en-US"/>
              </w:rPr>
            </w:pPr>
            <w:r w:rsidRPr="00E73564">
              <w:rPr>
                <w:rFonts w:ascii="Arial" w:eastAsia="Calibri" w:hAnsi="Arial" w:cs="Times New Roman"/>
                <w:b/>
                <w:sz w:val="20"/>
                <w:szCs w:val="20"/>
                <w:lang w:eastAsia="en-US"/>
              </w:rPr>
              <w:t>(IVA inclòs)</w:t>
            </w:r>
          </w:p>
        </w:tc>
      </w:tr>
      <w:tr w:rsidR="00E73564" w:rsidRPr="00E73564" w14:paraId="5BF41624" w14:textId="77777777" w:rsidTr="008E0C09">
        <w:trPr>
          <w:trHeight w:val="416"/>
          <w:jc w:val="center"/>
        </w:trPr>
        <w:tc>
          <w:tcPr>
            <w:tcW w:w="1765" w:type="dxa"/>
            <w:vMerge/>
            <w:shd w:val="clear" w:color="auto" w:fill="B4C6E7"/>
            <w:vAlign w:val="center"/>
          </w:tcPr>
          <w:p w14:paraId="430565D6" w14:textId="77777777" w:rsidR="00E73564" w:rsidRPr="00E73564" w:rsidRDefault="00E73564" w:rsidP="00E73564">
            <w:pPr>
              <w:spacing w:before="0" w:after="0"/>
              <w:rPr>
                <w:rFonts w:ascii="Arial" w:eastAsia="Times New Roman" w:hAnsi="Arial" w:cs="Times New Roman"/>
                <w:sz w:val="20"/>
                <w:szCs w:val="20"/>
              </w:rPr>
            </w:pPr>
          </w:p>
        </w:tc>
        <w:tc>
          <w:tcPr>
            <w:tcW w:w="2128" w:type="dxa"/>
            <w:shd w:val="clear" w:color="auto" w:fill="D9E2F3"/>
            <w:vAlign w:val="center"/>
          </w:tcPr>
          <w:p w14:paraId="41209A55" w14:textId="77777777" w:rsidR="00E73564" w:rsidRPr="00E73564" w:rsidRDefault="00E73564" w:rsidP="00E73564">
            <w:pPr>
              <w:spacing w:before="0" w:after="0"/>
              <w:jc w:val="center"/>
              <w:rPr>
                <w:rFonts w:ascii="Arial" w:eastAsia="Times New Roman" w:hAnsi="Arial" w:cs="Times New Roman"/>
                <w:sz w:val="20"/>
                <w:szCs w:val="20"/>
              </w:rPr>
            </w:pPr>
            <w:r w:rsidRPr="00E73564">
              <w:rPr>
                <w:rFonts w:ascii="Arial" w:eastAsia="MS Mincho" w:hAnsi="Arial" w:cs="Arial"/>
                <w:sz w:val="20"/>
                <w:szCs w:val="20"/>
              </w:rPr>
              <w:fldChar w:fldCharType="begin">
                <w:ffData>
                  <w:name w:val="Text217"/>
                  <w:enabled/>
                  <w:calcOnExit w:val="0"/>
                  <w:textInput/>
                </w:ffData>
              </w:fldChar>
            </w:r>
            <w:r w:rsidRPr="00E73564">
              <w:rPr>
                <w:rFonts w:ascii="Arial" w:eastAsia="MS Mincho" w:hAnsi="Arial" w:cs="Arial"/>
                <w:sz w:val="20"/>
                <w:szCs w:val="20"/>
              </w:rPr>
              <w:instrText xml:space="preserve"> FORMTEXT </w:instrText>
            </w:r>
            <w:r w:rsidRPr="00E73564">
              <w:rPr>
                <w:rFonts w:ascii="Arial" w:eastAsia="MS Mincho" w:hAnsi="Arial" w:cs="Arial"/>
                <w:sz w:val="20"/>
                <w:szCs w:val="20"/>
              </w:rPr>
            </w:r>
            <w:r w:rsidRPr="00E73564">
              <w:rPr>
                <w:rFonts w:ascii="Arial" w:eastAsia="MS Mincho" w:hAnsi="Arial" w:cs="Arial"/>
                <w:sz w:val="20"/>
                <w:szCs w:val="20"/>
              </w:rPr>
              <w:fldChar w:fldCharType="separate"/>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sz w:val="20"/>
                <w:szCs w:val="20"/>
              </w:rPr>
              <w:fldChar w:fldCharType="end"/>
            </w:r>
          </w:p>
        </w:tc>
        <w:tc>
          <w:tcPr>
            <w:tcW w:w="2128" w:type="dxa"/>
            <w:shd w:val="clear" w:color="auto" w:fill="D9E2F3"/>
            <w:vAlign w:val="center"/>
          </w:tcPr>
          <w:p w14:paraId="1ACD95AF" w14:textId="77777777" w:rsidR="00E73564" w:rsidRPr="00E73564" w:rsidRDefault="00E73564" w:rsidP="00E73564">
            <w:pPr>
              <w:spacing w:before="0" w:after="0"/>
              <w:jc w:val="center"/>
              <w:rPr>
                <w:rFonts w:ascii="Arial" w:eastAsia="Calibri" w:hAnsi="Arial" w:cs="Times New Roman"/>
                <w:b/>
                <w:sz w:val="20"/>
                <w:szCs w:val="20"/>
                <w:lang w:eastAsia="en-US"/>
              </w:rPr>
            </w:pPr>
            <w:r w:rsidRPr="00E73564">
              <w:rPr>
                <w:rFonts w:ascii="Arial" w:eastAsia="MS Mincho" w:hAnsi="Arial" w:cs="Arial"/>
                <w:sz w:val="20"/>
                <w:szCs w:val="20"/>
              </w:rPr>
              <w:fldChar w:fldCharType="begin">
                <w:ffData>
                  <w:name w:val="Text217"/>
                  <w:enabled/>
                  <w:calcOnExit w:val="0"/>
                  <w:textInput/>
                </w:ffData>
              </w:fldChar>
            </w:r>
            <w:r w:rsidRPr="00E73564">
              <w:rPr>
                <w:rFonts w:ascii="Arial" w:eastAsia="MS Mincho" w:hAnsi="Arial" w:cs="Arial"/>
                <w:sz w:val="20"/>
                <w:szCs w:val="20"/>
              </w:rPr>
              <w:instrText xml:space="preserve"> FORMTEXT </w:instrText>
            </w:r>
            <w:r w:rsidRPr="00E73564">
              <w:rPr>
                <w:rFonts w:ascii="Arial" w:eastAsia="MS Mincho" w:hAnsi="Arial" w:cs="Arial"/>
                <w:sz w:val="20"/>
                <w:szCs w:val="20"/>
              </w:rPr>
            </w:r>
            <w:r w:rsidRPr="00E73564">
              <w:rPr>
                <w:rFonts w:ascii="Arial" w:eastAsia="MS Mincho" w:hAnsi="Arial" w:cs="Arial"/>
                <w:sz w:val="20"/>
                <w:szCs w:val="20"/>
              </w:rPr>
              <w:fldChar w:fldCharType="separate"/>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noProof/>
                <w:sz w:val="20"/>
                <w:szCs w:val="20"/>
              </w:rPr>
              <w:t> </w:t>
            </w:r>
            <w:r w:rsidRPr="00E73564">
              <w:rPr>
                <w:rFonts w:ascii="Arial" w:eastAsia="MS Mincho" w:hAnsi="Arial" w:cs="Arial"/>
                <w:sz w:val="20"/>
                <w:szCs w:val="20"/>
              </w:rPr>
              <w:fldChar w:fldCharType="end"/>
            </w:r>
          </w:p>
        </w:tc>
      </w:tr>
    </w:tbl>
    <w:p w14:paraId="52FD5D5E" w14:textId="77777777" w:rsidR="00E73564" w:rsidRDefault="00E73564" w:rsidP="00E73564">
      <w:pPr>
        <w:spacing w:before="120"/>
        <w:rPr>
          <w:rFonts w:ascii="Arial" w:eastAsia="MS Mincho" w:hAnsi="Arial" w:cs="Arial"/>
          <w:sz w:val="20"/>
          <w:szCs w:val="20"/>
        </w:rPr>
      </w:pPr>
    </w:p>
    <w:p w14:paraId="3E024C6E" w14:textId="7CB8A776" w:rsidR="00E73564" w:rsidRPr="00E73564" w:rsidRDefault="00E73564" w:rsidP="00E73564">
      <w:pPr>
        <w:spacing w:before="120"/>
        <w:rPr>
          <w:rFonts w:ascii="Arial" w:eastAsia="Times New Roman" w:hAnsi="Arial" w:cs="Arial"/>
          <w:sz w:val="20"/>
          <w:szCs w:val="20"/>
        </w:rPr>
      </w:pPr>
      <w:r w:rsidRPr="00E73564">
        <w:rPr>
          <w:rFonts w:ascii="Arial" w:eastAsia="MS Mincho" w:hAnsi="Arial" w:cs="Arial"/>
          <w:sz w:val="20"/>
          <w:szCs w:val="20"/>
        </w:rPr>
        <w:t xml:space="preserve">3r. </w:t>
      </w:r>
      <w:r w:rsidRPr="00E73564">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0BCAA212" w14:textId="77777777" w:rsidR="00E73564" w:rsidRDefault="00E73564" w:rsidP="00E73564">
      <w:pPr>
        <w:spacing w:before="0" w:after="0"/>
        <w:rPr>
          <w:rFonts w:ascii="Arial" w:eastAsia="MS Mincho" w:hAnsi="Arial" w:cs="Arial"/>
          <w:sz w:val="20"/>
          <w:szCs w:val="20"/>
        </w:rPr>
      </w:pPr>
    </w:p>
    <w:p w14:paraId="793ADA45" w14:textId="5CF3B098" w:rsidR="00E73564" w:rsidRPr="00E73564" w:rsidRDefault="00E73564" w:rsidP="00E73564">
      <w:pPr>
        <w:spacing w:before="0" w:after="0"/>
        <w:rPr>
          <w:rFonts w:ascii="Arial" w:eastAsia="MS Mincho" w:hAnsi="Arial" w:cs="Arial"/>
          <w:sz w:val="20"/>
          <w:szCs w:val="20"/>
        </w:rPr>
      </w:pPr>
      <w:r w:rsidRPr="00E73564">
        <w:rPr>
          <w:rFonts w:ascii="Arial" w:eastAsia="MS Mincho" w:hAnsi="Arial" w:cs="Arial"/>
          <w:sz w:val="20"/>
          <w:szCs w:val="20"/>
        </w:rPr>
        <w:t xml:space="preserve">4rt. En relació als </w:t>
      </w:r>
      <w:r w:rsidRPr="00E73564">
        <w:rPr>
          <w:rFonts w:ascii="Arial" w:eastAsia="MS Mincho" w:hAnsi="Arial" w:cs="Arial"/>
          <w:b/>
          <w:sz w:val="20"/>
          <w:szCs w:val="20"/>
        </w:rPr>
        <w:t>restants criteris d’adjudicació quantificables de forma automàtica</w:t>
      </w:r>
      <w:r w:rsidRPr="00E73564">
        <w:rPr>
          <w:rFonts w:ascii="Arial" w:eastAsia="MS Mincho" w:hAnsi="Arial" w:cs="Arial"/>
          <w:sz w:val="20"/>
          <w:szCs w:val="20"/>
        </w:rPr>
        <w:t>:</w:t>
      </w:r>
    </w:p>
    <w:p w14:paraId="61D47FC0" w14:textId="77777777" w:rsidR="00E73564" w:rsidRPr="00E73564" w:rsidRDefault="00E73564" w:rsidP="00E73564">
      <w:pPr>
        <w:spacing w:before="0" w:after="0"/>
        <w:rPr>
          <w:rFonts w:ascii="Arial" w:eastAsia="MS Mincho" w:hAnsi="Arial" w:cs="Arial"/>
          <w:sz w:val="20"/>
          <w:szCs w:val="20"/>
        </w:rPr>
      </w:pPr>
    </w:p>
    <w:p w14:paraId="3035DE2A" w14:textId="77777777" w:rsidR="00E73564" w:rsidRPr="00E73564" w:rsidRDefault="00E73564" w:rsidP="00E73564">
      <w:pPr>
        <w:spacing w:before="0" w:after="0"/>
        <w:ind w:left="708"/>
        <w:rPr>
          <w:rFonts w:ascii="Arial" w:eastAsia="MS Mincho" w:hAnsi="Arial" w:cs="Arial"/>
          <w:b/>
          <w:sz w:val="20"/>
          <w:szCs w:val="20"/>
        </w:rPr>
      </w:pPr>
      <w:r w:rsidRPr="00E73564">
        <w:rPr>
          <w:rFonts w:ascii="Arial" w:eastAsia="MS Mincho" w:hAnsi="Arial" w:cs="Arial"/>
          <w:b/>
          <w:sz w:val="20"/>
          <w:szCs w:val="20"/>
        </w:rPr>
        <w:t>Ofereixo el servei de formació als usuaris en les llengües diferents a les oficials següents:</w:t>
      </w:r>
    </w:p>
    <w:p w14:paraId="1D98BCF0" w14:textId="77777777" w:rsidR="00E73564" w:rsidRPr="00E73564" w:rsidRDefault="00E73564" w:rsidP="00E73564">
      <w:pPr>
        <w:spacing w:before="0" w:after="0"/>
        <w:ind w:left="708"/>
        <w:rPr>
          <w:rFonts w:ascii="Arial" w:eastAsia="MS Mincho" w:hAnsi="Arial" w:cs="Arial"/>
          <w:sz w:val="20"/>
          <w:szCs w:val="20"/>
        </w:rPr>
      </w:pPr>
    </w:p>
    <w:p w14:paraId="07950833" w14:textId="77777777" w:rsidR="00E73564" w:rsidRPr="00E73564" w:rsidRDefault="00E73564" w:rsidP="00E73564">
      <w:pPr>
        <w:numPr>
          <w:ilvl w:val="0"/>
          <w:numId w:val="6"/>
        </w:numPr>
        <w:spacing w:before="0" w:after="0"/>
        <w:ind w:left="1428"/>
        <w:rPr>
          <w:rFonts w:ascii="Arial" w:eastAsia="MS Mincho" w:hAnsi="Arial" w:cs="Arial"/>
          <w:sz w:val="20"/>
          <w:szCs w:val="20"/>
        </w:rPr>
      </w:pPr>
      <w:r w:rsidRPr="00E73564">
        <w:rPr>
          <w:rFonts w:ascii="Arial" w:eastAsia="MS Mincho" w:hAnsi="Arial" w:cs="Arial"/>
          <w:sz w:val="20"/>
          <w:szCs w:val="20"/>
        </w:rPr>
        <w:t>Anglès</w:t>
      </w:r>
    </w:p>
    <w:p w14:paraId="7B684B2A" w14:textId="77777777" w:rsidR="00E73564" w:rsidRPr="00E73564" w:rsidRDefault="00E73564" w:rsidP="00E73564">
      <w:pPr>
        <w:numPr>
          <w:ilvl w:val="0"/>
          <w:numId w:val="6"/>
        </w:numPr>
        <w:spacing w:before="0" w:after="0"/>
        <w:ind w:left="1428"/>
        <w:rPr>
          <w:rFonts w:ascii="Arial" w:eastAsia="MS Mincho" w:hAnsi="Arial" w:cs="Arial"/>
          <w:sz w:val="20"/>
          <w:szCs w:val="20"/>
        </w:rPr>
      </w:pPr>
      <w:r w:rsidRPr="00E73564">
        <w:rPr>
          <w:rFonts w:ascii="Arial" w:eastAsia="MS Mincho" w:hAnsi="Arial" w:cs="Arial"/>
          <w:sz w:val="20"/>
          <w:szCs w:val="20"/>
        </w:rPr>
        <w:t>Xinés</w:t>
      </w:r>
    </w:p>
    <w:p w14:paraId="6B1884C3" w14:textId="77777777" w:rsidR="00E73564" w:rsidRPr="00E73564" w:rsidRDefault="00E73564" w:rsidP="00E73564">
      <w:pPr>
        <w:numPr>
          <w:ilvl w:val="0"/>
          <w:numId w:val="6"/>
        </w:numPr>
        <w:spacing w:before="0" w:after="0"/>
        <w:ind w:left="1428"/>
        <w:rPr>
          <w:rFonts w:ascii="Arial" w:eastAsia="MS Mincho" w:hAnsi="Arial" w:cs="Arial"/>
          <w:sz w:val="20"/>
          <w:szCs w:val="20"/>
        </w:rPr>
      </w:pPr>
      <w:r w:rsidRPr="00E73564">
        <w:rPr>
          <w:rFonts w:ascii="Arial" w:eastAsia="MS Mincho" w:hAnsi="Arial" w:cs="Arial"/>
          <w:sz w:val="20"/>
          <w:szCs w:val="20"/>
        </w:rPr>
        <w:t>Urdú</w:t>
      </w:r>
    </w:p>
    <w:p w14:paraId="26AA2C72" w14:textId="77777777" w:rsidR="00E73564" w:rsidRPr="00E73564" w:rsidRDefault="00E73564" w:rsidP="00E73564">
      <w:pPr>
        <w:spacing w:before="0" w:after="0"/>
        <w:rPr>
          <w:rFonts w:ascii="Arial" w:eastAsia="MS Mincho" w:hAnsi="Arial" w:cs="Arial"/>
          <w:sz w:val="20"/>
          <w:szCs w:val="20"/>
        </w:rPr>
      </w:pPr>
    </w:p>
    <w:p w14:paraId="6977D1C6" w14:textId="77777777" w:rsidR="00E73564" w:rsidRPr="00E73564" w:rsidRDefault="00E73564" w:rsidP="00E73564">
      <w:pPr>
        <w:tabs>
          <w:tab w:val="left" w:pos="284"/>
        </w:tabs>
        <w:spacing w:before="0" w:after="0"/>
        <w:ind w:left="708"/>
        <w:rPr>
          <w:rFonts w:ascii="Arial" w:eastAsia="Times New Roman" w:hAnsi="Arial" w:cs="Arial"/>
          <w:sz w:val="20"/>
          <w:szCs w:val="20"/>
          <w:lang w:eastAsia="en-US"/>
        </w:rPr>
      </w:pPr>
      <w:r w:rsidRPr="00E73564">
        <w:rPr>
          <w:rFonts w:ascii="Arial" w:eastAsia="Times New Roman" w:hAnsi="Arial" w:cs="Arial"/>
          <w:b/>
          <w:sz w:val="20"/>
          <w:szCs w:val="20"/>
          <w:lang w:eastAsia="en-US"/>
        </w:rPr>
        <w:t xml:space="preserve">Ofereixo formació addicional </w:t>
      </w:r>
      <w:r w:rsidRPr="00E73564">
        <w:rPr>
          <w:rFonts w:ascii="Arial" w:eastAsia="Times New Roman" w:hAnsi="Arial" w:cs="Arial"/>
          <w:b/>
          <w:i/>
          <w:sz w:val="20"/>
          <w:szCs w:val="20"/>
          <w:lang w:eastAsia="en-US"/>
        </w:rPr>
        <w:t xml:space="preserve">on </w:t>
      </w:r>
      <w:proofErr w:type="spellStart"/>
      <w:r w:rsidRPr="00E73564">
        <w:rPr>
          <w:rFonts w:ascii="Arial" w:eastAsia="Times New Roman" w:hAnsi="Arial" w:cs="Arial"/>
          <w:b/>
          <w:i/>
          <w:sz w:val="20"/>
          <w:szCs w:val="20"/>
          <w:lang w:eastAsia="en-US"/>
        </w:rPr>
        <w:t>line</w:t>
      </w:r>
      <w:proofErr w:type="spellEnd"/>
      <w:r w:rsidRPr="00E73564">
        <w:rPr>
          <w:rFonts w:ascii="Arial" w:eastAsia="Times New Roman" w:hAnsi="Arial" w:cs="Arial"/>
          <w:b/>
          <w:i/>
          <w:sz w:val="20"/>
          <w:szCs w:val="20"/>
          <w:lang w:eastAsia="en-US"/>
        </w:rPr>
        <w:t>,</w:t>
      </w:r>
      <w:r w:rsidRPr="00E73564">
        <w:rPr>
          <w:rFonts w:ascii="Arial" w:eastAsia="Times New Roman" w:hAnsi="Arial" w:cs="Arial"/>
          <w:b/>
          <w:sz w:val="20"/>
          <w:szCs w:val="20"/>
          <w:lang w:eastAsia="en-US"/>
        </w:rPr>
        <w:t xml:space="preserve"> sense cost addicional per l’Ajuntament i a petició del mateix, quan es detectin necessitats en el decurs de les visites de vigilància i control als establiment i amb un màxim de 4 convocatòries anuals:</w:t>
      </w:r>
      <w:r w:rsidRPr="00E73564">
        <w:rPr>
          <w:rFonts w:ascii="Arial" w:eastAsia="Times New Roman" w:hAnsi="Arial" w:cs="Arial"/>
          <w:sz w:val="20"/>
          <w:szCs w:val="20"/>
          <w:lang w:eastAsia="en-US"/>
        </w:rPr>
        <w:t xml:space="preserve"> </w:t>
      </w:r>
      <w:r w:rsidRPr="00E73564">
        <w:rPr>
          <w:rFonts w:ascii="Arial" w:eastAsia="Times New Roman" w:hAnsi="Arial" w:cs="Arial"/>
          <w:sz w:val="18"/>
          <w:szCs w:val="20"/>
          <w:lang w:eastAsia="en-US"/>
        </w:rPr>
        <w:t>(organitzar píndoles formatives amb format “</w:t>
      </w:r>
      <w:proofErr w:type="spellStart"/>
      <w:r w:rsidRPr="00E73564">
        <w:rPr>
          <w:rFonts w:ascii="Arial" w:eastAsia="Times New Roman" w:hAnsi="Arial" w:cs="Arial"/>
          <w:sz w:val="18"/>
          <w:szCs w:val="20"/>
          <w:lang w:eastAsia="en-US"/>
        </w:rPr>
        <w:t>webinar</w:t>
      </w:r>
      <w:proofErr w:type="spellEnd"/>
      <w:r w:rsidRPr="00E73564">
        <w:rPr>
          <w:rFonts w:ascii="Arial" w:eastAsia="Times New Roman" w:hAnsi="Arial" w:cs="Arial"/>
          <w:sz w:val="18"/>
          <w:szCs w:val="20"/>
          <w:lang w:eastAsia="en-US"/>
        </w:rPr>
        <w:t>” en relació a promoure les bones pràctiques en favor de la seguretat dels aliments de 30 minuts de durada i amb torn de preguntes final)</w:t>
      </w:r>
      <w:r w:rsidRPr="00E73564">
        <w:rPr>
          <w:rFonts w:ascii="Arial" w:eastAsia="Times New Roman" w:hAnsi="Arial" w:cs="Arial"/>
          <w:b/>
          <w:sz w:val="20"/>
          <w:szCs w:val="20"/>
          <w:lang w:eastAsia="en-US"/>
        </w:rPr>
        <w:t>:</w:t>
      </w:r>
    </w:p>
    <w:p w14:paraId="34B79A42" w14:textId="77777777" w:rsidR="00E73564" w:rsidRPr="00E73564" w:rsidRDefault="00E73564" w:rsidP="00E73564">
      <w:pPr>
        <w:tabs>
          <w:tab w:val="left" w:pos="284"/>
        </w:tabs>
        <w:spacing w:before="0" w:after="0"/>
        <w:ind w:left="708"/>
        <w:rPr>
          <w:rFonts w:ascii="Arial" w:eastAsia="Times New Roman" w:hAnsi="Arial" w:cs="Arial"/>
          <w:sz w:val="20"/>
          <w:szCs w:val="20"/>
          <w:lang w:eastAsia="en-US"/>
        </w:rPr>
      </w:pPr>
    </w:p>
    <w:p w14:paraId="02A59D16" w14:textId="77777777" w:rsidR="00E73564" w:rsidRPr="00E73564" w:rsidRDefault="00E73564" w:rsidP="00E73564">
      <w:pPr>
        <w:numPr>
          <w:ilvl w:val="0"/>
          <w:numId w:val="6"/>
        </w:numPr>
        <w:spacing w:before="0" w:after="0"/>
        <w:ind w:left="1428"/>
        <w:rPr>
          <w:rFonts w:ascii="Arial" w:eastAsia="MS Mincho" w:hAnsi="Arial" w:cs="Arial"/>
          <w:sz w:val="20"/>
          <w:szCs w:val="20"/>
        </w:rPr>
      </w:pPr>
      <w:r w:rsidRPr="00E73564">
        <w:rPr>
          <w:rFonts w:ascii="Arial" w:eastAsia="MS Mincho" w:hAnsi="Arial" w:cs="Arial"/>
          <w:sz w:val="20"/>
          <w:szCs w:val="20"/>
        </w:rPr>
        <w:t>Sí</w:t>
      </w:r>
    </w:p>
    <w:p w14:paraId="268816EE" w14:textId="77777777" w:rsidR="00E73564" w:rsidRPr="00E73564" w:rsidRDefault="00E73564" w:rsidP="00E73564">
      <w:pPr>
        <w:numPr>
          <w:ilvl w:val="0"/>
          <w:numId w:val="6"/>
        </w:numPr>
        <w:spacing w:before="0" w:after="0"/>
        <w:ind w:left="1428"/>
        <w:rPr>
          <w:rFonts w:ascii="Arial" w:eastAsia="MS Mincho" w:hAnsi="Arial" w:cs="Arial"/>
          <w:sz w:val="20"/>
          <w:szCs w:val="20"/>
        </w:rPr>
      </w:pPr>
      <w:r w:rsidRPr="00E73564">
        <w:rPr>
          <w:rFonts w:ascii="Arial" w:eastAsia="MS Mincho" w:hAnsi="Arial" w:cs="Arial"/>
          <w:sz w:val="20"/>
          <w:szCs w:val="20"/>
        </w:rPr>
        <w:t>No</w:t>
      </w:r>
    </w:p>
    <w:p w14:paraId="4DE47C4F" w14:textId="77777777" w:rsidR="00E73564" w:rsidRPr="00E73564" w:rsidRDefault="00E73564" w:rsidP="00E73564">
      <w:pPr>
        <w:spacing w:before="0" w:after="0"/>
        <w:rPr>
          <w:rFonts w:ascii="Arial" w:eastAsia="MS Mincho" w:hAnsi="Arial" w:cs="Arial"/>
          <w:sz w:val="20"/>
          <w:szCs w:val="20"/>
        </w:rPr>
      </w:pPr>
    </w:p>
    <w:p w14:paraId="729969D4" w14:textId="77777777" w:rsidR="00E73564" w:rsidRDefault="00E73564" w:rsidP="00E73564">
      <w:pPr>
        <w:tabs>
          <w:tab w:val="left" w:pos="284"/>
        </w:tabs>
        <w:spacing w:before="0" w:after="0"/>
        <w:ind w:left="708"/>
        <w:rPr>
          <w:rFonts w:ascii="Arial" w:eastAsia="Times New Roman" w:hAnsi="Arial" w:cs="Arial"/>
          <w:b/>
          <w:sz w:val="20"/>
          <w:szCs w:val="20"/>
          <w:lang w:eastAsia="en-US"/>
        </w:rPr>
      </w:pPr>
    </w:p>
    <w:p w14:paraId="3310BDC8" w14:textId="77777777" w:rsidR="00E73564" w:rsidRDefault="00E73564" w:rsidP="00E73564">
      <w:pPr>
        <w:tabs>
          <w:tab w:val="left" w:pos="284"/>
        </w:tabs>
        <w:spacing w:before="0" w:after="0"/>
        <w:ind w:left="708"/>
        <w:rPr>
          <w:rFonts w:ascii="Arial" w:eastAsia="Times New Roman" w:hAnsi="Arial" w:cs="Arial"/>
          <w:b/>
          <w:sz w:val="20"/>
          <w:szCs w:val="20"/>
          <w:lang w:eastAsia="en-US"/>
        </w:rPr>
      </w:pPr>
    </w:p>
    <w:p w14:paraId="4AEF46AA" w14:textId="77777777" w:rsidR="00E73564" w:rsidRDefault="00E73564" w:rsidP="00E73564">
      <w:pPr>
        <w:tabs>
          <w:tab w:val="left" w:pos="284"/>
        </w:tabs>
        <w:spacing w:before="0" w:after="0"/>
        <w:ind w:left="708"/>
        <w:rPr>
          <w:rFonts w:ascii="Arial" w:eastAsia="Times New Roman" w:hAnsi="Arial" w:cs="Arial"/>
          <w:b/>
          <w:sz w:val="20"/>
          <w:szCs w:val="20"/>
          <w:lang w:eastAsia="en-US"/>
        </w:rPr>
      </w:pPr>
    </w:p>
    <w:p w14:paraId="5181B6FE" w14:textId="244D7787" w:rsidR="00E73564" w:rsidRPr="00E73564" w:rsidRDefault="00E73564" w:rsidP="00E73564">
      <w:pPr>
        <w:tabs>
          <w:tab w:val="left" w:pos="284"/>
        </w:tabs>
        <w:spacing w:before="0" w:after="0"/>
        <w:ind w:left="708"/>
        <w:rPr>
          <w:rFonts w:ascii="Arial" w:eastAsia="Times New Roman" w:hAnsi="Arial" w:cs="Arial"/>
          <w:b/>
          <w:sz w:val="20"/>
          <w:szCs w:val="20"/>
          <w:lang w:eastAsia="en-US"/>
        </w:rPr>
      </w:pPr>
      <w:r w:rsidRPr="00E73564">
        <w:rPr>
          <w:rFonts w:ascii="Arial" w:eastAsia="Times New Roman" w:hAnsi="Arial" w:cs="Arial"/>
          <w:b/>
          <w:sz w:val="20"/>
          <w:szCs w:val="20"/>
          <w:lang w:eastAsia="en-US"/>
        </w:rPr>
        <w:lastRenderedPageBreak/>
        <w:t xml:space="preserve">Em comprometo a elaboració de documentació (decàleg de bones pràctiques) per als manipuladors de nova incorporació al món laboral: </w:t>
      </w:r>
    </w:p>
    <w:p w14:paraId="7856155F" w14:textId="77777777" w:rsidR="00E73564" w:rsidRPr="00E73564" w:rsidRDefault="00E73564" w:rsidP="00E73564">
      <w:pPr>
        <w:tabs>
          <w:tab w:val="left" w:pos="284"/>
        </w:tabs>
        <w:spacing w:before="0" w:after="0"/>
        <w:ind w:left="708"/>
        <w:rPr>
          <w:rFonts w:ascii="Arial" w:eastAsia="Times New Roman" w:hAnsi="Arial" w:cs="Arial"/>
          <w:b/>
          <w:sz w:val="20"/>
          <w:szCs w:val="20"/>
          <w:lang w:eastAsia="en-US"/>
        </w:rPr>
      </w:pPr>
    </w:p>
    <w:p w14:paraId="197EDB52" w14:textId="77777777" w:rsidR="00E73564" w:rsidRPr="00E73564" w:rsidRDefault="00E73564" w:rsidP="00E73564">
      <w:pPr>
        <w:numPr>
          <w:ilvl w:val="0"/>
          <w:numId w:val="6"/>
        </w:numPr>
        <w:spacing w:before="0" w:after="0"/>
        <w:ind w:left="1428"/>
        <w:rPr>
          <w:rFonts w:ascii="Arial" w:eastAsia="MS Mincho" w:hAnsi="Arial" w:cs="Arial"/>
          <w:sz w:val="20"/>
          <w:szCs w:val="20"/>
        </w:rPr>
      </w:pPr>
      <w:r w:rsidRPr="00E73564">
        <w:rPr>
          <w:rFonts w:ascii="Arial" w:eastAsia="MS Mincho" w:hAnsi="Arial" w:cs="Arial"/>
          <w:sz w:val="20"/>
          <w:szCs w:val="20"/>
        </w:rPr>
        <w:t>Sí</w:t>
      </w:r>
    </w:p>
    <w:p w14:paraId="32B08B5E" w14:textId="77777777" w:rsidR="00E73564" w:rsidRPr="00E73564" w:rsidRDefault="00E73564" w:rsidP="00E73564">
      <w:pPr>
        <w:numPr>
          <w:ilvl w:val="0"/>
          <w:numId w:val="6"/>
        </w:numPr>
        <w:spacing w:before="0" w:after="0"/>
        <w:ind w:left="1428"/>
        <w:rPr>
          <w:rFonts w:ascii="Arial" w:eastAsia="MS Mincho" w:hAnsi="Arial" w:cs="Arial"/>
          <w:sz w:val="20"/>
          <w:szCs w:val="20"/>
        </w:rPr>
      </w:pPr>
      <w:r w:rsidRPr="00E73564">
        <w:rPr>
          <w:rFonts w:ascii="Arial" w:eastAsia="MS Mincho" w:hAnsi="Arial" w:cs="Arial"/>
          <w:sz w:val="20"/>
          <w:szCs w:val="20"/>
        </w:rPr>
        <w:t>No</w:t>
      </w:r>
    </w:p>
    <w:p w14:paraId="39DF5FED" w14:textId="77777777" w:rsidR="00E73564" w:rsidRPr="00E73564" w:rsidRDefault="00E73564" w:rsidP="00E73564">
      <w:pPr>
        <w:tabs>
          <w:tab w:val="left" w:pos="284"/>
        </w:tabs>
        <w:spacing w:before="0" w:after="0"/>
        <w:rPr>
          <w:rFonts w:ascii="Arial" w:eastAsia="Times New Roman" w:hAnsi="Arial" w:cs="Arial"/>
          <w:b/>
          <w:sz w:val="20"/>
          <w:szCs w:val="20"/>
          <w:lang w:eastAsia="en-US"/>
        </w:rPr>
      </w:pPr>
    </w:p>
    <w:p w14:paraId="496FEB94" w14:textId="77777777" w:rsidR="00E73564" w:rsidRPr="00E73564" w:rsidRDefault="00E73564" w:rsidP="00E73564">
      <w:pPr>
        <w:spacing w:before="120"/>
        <w:rPr>
          <w:rFonts w:ascii="Arial" w:eastAsia="MS Mincho" w:hAnsi="Arial" w:cs="Arial"/>
          <w:sz w:val="20"/>
          <w:szCs w:val="20"/>
        </w:rPr>
      </w:pPr>
      <w:r w:rsidRPr="00E73564">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65AD567E" w14:textId="77777777" w:rsidR="00E73564" w:rsidRPr="00E73564" w:rsidRDefault="00E73564" w:rsidP="00E73564">
      <w:pPr>
        <w:spacing w:before="0" w:after="0"/>
        <w:rPr>
          <w:rFonts w:ascii="Arial" w:eastAsia="Times New Roman" w:hAnsi="Arial" w:cs="Arial"/>
          <w:sz w:val="20"/>
          <w:szCs w:val="20"/>
        </w:rPr>
      </w:pPr>
    </w:p>
    <w:p w14:paraId="45DC15C9" w14:textId="77777777" w:rsidR="00E73564" w:rsidRPr="00E73564" w:rsidRDefault="00E73564" w:rsidP="00E73564">
      <w:pPr>
        <w:spacing w:before="120"/>
        <w:rPr>
          <w:rFonts w:ascii="Arial" w:eastAsia="MS Gothic" w:hAnsi="Arial" w:cs="Arial"/>
          <w:i/>
          <w:sz w:val="20"/>
          <w:szCs w:val="20"/>
        </w:rPr>
      </w:pPr>
      <w:r w:rsidRPr="00E73564">
        <w:rPr>
          <w:rFonts w:ascii="Arial" w:eastAsia="MS Gothic" w:hAnsi="Arial" w:cs="Arial"/>
          <w:i/>
          <w:sz w:val="20"/>
          <w:szCs w:val="20"/>
        </w:rPr>
        <w:t>(Lloc, data i signatura de la licitadora)</w:t>
      </w:r>
    </w:p>
    <w:p w14:paraId="6CC6FA36" w14:textId="273C9D15" w:rsidR="006A1E34" w:rsidRPr="00E73564" w:rsidRDefault="00E73564" w:rsidP="00E73564">
      <w:r w:rsidRPr="00E73564">
        <w:rPr>
          <w:rFonts w:ascii="Arial" w:eastAsia="MS Gothic" w:hAnsi="Arial" w:cs="Arial"/>
          <w:i/>
          <w:sz w:val="20"/>
          <w:szCs w:val="20"/>
        </w:rPr>
        <w:br w:type="page"/>
      </w:r>
    </w:p>
    <w:sectPr w:rsidR="006A1E34" w:rsidRPr="00E73564"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6195" w14:textId="77777777" w:rsidR="00620774" w:rsidRDefault="00620774" w:rsidP="00816ABE">
      <w:r>
        <w:separator/>
      </w:r>
    </w:p>
  </w:endnote>
  <w:endnote w:type="continuationSeparator" w:id="0">
    <w:p w14:paraId="1F760DB1"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1B02"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6260946"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F1B6" w14:textId="77777777" w:rsidR="00620774" w:rsidRPr="00B76A9E" w:rsidRDefault="00620774" w:rsidP="00B76A9E">
    <w:pPr>
      <w:pStyle w:val="Piedepgina"/>
      <w:framePr w:wrap="around" w:vAnchor="text" w:hAnchor="margin" w:xAlign="right" w:y="961"/>
      <w:jc w:val="right"/>
      <w:rPr>
        <w:rStyle w:val="Nmerodepgina"/>
      </w:rPr>
    </w:pPr>
  </w:p>
  <w:p w14:paraId="2F3A888B"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73950386"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D118" w14:textId="77777777" w:rsidR="00620774" w:rsidRDefault="00620774" w:rsidP="00816ABE">
      <w:r>
        <w:separator/>
      </w:r>
    </w:p>
  </w:footnote>
  <w:footnote w:type="continuationSeparator" w:id="0">
    <w:p w14:paraId="06198CB6"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7522"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469C1842" wp14:editId="6D5B652E">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6645814E" wp14:editId="137E873F">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781743AA" wp14:editId="2F8BD169">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5F078120"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7672D69"/>
    <w:multiLevelType w:val="hybridMultilevel"/>
    <w:tmpl w:val="B7F817B6"/>
    <w:lvl w:ilvl="0" w:tplc="1426369E">
      <w:start w:val="1"/>
      <w:numFmt w:val="bullet"/>
      <w:lvlText w:val="□"/>
      <w:lvlJc w:val="left"/>
      <w:pPr>
        <w:ind w:left="720" w:hanging="360"/>
      </w:pPr>
      <w:rPr>
        <w:rFonts w:ascii="Batang" w:eastAsia="Batang" w:hAnsi="Batang" w:cs="Batang" w:hint="eastAsia"/>
        <w:b w:val="0"/>
        <w:i w:val="0"/>
        <w:strike w:val="0"/>
        <w:dstrike w:val="0"/>
        <w:color w:val="000000"/>
        <w:sz w:val="22"/>
        <w:szCs w:val="22"/>
        <w:u w:val="none" w:color="000000"/>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2"/>
  </w:num>
  <w:num w:numId="5">
    <w:abstractNumId w:val="1"/>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73564"/>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2F14973D"/>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2182</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2025-11-27T09:15:00Z</dcterms:created>
  <dcterms:modified xsi:type="dcterms:W3CDTF">2025-11-27T09:15:00Z</dcterms:modified>
</cp:coreProperties>
</file>