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972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803B90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5F367A9E" w14:textId="5F8B9C74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 xml:space="preserve">El/la senyor/a ................................................ com a representant de l’empresa………………………………., sota la meva responsabilitat i en nom de l’empresa a la qual represento, com a licitadora del contracte </w:t>
      </w:r>
      <w:r w:rsidRPr="007425C4">
        <w:rPr>
          <w:rFonts w:ascii="HelveticaNowDisplay Regular" w:hAnsi="HelveticaNowDisplay Regular" w:cs="HelveticaNowDisplay Regular"/>
          <w:b/>
          <w:bCs/>
          <w:szCs w:val="22"/>
        </w:rPr>
        <w:t>expedient CT202</w:t>
      </w:r>
      <w:r w:rsidR="00873A89" w:rsidRPr="007425C4">
        <w:rPr>
          <w:rFonts w:ascii="HelveticaNowDisplay Regular" w:hAnsi="HelveticaNowDisplay Regular" w:cs="HelveticaNowDisplay Regular"/>
          <w:b/>
          <w:bCs/>
          <w:szCs w:val="22"/>
        </w:rPr>
        <w:t>5333</w:t>
      </w:r>
      <w:r w:rsidRPr="007425C4">
        <w:rPr>
          <w:rFonts w:ascii="HelveticaNowDisplay Regular" w:hAnsi="HelveticaNowDisplay Regular" w:cs="HelveticaNowDisplay Regular"/>
          <w:b/>
          <w:bCs/>
          <w:szCs w:val="22"/>
        </w:rPr>
        <w:t xml:space="preserve">, per a la contractació dels </w:t>
      </w:r>
      <w:r w:rsidR="00F35361" w:rsidRPr="007425C4">
        <w:rPr>
          <w:rFonts w:ascii="HelveticaNowDisplay Regular" w:hAnsi="HelveticaNowDisplay Regular" w:cs="HelveticaNowDisplay Regular"/>
          <w:b/>
          <w:bCs/>
          <w:szCs w:val="22"/>
        </w:rPr>
        <w:t>de diverses cobertures d’assegurances per Salut Terres de l’Ebre</w:t>
      </w:r>
      <w:r w:rsidRPr="007425C4">
        <w:rPr>
          <w:rFonts w:ascii="HelveticaNowDisplay Regular" w:hAnsi="HelveticaNowDisplay Regular" w:cs="HelveticaNowDisplay Regular"/>
          <w:b/>
          <w:bCs/>
          <w:szCs w:val="22"/>
        </w:rPr>
        <w:t>.</w:t>
      </w:r>
    </w:p>
    <w:p w14:paraId="480AF87B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803B90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803B90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803B90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(</w:t>
      </w:r>
      <w:r w:rsidRPr="00803B90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803B90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803B90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97E6" w14:textId="77777777" w:rsidR="00DF755A" w:rsidRDefault="00DF755A">
      <w:r>
        <w:separator/>
      </w:r>
    </w:p>
  </w:endnote>
  <w:endnote w:type="continuationSeparator" w:id="0">
    <w:p w14:paraId="3F576382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altName w:val="Arial"/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7E74" w14:textId="77777777" w:rsidR="00DF755A" w:rsidRDefault="00DF755A">
      <w:r>
        <w:separator/>
      </w:r>
    </w:p>
  </w:footnote>
  <w:footnote w:type="continuationSeparator" w:id="0">
    <w:p w14:paraId="3274A69C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D7519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71886"/>
    <w:rsid w:val="003831EB"/>
    <w:rsid w:val="00401713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40A03"/>
    <w:rsid w:val="00642174"/>
    <w:rsid w:val="00647A8E"/>
    <w:rsid w:val="006E38C4"/>
    <w:rsid w:val="00735083"/>
    <w:rsid w:val="007425C4"/>
    <w:rsid w:val="007F5387"/>
    <w:rsid w:val="0084317C"/>
    <w:rsid w:val="00873A89"/>
    <w:rsid w:val="00890973"/>
    <w:rsid w:val="00891CA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45B7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B28DE"/>
    <w:rsid w:val="00EB6679"/>
    <w:rsid w:val="00EC76D6"/>
    <w:rsid w:val="00EE022A"/>
    <w:rsid w:val="00EF3A34"/>
    <w:rsid w:val="00F313BD"/>
    <w:rsid w:val="00F35361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48f21105f5a9a396ab517d0f33859fd6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be6ea31258f610986eedc11ff0277ce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76009-EDC8-4D7D-8B47-E69946B7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71C5C-813E-4C2E-A812-36CCE921D7C5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4.xml><?xml version="1.0" encoding="utf-8"?>
<ds:datastoreItem xmlns:ds="http://schemas.openxmlformats.org/officeDocument/2006/customXml" ds:itemID="{7A979C45-CCA1-410D-981E-C13890D2E854}"/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2</TotalTime>
  <Pages>1</Pages>
  <Words>135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5</cp:revision>
  <cp:lastPrinted>2022-05-26T08:59:00Z</cp:lastPrinted>
  <dcterms:created xsi:type="dcterms:W3CDTF">2022-09-29T08:57:00Z</dcterms:created>
  <dcterms:modified xsi:type="dcterms:W3CDTF">2025-11-20T13:29:00Z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