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embeddings/oleObject1.bin" ContentType="application/vnd.openxmlformats-officedocument.oleObject"/>
  <Override PartName="/word/media/image1.wmf" ContentType="image/x-wmf"/>
  <Override PartName="/word/media/image2.wmf" ContentType="image/x-wmf"/>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numPr>
          <w:ilvl w:val="0"/>
          <w:numId w:val="0"/>
        </w:numPr>
        <w:tabs>
          <w:tab w:val="clear" w:pos="720"/>
          <w:tab w:val="left" w:pos="426" w:leader="none"/>
        </w:tabs>
        <w:spacing w:before="0" w:after="0"/>
        <w:ind w:left="720" w:right="0" w:hanging="0"/>
        <w:jc w:val="both"/>
        <w:rPr/>
      </w:pPr>
      <w:r>
        <w:rPr/>
      </w:r>
    </w:p>
    <w:p>
      <w:pPr>
        <w:pStyle w:val="Encapalament2"/>
        <w:numPr>
          <w:ilvl w:val="0"/>
          <w:numId w:val="0"/>
        </w:numPr>
        <w:ind w:left="0" w:right="0" w:hanging="0"/>
        <w:rPr/>
      </w:pPr>
      <w:bookmarkStart w:id="0" w:name="__RefHeading___Toc493_3046279607"/>
      <w:bookmarkStart w:id="1" w:name="Annex1"/>
      <w:bookmarkStart w:id="2" w:name="Ann1"/>
      <w:bookmarkEnd w:id="0"/>
      <w:r>
        <w:rPr/>
        <w:t>ANNEX 1</w:t>
      </w:r>
      <w:bookmarkEnd w:id="2"/>
      <w:r>
        <w:rPr/>
        <w:t xml:space="preserve">. - MODEL DE PROPOSICIÓ – CRITERIS D’ADJUDICACIÓ QUANTIFICABLES MITJANÇANT LA MERA APLICACIÓ DE FÓRMULES </w:t>
      </w:r>
      <w:r>
        <w:rPr>
          <w:i/>
          <w:iCs/>
          <w:color w:val="FF0000"/>
        </w:rPr>
        <w:t>(Sobre 2</w:t>
      </w:r>
      <w:r>
        <w:rPr>
          <w:i/>
          <w:iCs/>
          <w:color w:val="FF0000"/>
          <w:szCs w:val="22"/>
        </w:rPr>
        <w:t>)</w:t>
      </w:r>
      <w:bookmarkEnd w:id="1"/>
    </w:p>
    <w:p>
      <w:pPr>
        <w:pStyle w:val="Normal"/>
        <w:suppressAutoHyphens w:val="false"/>
        <w:jc w:val="both"/>
        <w:rPr/>
      </w:pPr>
      <w:r>
        <w:rPr/>
      </w:r>
    </w:p>
    <w:p>
      <w:pPr>
        <w:pStyle w:val="Normal"/>
        <w:rPr>
          <w:color w:val="BDBDBD"/>
        </w:rPr>
      </w:pPr>
      <w:r>
        <w:rPr>
          <w:color w:val="BDBDBD"/>
        </w:rPr>
      </w:r>
    </w:p>
    <w:tbl>
      <w:tblPr>
        <w:tblW w:w="8865" w:type="dxa"/>
        <w:jc w:val="center"/>
        <w:tblInd w:w="0" w:type="dxa"/>
        <w:tblLayout w:type="fixed"/>
        <w:tblCellMar>
          <w:top w:w="0" w:type="dxa"/>
          <w:left w:w="108" w:type="dxa"/>
          <w:bottom w:w="0" w:type="dxa"/>
          <w:right w:w="108" w:type="dxa"/>
        </w:tblCellMar>
      </w:tblPr>
      <w:tblGrid>
        <w:gridCol w:w="1935"/>
        <w:gridCol w:w="6929"/>
      </w:tblGrid>
      <w:tr>
        <w:trPr>
          <w:trHeight w:val="517" w:hRule="atLeast"/>
        </w:trPr>
        <w:tc>
          <w:tcPr>
            <w:tcW w:w="19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0" w:right="141" w:hanging="0"/>
              <w:rPr>
                <w:b/>
                <w:b/>
                <w:bCs/>
                <w:i/>
                <w:i/>
                <w:color w:val="757575"/>
                <w:sz w:val="21"/>
                <w:szCs w:val="21"/>
                <w:shd w:fill="auto" w:val="clear"/>
              </w:rPr>
            </w:pPr>
            <w:r>
              <w:rPr>
                <w:b/>
                <w:bCs/>
                <w:i/>
                <w:color w:val="757575"/>
                <w:sz w:val="21"/>
                <w:szCs w:val="21"/>
                <w:shd w:fill="auto" w:val="clear"/>
              </w:rPr>
              <w:t>Expedient:</w:t>
            </w:r>
          </w:p>
        </w:tc>
        <w:tc>
          <w:tcPr>
            <w:tcW w:w="69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8364" w:leader="dot"/>
              </w:tabs>
              <w:ind w:left="0" w:right="141" w:hanging="0"/>
              <w:rPr>
                <w:b/>
                <w:b/>
                <w:bCs/>
                <w:i/>
                <w:i/>
                <w:color w:val="757575"/>
                <w:sz w:val="21"/>
                <w:szCs w:val="21"/>
                <w:shd w:fill="auto" w:val="clear"/>
              </w:rPr>
            </w:pPr>
            <w:r>
              <w:rPr>
                <w:b/>
                <w:bCs/>
                <w:i/>
                <w:color w:val="757575"/>
                <w:sz w:val="21"/>
                <w:szCs w:val="21"/>
                <w:shd w:fill="auto" w:val="clear"/>
              </w:rPr>
              <w:t>ECAU 11581/2024</w:t>
            </w:r>
          </w:p>
        </w:tc>
      </w:tr>
      <w:tr>
        <w:trPr>
          <w:trHeight w:val="517" w:hRule="atLeast"/>
        </w:trPr>
        <w:tc>
          <w:tcPr>
            <w:tcW w:w="1935" w:type="dxa"/>
            <w:tcBorders>
              <w:left w:val="single" w:sz="4" w:space="0" w:color="000000"/>
              <w:bottom w:val="single" w:sz="4" w:space="0" w:color="000000"/>
              <w:right w:val="single" w:sz="4" w:space="0" w:color="000000"/>
            </w:tcBorders>
            <w:vAlign w:val="center"/>
          </w:tcPr>
          <w:p>
            <w:pPr>
              <w:pStyle w:val="Normal"/>
              <w:widowControl w:val="false"/>
              <w:ind w:left="0" w:right="141" w:hanging="0"/>
              <w:rPr>
                <w:b/>
                <w:b/>
                <w:bCs/>
                <w:i/>
                <w:i/>
                <w:color w:val="757575"/>
                <w:sz w:val="21"/>
                <w:szCs w:val="21"/>
              </w:rPr>
            </w:pPr>
            <w:r>
              <w:rPr>
                <w:b/>
                <w:bCs/>
                <w:i/>
                <w:color w:val="757575"/>
                <w:sz w:val="21"/>
                <w:szCs w:val="21"/>
              </w:rPr>
              <w:t>Objecte:</w:t>
            </w:r>
          </w:p>
        </w:tc>
        <w:tc>
          <w:tcPr>
            <w:tcW w:w="6929"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8364" w:leader="dot"/>
              </w:tabs>
              <w:ind w:left="0" w:right="141" w:hanging="0"/>
              <w:rPr>
                <w:b/>
                <w:b/>
                <w:bCs/>
                <w:i/>
                <w:i/>
                <w:color w:val="757575"/>
                <w:sz w:val="21"/>
                <w:szCs w:val="21"/>
              </w:rPr>
            </w:pPr>
            <w:r>
              <w:rPr>
                <w:b/>
                <w:bCs/>
                <w:i/>
                <w:color w:val="757575"/>
                <w:sz w:val="21"/>
                <w:szCs w:val="21"/>
              </w:rPr>
              <w:t>Acord marc de subministraments de materials, productes, eines i elements necessaris per a les actuacions en l’espai públic que garanteixin el correcte funcionament i manteniment de la ciutat de Terrassa.</w:t>
            </w:r>
          </w:p>
        </w:tc>
      </w:tr>
    </w:tbl>
    <w:p>
      <w:pPr>
        <w:pStyle w:val="Normal"/>
        <w:suppressAutoHyphens w:val="false"/>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pPr>
      <w:r>
        <w:rPr>
          <w:sz w:val="22"/>
          <w:szCs w:val="22"/>
        </w:rPr>
        <w:t>En/Na …, amb Document Nacional d'Identitat núm. …, amb domicili a efectes de notificació a …, carrer ..., núm. …, en nom propi o en representació de l’empresa</w:t>
      </w:r>
      <w:r>
        <w:rPr>
          <w:rStyle w:val="Ncoradenotaalpeu"/>
          <w:sz w:val="22"/>
          <w:szCs w:val="22"/>
        </w:rPr>
        <w:footnoteReference w:id="2"/>
      </w:r>
      <w:r>
        <w:rPr>
          <w:sz w:val="22"/>
          <w:szCs w:val="22"/>
        </w:rPr>
        <w:t xml:space="preserve">…amb NIF..., amb domicili social al carrer....núm..... de ....segons escriptura d’apoderament atorgada davant del notari de..., el Sr. ...., en data.... i núm del seu protocol..... assabentat/assabentada del procediment obert convocat per a l’adjudicació de l’Acord marc </w:t>
      </w:r>
      <w:r>
        <w:rPr>
          <w:color w:val="000000"/>
          <w:sz w:val="22"/>
        </w:rPr>
        <w:t xml:space="preserve">referenciat, </w:t>
      </w:r>
      <w:r>
        <w:rPr>
          <w:sz w:val="22"/>
          <w:szCs w:val="22"/>
        </w:rPr>
        <w:t>manifesto que accepto íntegrament els plecs de clàusules administratives particulars i de prescripcions tècniques, i em comprometo a complir les obligacions especificades en aquests plecs, d’acord amb la següent oferta:</w:t>
      </w:r>
    </w:p>
    <w:p>
      <w:pPr>
        <w:pStyle w:val="Normal"/>
        <w:spacing w:lineRule="auto" w:line="360"/>
        <w:jc w:val="both"/>
        <w:rPr/>
      </w:pPr>
      <w:r>
        <w:rPr/>
      </w:r>
    </w:p>
    <w:tbl>
      <w:tblPr>
        <w:tblW w:w="8955" w:type="dxa"/>
        <w:jc w:val="left"/>
        <w:tblInd w:w="223" w:type="dxa"/>
        <w:tblLayout w:type="fixed"/>
        <w:tblCellMar>
          <w:top w:w="108" w:type="dxa"/>
          <w:left w:w="108" w:type="dxa"/>
          <w:bottom w:w="108" w:type="dxa"/>
          <w:right w:w="108" w:type="dxa"/>
        </w:tblCellMar>
      </w:tblPr>
      <w:tblGrid>
        <w:gridCol w:w="616"/>
        <w:gridCol w:w="239"/>
        <w:gridCol w:w="795"/>
        <w:gridCol w:w="960"/>
        <w:gridCol w:w="2643"/>
        <w:gridCol w:w="3702"/>
      </w:tblGrid>
      <w:tr>
        <w:trPr/>
        <w:tc>
          <w:tcPr>
            <w:tcW w:w="616" w:type="dxa"/>
            <w:tcBorders>
              <w:top w:val="single" w:sz="4" w:space="0" w:color="FFFFFF"/>
              <w:left w:val="single" w:sz="4" w:space="0" w:color="FFFFFF"/>
            </w:tcBorders>
            <w:shd w:fill="D9D9D9" w:val="clear"/>
            <w:vAlign w:val="center"/>
          </w:tcPr>
          <w:p>
            <w:pPr>
              <w:pStyle w:val="Normal"/>
              <w:widowControl w:val="false"/>
              <w:tabs>
                <w:tab w:val="clear" w:pos="720"/>
                <w:tab w:val="left" w:pos="567" w:leader="none"/>
              </w:tabs>
              <w:snapToGrid w:val="false"/>
              <w:rPr>
                <w:b/>
                <w:b/>
                <w:color w:val="000000"/>
                <w:sz w:val="22"/>
              </w:rPr>
            </w:pPr>
            <w:r>
              <w:rPr>
                <w:b/>
                <w:color w:val="000000"/>
                <w:sz w:val="22"/>
              </w:rPr>
            </w:r>
          </w:p>
        </w:tc>
        <w:tc>
          <w:tcPr>
            <w:tcW w:w="1994" w:type="dxa"/>
            <w:gridSpan w:val="3"/>
            <w:tcBorders>
              <w:top w:val="single" w:sz="4" w:space="0" w:color="FFFFFF"/>
              <w:left w:val="single" w:sz="4" w:space="0" w:color="FFFFFF"/>
            </w:tcBorders>
            <w:shd w:fill="D9D9D9" w:val="clear"/>
            <w:vAlign w:val="center"/>
          </w:tcPr>
          <w:p>
            <w:pPr>
              <w:pStyle w:val="Normal"/>
              <w:widowControl w:val="false"/>
              <w:tabs>
                <w:tab w:val="clear" w:pos="720"/>
                <w:tab w:val="left" w:pos="567" w:leader="none"/>
              </w:tabs>
              <w:snapToGrid w:val="false"/>
              <w:rPr>
                <w:b/>
                <w:b/>
                <w:color w:val="000000"/>
                <w:sz w:val="22"/>
              </w:rPr>
            </w:pPr>
            <w:r>
              <w:rPr>
                <w:b/>
                <w:color w:val="000000"/>
                <w:sz w:val="22"/>
              </w:rPr>
            </w:r>
          </w:p>
        </w:tc>
        <w:tc>
          <w:tcPr>
            <w:tcW w:w="2643" w:type="dxa"/>
            <w:tcBorders>
              <w:left w:val="single" w:sz="4" w:space="0" w:color="FFFFFF"/>
            </w:tcBorders>
            <w:shd w:fill="D9D9D9" w:val="clear"/>
            <w:vAlign w:val="center"/>
          </w:tcPr>
          <w:p>
            <w:pPr>
              <w:pStyle w:val="Normal"/>
              <w:widowControl w:val="false"/>
              <w:spacing w:lineRule="auto" w:line="360"/>
              <w:rPr>
                <w:b/>
                <w:b/>
                <w:color w:val="000000"/>
                <w:sz w:val="22"/>
              </w:rPr>
            </w:pPr>
            <w:r>
              <w:rPr>
                <w:b/>
                <w:color w:val="000000"/>
                <w:sz w:val="22"/>
              </w:rPr>
              <w:t>Preu</w:t>
            </w:r>
          </w:p>
        </w:tc>
        <w:tc>
          <w:tcPr>
            <w:tcW w:w="3702" w:type="dxa"/>
            <w:tcBorders>
              <w:left w:val="single" w:sz="4" w:space="0" w:color="FFFFFF"/>
              <w:right w:val="single" w:sz="4" w:space="0" w:color="FFFFFF"/>
            </w:tcBorders>
            <w:shd w:fill="D9D9D9" w:val="clear"/>
            <w:vAlign w:val="center"/>
          </w:tcPr>
          <w:p>
            <w:pPr>
              <w:pStyle w:val="Normal"/>
              <w:widowControl w:val="false"/>
              <w:spacing w:lineRule="auto" w:line="360"/>
              <w:rPr/>
            </w:pPr>
            <w:r>
              <w:rPr/>
            </w:r>
          </w:p>
        </w:tc>
      </w:tr>
      <w:tr>
        <w:trPr/>
        <w:tc>
          <w:tcPr>
            <w:tcW w:w="616" w:type="dxa"/>
            <w:tcBorders>
              <w:top w:val="single" w:sz="4" w:space="0" w:color="FFFFFF"/>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pPr>
            <w:r>
              <w:rPr/>
            </w:r>
          </w:p>
        </w:tc>
        <w:tc>
          <w:tcPr>
            <w:tcW w:w="1994" w:type="dxa"/>
            <w:gridSpan w:val="3"/>
            <w:tcBorders>
              <w:top w:val="single" w:sz="4" w:space="0" w:color="FFFFFF"/>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pPr>
            <w:r>
              <w:rPr/>
            </w:r>
          </w:p>
          <w:p>
            <w:pPr>
              <w:pStyle w:val="Normal"/>
              <w:widowControl w:val="false"/>
              <w:tabs>
                <w:tab w:val="clear" w:pos="720"/>
                <w:tab w:val="left" w:pos="567" w:leader="none"/>
              </w:tabs>
              <w:rPr>
                <w:color w:val="000000"/>
                <w:sz w:val="22"/>
              </w:rPr>
            </w:pPr>
            <w:r>
              <w:rPr>
                <w:color w:val="000000"/>
                <w:sz w:val="22"/>
              </w:rPr>
              <w:t>Fins a un màxim de 100 punts</w:t>
            </w:r>
          </w:p>
        </w:tc>
        <w:tc>
          <w:tcPr>
            <w:tcW w:w="2643" w:type="dxa"/>
            <w:tcBorders>
              <w:top w:val="single" w:sz="4" w:space="0" w:color="FFFFFF"/>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r>
          </w:p>
          <w:p>
            <w:pPr>
              <w:pStyle w:val="Normal"/>
              <w:widowControl w:val="false"/>
              <w:jc w:val="both"/>
              <w:rPr/>
            </w:pPr>
            <w:r>
              <w:rPr>
                <w:sz w:val="22"/>
                <w:szCs w:val="22"/>
              </w:rPr>
              <w:t>Presentar una oferta de preu unitari superior al preu unitari màxim serà motiu d’exclusió del procediment d’adjudicació del contracte. U</w:t>
            </w:r>
            <w:r>
              <w:rPr>
                <w:sz w:val="22"/>
                <w:szCs w:val="22"/>
                <w:lang w:eastAsia="es-ES"/>
              </w:rPr>
              <w:t>na oferta que no proposi baixa, és a dir, que sigui igual al preu de licitació, obtindrà 0 punts.</w:t>
            </w:r>
          </w:p>
          <w:p>
            <w:pPr>
              <w:pStyle w:val="Normal"/>
              <w:widowControl w:val="false"/>
              <w:jc w:val="both"/>
              <w:rPr/>
            </w:pPr>
            <w:r>
              <w:rPr/>
            </w:r>
          </w:p>
          <w:p>
            <w:pPr>
              <w:pStyle w:val="Normal"/>
              <w:widowControl w:val="false"/>
              <w:tabs>
                <w:tab w:val="clear" w:pos="720"/>
                <w:tab w:val="left" w:pos="731" w:leader="none"/>
                <w:tab w:val="left" w:pos="788" w:leader="none"/>
              </w:tabs>
              <w:jc w:val="both"/>
              <w:rPr/>
            </w:pPr>
            <w:r>
              <w:rPr>
                <w:spacing w:val="-2"/>
                <w:sz w:val="22"/>
                <w:szCs w:val="22"/>
              </w:rPr>
              <w:t>En el cas que una empresa no li sigui possible presentar tots els preus unitaris corresponents al lot en que es presenta, per fer la valoració de la proposició econòmica i posterior adjudicació es tindrà en compte el preu del bé més alt d’entre totes les ofertes, més un increment del 5%, si no és superior al preu unitari màxim de licitació, o en el seu defecte, sempre es tindrà en compte el preu unitari màxim de licitació.</w:t>
            </w:r>
          </w:p>
          <w:p>
            <w:pPr>
              <w:pStyle w:val="Normal"/>
              <w:widowControl w:val="false"/>
              <w:jc w:val="both"/>
              <w:rPr/>
            </w:pPr>
            <w:r>
              <w:rPr/>
            </w:r>
          </w:p>
        </w:tc>
        <w:tc>
          <w:tcPr>
            <w:tcW w:w="3702"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r>
          </w:p>
        </w:tc>
      </w:tr>
      <w:tr>
        <w:trPr/>
        <w:tc>
          <w:tcPr>
            <w:tcW w:w="616"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8339" w:type="dxa"/>
            <w:gridSpan w:val="5"/>
            <w:tcBorders>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p>
            <w:pPr>
              <w:pStyle w:val="Normal"/>
              <w:widowControl w:val="false"/>
              <w:tabs>
                <w:tab w:val="clear" w:pos="720"/>
                <w:tab w:val="left" w:pos="567" w:leader="none"/>
              </w:tabs>
              <w:jc w:val="both"/>
              <w:rPr>
                <w:color w:val="000000"/>
                <w:sz w:val="22"/>
              </w:rPr>
            </w:pPr>
            <w:r>
              <w:rPr>
                <w:color w:val="000000"/>
                <w:sz w:val="22"/>
              </w:rPr>
              <w:t>Indicar amb un SI o No per quin lot presenta oferta i/o catàleg electrònic.</w:t>
            </w:r>
          </w:p>
          <w:p>
            <w:pPr>
              <w:pStyle w:val="Normal"/>
              <w:widowControl w:val="false"/>
              <w:tabs>
                <w:tab w:val="clear" w:pos="720"/>
                <w:tab w:val="left" w:pos="567" w:leader="none"/>
              </w:tabs>
              <w:jc w:val="both"/>
              <w:rPr>
                <w:color w:val="000000"/>
                <w:sz w:val="22"/>
              </w:rPr>
            </w:pPr>
            <w:r>
              <w:rPr>
                <w:color w:val="000000"/>
                <w:sz w:val="22"/>
              </w:rPr>
            </w:r>
          </w:p>
          <w:p>
            <w:pPr>
              <w:pStyle w:val="Normal"/>
              <w:widowControl w:val="false"/>
              <w:tabs>
                <w:tab w:val="clear" w:pos="720"/>
                <w:tab w:val="left" w:pos="567" w:leader="none"/>
              </w:tabs>
              <w:jc w:val="both"/>
              <w:rPr>
                <w:b/>
                <w:b/>
                <w:bCs/>
                <w:color w:val="000000"/>
                <w:sz w:val="22"/>
              </w:rPr>
            </w:pPr>
            <w:r>
              <w:rPr>
                <w:b/>
                <w:bCs/>
                <w:color w:val="000000"/>
                <w:sz w:val="22"/>
              </w:rPr>
              <w:t>Caldrà presentar al sobre 2 aquest document signat juntament amb l’annex omplert i signat corresponent al lot al que presenta oferta.</w:t>
            </w:r>
          </w:p>
          <w:p>
            <w:pPr>
              <w:pStyle w:val="Normal"/>
              <w:widowControl w:val="false"/>
              <w:tabs>
                <w:tab w:val="clear" w:pos="720"/>
                <w:tab w:val="left" w:pos="567" w:leader="none"/>
              </w:tabs>
              <w:jc w:val="both"/>
              <w:rPr>
                <w:b/>
                <w:b/>
                <w:bCs/>
                <w:color w:val="000000"/>
                <w:sz w:val="22"/>
              </w:rPr>
            </w:pPr>
            <w:r>
              <w:rPr>
                <w:b/>
                <w:bCs/>
                <w:color w:val="000000"/>
                <w:sz w:val="22"/>
              </w:rPr>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jc w:val="center"/>
              <w:rPr>
                <w:color w:val="000000"/>
                <w:sz w:val="22"/>
              </w:rPr>
            </w:pPr>
            <w:r>
              <w:rPr>
                <w:color w:val="000000"/>
                <w:sz w:val="22"/>
              </w:rPr>
              <w:t>Sí/No</w:t>
            </w:r>
          </w:p>
          <w:p>
            <w:pPr>
              <w:pStyle w:val="Normal"/>
              <w:widowControl w:val="false"/>
              <w:tabs>
                <w:tab w:val="clear" w:pos="720"/>
                <w:tab w:val="left" w:pos="567" w:leader="none"/>
              </w:tabs>
              <w:jc w:val="center"/>
              <w:rPr>
                <w:color w:val="000000"/>
                <w:sz w:val="22"/>
              </w:rPr>
            </w:pPr>
            <w:r>
              <w:rPr>
                <w:color w:val="000000"/>
                <w:sz w:val="22"/>
              </w:rPr>
              <w:t>lot presenta oferta</w:t>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jc w:val="center"/>
              <w:rPr>
                <w:color w:val="000000"/>
                <w:sz w:val="22"/>
              </w:rPr>
            </w:pPr>
            <w:r>
              <w:rPr>
                <w:color w:val="000000"/>
                <w:sz w:val="22"/>
              </w:rPr>
              <w:t>Sí/No</w:t>
            </w:r>
          </w:p>
          <w:p>
            <w:pPr>
              <w:pStyle w:val="Normal"/>
              <w:widowControl w:val="false"/>
              <w:tabs>
                <w:tab w:val="clear" w:pos="720"/>
                <w:tab w:val="left" w:pos="567" w:leader="none"/>
              </w:tabs>
              <w:snapToGrid w:val="false"/>
              <w:jc w:val="center"/>
              <w:rPr>
                <w:color w:val="000000"/>
                <w:sz w:val="22"/>
              </w:rPr>
            </w:pPr>
            <w:r>
              <w:rPr>
                <w:color w:val="000000"/>
                <w:sz w:val="22"/>
              </w:rPr>
              <w:t>lot presenta catàleg</w:t>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color w:val="000000"/>
                <w:kern w:val="2"/>
                <w:sz w:val="22"/>
              </w:rPr>
            </w:pPr>
            <w:r>
              <w:rPr>
                <w:i/>
                <w:color w:val="000000"/>
                <w:kern w:val="2"/>
                <w:sz w:val="22"/>
              </w:rPr>
              <w:br/>
              <w:t>Annex corresponent als preus unitaris</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i/>
                <w:i/>
                <w:color w:val="000000"/>
                <w:kern w:val="2"/>
                <w:sz w:val="22"/>
              </w:rPr>
            </w:pPr>
            <w:r>
              <w:rPr>
                <w:i/>
                <w:color w:val="000000"/>
                <w:kern w:val="2"/>
                <w:sz w:val="22"/>
              </w:rPr>
            </w:r>
          </w:p>
          <w:p>
            <w:pPr>
              <w:pStyle w:val="Normal"/>
              <w:widowControl w:val="false"/>
              <w:suppressAutoHyphens w:val="false"/>
              <w:snapToGrid w:val="false"/>
              <w:jc w:val="both"/>
              <w:rPr>
                <w:i/>
                <w:i/>
                <w:color w:val="000000"/>
                <w:kern w:val="2"/>
                <w:sz w:val="22"/>
              </w:rPr>
            </w:pPr>
            <w:r>
              <w:rPr>
                <w:i/>
                <w:color w:val="000000"/>
                <w:kern w:val="2"/>
                <w:sz w:val="22"/>
              </w:rPr>
              <w:t>Annex corresponent al catàleg electrònic</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i/>
                <w:i/>
                <w:color w:val="000000"/>
                <w:kern w:val="2"/>
                <w:sz w:val="22"/>
              </w:rPr>
            </w:pPr>
            <w:r>
              <w:rPr>
                <w:i/>
                <w:color w:val="000000"/>
                <w:kern w:val="2"/>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1</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pPr>
            <w:bookmarkStart w:id="3" w:name="annex10"/>
            <w:r>
              <w:rPr>
                <w:i/>
                <w:kern w:val="2"/>
                <w:sz w:val="22"/>
              </w:rPr>
              <w:t>Omplir annex 10.1</w:t>
            </w:r>
            <w:bookmarkEnd w:id="3"/>
            <w:r>
              <w:rPr>
                <w:i/>
                <w:kern w:val="2"/>
                <w:sz w:val="22"/>
              </w:rPr>
              <w:t>.</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pPr>
            <w:r>
              <w:rPr>
                <w:i/>
                <w:kern w:val="2"/>
                <w:sz w:val="22"/>
              </w:rPr>
              <w:t>Omplir a</w:t>
            </w:r>
            <w:r>
              <w:rPr>
                <w:i/>
                <w:kern w:val="2"/>
                <w:sz w:val="22"/>
                <w:shd w:fill="auto" w:val="clear"/>
              </w:rPr>
              <w:t>nnex 11.1.</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2</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10.2.</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11.2.</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3</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10.3.</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11.3.</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4</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10.4.</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b w:val="false"/>
                <w:bCs w:val="false"/>
                <w:i/>
                <w:color w:val="00000A"/>
                <w:kern w:val="2"/>
                <w:sz w:val="22"/>
                <w:szCs w:val="20"/>
                <w:lang w:val="ca-ES" w:eastAsia="zh-CN" w:bidi="ar-SA"/>
              </w:rPr>
              <w:t>Omplir an</w:t>
            </w:r>
            <w:r>
              <w:rPr>
                <w:rFonts w:eastAsia="SimSun" w:cs="Arial"/>
                <w:b w:val="false"/>
                <w:bCs w:val="false"/>
                <w:i/>
                <w:color w:val="00000A"/>
                <w:kern w:val="2"/>
                <w:sz w:val="22"/>
                <w:szCs w:val="20"/>
                <w:shd w:fill="auto" w:val="clear"/>
                <w:lang w:val="ca-ES" w:eastAsia="zh-CN" w:bidi="ar-SA"/>
              </w:rPr>
              <w:t>nex 11.4.</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5</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10.5.</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11.5.</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6</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10.6.</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11.6.</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7</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10.7.</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11.7.</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8</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10.8.</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11.8.</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9</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10.9.</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11.9.</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10</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10.10.</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b w:val="false"/>
                <w:bCs w:val="false"/>
                <w:i/>
                <w:color w:val="00000A"/>
                <w:kern w:val="2"/>
                <w:sz w:val="22"/>
                <w:szCs w:val="20"/>
                <w:lang w:val="ca-ES" w:eastAsia="zh-CN" w:bidi="ar-SA"/>
              </w:rPr>
              <w:t>Omplir an</w:t>
            </w:r>
            <w:r>
              <w:rPr>
                <w:rFonts w:eastAsia="SimSun" w:cs="Arial"/>
                <w:b w:val="false"/>
                <w:bCs w:val="false"/>
                <w:i/>
                <w:color w:val="00000A"/>
                <w:kern w:val="2"/>
                <w:sz w:val="22"/>
                <w:szCs w:val="20"/>
                <w:shd w:fill="auto" w:val="clear"/>
                <w:lang w:val="ca-ES" w:eastAsia="zh-CN" w:bidi="ar-SA"/>
              </w:rPr>
              <w:t>nex 11.10.</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11</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10.11.</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11.11.</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12</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10.12.</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11.12.</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13</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10.13.</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11.13.</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14</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10.14.</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11.14.</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15</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10.15.</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11.15.</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16</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10.16.</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11.16.</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17</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10.17.</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11.17.</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18</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10.18.</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11.18.</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19</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10.19.</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11.19.</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20</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10.20.</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11.20.</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21</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10.21.</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11.21.</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22</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10.22.</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11.22.</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23</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10.23.</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11.23.</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24</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10.24.</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11.24.</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25</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10.25.</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11.25.</w:t>
            </w:r>
          </w:p>
        </w:tc>
      </w:tr>
      <w:tr>
        <w:trPr/>
        <w:tc>
          <w:tcPr>
            <w:tcW w:w="855" w:type="dxa"/>
            <w:gridSpan w:val="2"/>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snapToGrid w:val="false"/>
              <w:rPr>
                <w:color w:val="000000"/>
                <w:sz w:val="22"/>
              </w:rPr>
            </w:pPr>
            <w:r>
              <w:rPr>
                <w:color w:val="000000"/>
                <w:sz w:val="22"/>
              </w:rPr>
            </w:r>
          </w:p>
        </w:tc>
        <w:tc>
          <w:tcPr>
            <w:tcW w:w="795"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pPr>
            <w:r>
              <w:rPr/>
            </w:r>
          </w:p>
        </w:tc>
        <w:tc>
          <w:tcPr>
            <w:tcW w:w="960" w:type="dxa"/>
            <w:tcBorders>
              <w:left w:val="single" w:sz="4" w:space="0" w:color="FFFFFF"/>
              <w:bottom w:val="single" w:sz="4" w:space="0" w:color="FFFFFF"/>
            </w:tcBorders>
            <w:shd w:fill="F2F2F2" w:val="clear"/>
            <w:vAlign w:val="center"/>
          </w:tcPr>
          <w:p>
            <w:pPr>
              <w:pStyle w:val="Normal"/>
              <w:widowControl w:val="false"/>
              <w:tabs>
                <w:tab w:val="clear" w:pos="720"/>
                <w:tab w:val="left" w:pos="567" w:leader="none"/>
              </w:tabs>
              <w:rPr>
                <w:color w:val="000000"/>
                <w:sz w:val="22"/>
              </w:rPr>
            </w:pPr>
            <w:r>
              <w:rPr>
                <w:color w:val="000000"/>
                <w:sz w:val="22"/>
              </w:rPr>
              <w:t>Lot 26</w:t>
            </w:r>
          </w:p>
        </w:tc>
        <w:tc>
          <w:tcPr>
            <w:tcW w:w="2643" w:type="dxa"/>
            <w:tcBorders>
              <w:left w:val="single" w:sz="4" w:space="0" w:color="FFFFFF"/>
              <w:bottom w:val="single" w:sz="4" w:space="0" w:color="FFFFFF"/>
            </w:tcBorders>
            <w:shd w:fill="F2F2F2" w:val="clear"/>
            <w:vAlign w:val="center"/>
          </w:tcPr>
          <w:p>
            <w:pPr>
              <w:pStyle w:val="Normal"/>
              <w:widowControl w:val="false"/>
              <w:suppressAutoHyphens w:val="false"/>
              <w:snapToGrid w:val="false"/>
              <w:jc w:val="both"/>
              <w:rPr>
                <w:i/>
                <w:i/>
                <w:kern w:val="2"/>
                <w:sz w:val="22"/>
              </w:rPr>
            </w:pPr>
            <w:r>
              <w:rPr>
                <w:i/>
                <w:kern w:val="2"/>
                <w:sz w:val="22"/>
              </w:rPr>
              <w:t>Omplir annex 10.26.</w:t>
            </w:r>
          </w:p>
        </w:tc>
        <w:tc>
          <w:tcPr>
            <w:tcW w:w="3702" w:type="dxa"/>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both"/>
              <w:rPr>
                <w:rFonts w:eastAsia="SimSun" w:cs="Arial"/>
                <w:i/>
                <w:i/>
                <w:color w:val="00000A"/>
                <w:kern w:val="2"/>
                <w:sz w:val="22"/>
                <w:lang w:eastAsia="zh-CN"/>
              </w:rPr>
            </w:pPr>
            <w:r>
              <w:rPr>
                <w:rFonts w:eastAsia="SimSun" w:cs="Arial"/>
                <w:i/>
                <w:color w:val="00000A"/>
                <w:kern w:val="2"/>
                <w:sz w:val="22"/>
                <w:szCs w:val="20"/>
                <w:lang w:val="ca-ES" w:eastAsia="zh-CN" w:bidi="ar-SA"/>
              </w:rPr>
              <w:t>Omplir an</w:t>
            </w:r>
            <w:r>
              <w:rPr>
                <w:rFonts w:eastAsia="SimSun" w:cs="Arial"/>
                <w:i/>
                <w:color w:val="00000A"/>
                <w:kern w:val="2"/>
                <w:sz w:val="22"/>
                <w:szCs w:val="20"/>
                <w:shd w:fill="auto" w:val="clear"/>
                <w:lang w:val="ca-ES" w:eastAsia="zh-CN" w:bidi="ar-SA"/>
              </w:rPr>
              <w:t>nex 11.26.</w:t>
            </w:r>
          </w:p>
        </w:tc>
      </w:tr>
    </w:tbl>
    <w:p>
      <w:pPr>
        <w:pStyle w:val="Normal"/>
        <w:rPr/>
      </w:pPr>
      <w:r>
        <w:rPr/>
      </w:r>
    </w:p>
    <w:p>
      <w:pPr>
        <w:pStyle w:val="Normal"/>
        <w:jc w:val="both"/>
        <w:rPr>
          <w:sz w:val="22"/>
          <w:szCs w:val="22"/>
          <w:shd w:fill="FFFF00" w:val="clear"/>
        </w:rPr>
      </w:pPr>
      <w:r>
        <w:rPr>
          <w:sz w:val="22"/>
          <w:szCs w:val="22"/>
          <w:shd w:fill="FFFF00" w:val="clear"/>
        </w:rPr>
      </w:r>
    </w:p>
    <w:p>
      <w:pPr>
        <w:pStyle w:val="Normal"/>
        <w:widowControl w:val="false"/>
        <w:spacing w:lineRule="auto" w:line="360"/>
        <w:jc w:val="both"/>
        <w:rPr>
          <w:sz w:val="22"/>
          <w:szCs w:val="22"/>
          <w:shd w:fill="FFFF00" w:val="clear"/>
        </w:rPr>
      </w:pPr>
      <w:r>
        <w:rPr>
          <w:sz w:val="22"/>
          <w:szCs w:val="22"/>
          <w:shd w:fill="FFFF00" w:val="clear"/>
        </w:rPr>
      </w:r>
    </w:p>
    <w:p>
      <w:pPr>
        <w:pStyle w:val="Normal"/>
        <w:widowControl w:val="false"/>
        <w:suppressAutoHyphens w:val="false"/>
        <w:spacing w:lineRule="auto" w:line="276"/>
        <w:jc w:val="both"/>
        <w:rPr/>
      </w:pPr>
      <w:r>
        <w:rPr>
          <w:rFonts w:eastAsia="NSimSun"/>
          <w:spacing w:val="-2"/>
          <w:sz w:val="22"/>
          <w:szCs w:val="22"/>
          <w:lang w:eastAsia="es-ES"/>
        </w:rPr>
        <w:t>Nom del / de la declarant:</w:t>
      </w:r>
      <w:r>
        <w:rPr>
          <w:rStyle w:val="Ncoradenotaalpeu"/>
          <w:rFonts w:eastAsia="NSimSun"/>
          <w:spacing w:val="-2"/>
          <w:sz w:val="22"/>
          <w:szCs w:val="22"/>
          <w:lang w:eastAsia="es-ES"/>
        </w:rPr>
        <w:footnoteReference w:id="3"/>
      </w:r>
      <w:r>
        <w:rPr>
          <w:rFonts w:eastAsia="NSimSun"/>
          <w:spacing w:val="-2"/>
          <w:sz w:val="22"/>
          <w:szCs w:val="22"/>
          <w:lang w:eastAsia="es-ES"/>
        </w:rPr>
        <w:t xml:space="preserve"> :</w:t>
      </w:r>
    </w:p>
    <w:p>
      <w:pPr>
        <w:pStyle w:val="Textsenseformat1"/>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Textsenseformat1"/>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Encapalament2"/>
        <w:ind w:left="0" w:right="0" w:hanging="0"/>
        <w:rPr>
          <w:rFonts w:cs="Arial"/>
        </w:rPr>
      </w:pPr>
      <w:r>
        <w:rPr>
          <w:rFonts w:cs="Arial"/>
        </w:rPr>
      </w:r>
      <w:r>
        <w:br w:type="page"/>
      </w:r>
    </w:p>
    <w:p>
      <w:pPr>
        <w:pStyle w:val="Normal"/>
        <w:ind w:left="0" w:right="0" w:hanging="0"/>
        <w:rPr>
          <w:rFonts w:cs="Arial"/>
        </w:rPr>
      </w:pPr>
      <w:r>
        <w:rPr>
          <w:rFonts w:cs="Arial"/>
        </w:rPr>
      </w:r>
    </w:p>
    <w:p>
      <w:pPr>
        <w:pStyle w:val="Encapalament2"/>
        <w:ind w:left="0" w:right="0" w:hanging="0"/>
        <w:rPr>
          <w:rFonts w:cs="Arial"/>
        </w:rPr>
      </w:pPr>
      <w:r>
        <w:rPr>
          <w:rFonts w:cs="Arial"/>
        </w:rPr>
      </w:r>
    </w:p>
    <w:p>
      <w:pPr>
        <w:pStyle w:val="Encapalament2"/>
        <w:ind w:left="0" w:right="0" w:hanging="0"/>
        <w:rPr/>
      </w:pPr>
      <w:bookmarkStart w:id="4" w:name="__RefHeading___Toc124_3046279607"/>
      <w:bookmarkStart w:id="5" w:name="Annex_21"/>
      <w:bookmarkStart w:id="6" w:name="Annex_2"/>
      <w:bookmarkEnd w:id="4"/>
      <w:r>
        <w:rPr>
          <w:rFonts w:cs="Arial"/>
        </w:rPr>
        <w:t>ANNEX 2</w:t>
      </w:r>
      <w:r>
        <w:rPr>
          <w:rFonts w:cs="Arial"/>
          <w:color w:val="000000"/>
        </w:rPr>
        <w:t>.</w:t>
      </w:r>
      <w:bookmarkEnd w:id="6"/>
      <w:r>
        <w:rPr>
          <w:rFonts w:cs="Arial"/>
          <w:color w:val="000000"/>
        </w:rPr>
        <w:t xml:space="preserve"> – DOCUMENT EUROPEU ÚNIC DE CONTRACTACIÓ (DEUC) </w:t>
      </w:r>
      <w:r>
        <w:rPr>
          <w:rFonts w:eastAsia="Arial" w:cs="Arial"/>
          <w:i/>
          <w:iCs/>
          <w:color w:val="FF0000"/>
        </w:rPr>
        <w:t>(Sobre 1)</w:t>
      </w:r>
      <w:bookmarkEnd w:id="5"/>
    </w:p>
    <w:p>
      <w:pPr>
        <w:pStyle w:val="Normal"/>
        <w:rPr>
          <w:color w:val="BDBDBD"/>
        </w:rPr>
      </w:pPr>
      <w:r>
        <w:rPr>
          <w:color w:val="BDBDBD"/>
        </w:rPr>
      </w:r>
    </w:p>
    <w:tbl>
      <w:tblPr>
        <w:tblW w:w="8865" w:type="dxa"/>
        <w:jc w:val="center"/>
        <w:tblInd w:w="0" w:type="dxa"/>
        <w:tblLayout w:type="fixed"/>
        <w:tblCellMar>
          <w:top w:w="0" w:type="dxa"/>
          <w:left w:w="108" w:type="dxa"/>
          <w:bottom w:w="0" w:type="dxa"/>
          <w:right w:w="108" w:type="dxa"/>
        </w:tblCellMar>
      </w:tblPr>
      <w:tblGrid>
        <w:gridCol w:w="1935"/>
        <w:gridCol w:w="6929"/>
      </w:tblGrid>
      <w:tr>
        <w:trPr>
          <w:trHeight w:val="517" w:hRule="atLeast"/>
        </w:trPr>
        <w:tc>
          <w:tcPr>
            <w:tcW w:w="19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0" w:right="141" w:hanging="0"/>
              <w:rPr>
                <w:rFonts w:eastAsia="SimSun" w:cs="Arial"/>
                <w:b/>
                <w:b/>
                <w:bCs/>
                <w:i/>
                <w:i/>
                <w:color w:val="757575"/>
                <w:kern w:val="0"/>
                <w:sz w:val="21"/>
                <w:szCs w:val="21"/>
                <w:shd w:fill="auto" w:val="clear"/>
                <w:lang w:val="ca-ES" w:eastAsia="zh-CN" w:bidi="ar-SA"/>
              </w:rPr>
            </w:pPr>
            <w:r>
              <w:rPr>
                <w:rFonts w:eastAsia="SimSun" w:cs="Arial"/>
                <w:b/>
                <w:bCs/>
                <w:i/>
                <w:color w:val="757575"/>
                <w:kern w:val="0"/>
                <w:sz w:val="21"/>
                <w:szCs w:val="21"/>
                <w:shd w:fill="auto" w:val="clear"/>
                <w:lang w:val="ca-ES" w:eastAsia="zh-CN" w:bidi="ar-SA"/>
              </w:rPr>
              <w:t>Expedient:</w:t>
            </w:r>
          </w:p>
        </w:tc>
        <w:tc>
          <w:tcPr>
            <w:tcW w:w="6929" w:type="dxa"/>
            <w:tcBorders>
              <w:top w:val="single" w:sz="4" w:space="0" w:color="000000"/>
              <w:left w:val="single" w:sz="4" w:space="0" w:color="000000"/>
              <w:bottom w:val="single" w:sz="4" w:space="0" w:color="000000"/>
              <w:right w:val="single" w:sz="4" w:space="0" w:color="000000"/>
            </w:tcBorders>
            <w:vAlign w:val="center"/>
          </w:tcPr>
          <w:p>
            <w:pPr>
              <w:pStyle w:val="Capalera"/>
              <w:widowControl w:val="false"/>
              <w:tabs>
                <w:tab w:val="clear" w:pos="720"/>
                <w:tab w:val="left" w:pos="8364" w:leader="dot"/>
              </w:tabs>
              <w:snapToGrid w:val="false"/>
              <w:spacing w:before="60" w:after="60"/>
              <w:ind w:left="0" w:right="141" w:hanging="0"/>
              <w:jc w:val="left"/>
              <w:rPr>
                <w:rFonts w:eastAsia="SimSun" w:cs="Arial"/>
                <w:b/>
                <w:b/>
                <w:bCs/>
                <w:i/>
                <w:i/>
                <w:color w:val="757575"/>
                <w:kern w:val="0"/>
                <w:sz w:val="21"/>
                <w:szCs w:val="21"/>
                <w:shd w:fill="auto" w:val="clear"/>
                <w:lang w:val="ca-ES" w:eastAsia="zh-CN" w:bidi="ar-SA"/>
              </w:rPr>
            </w:pPr>
            <w:r>
              <w:rPr>
                <w:rFonts w:eastAsia="SimSun" w:cs="Arial"/>
                <w:b/>
                <w:bCs/>
                <w:i/>
                <w:color w:val="757575"/>
                <w:kern w:val="0"/>
                <w:sz w:val="21"/>
                <w:szCs w:val="21"/>
                <w:shd w:fill="auto" w:val="clear"/>
                <w:lang w:val="ca-ES" w:eastAsia="zh-CN" w:bidi="ar-SA"/>
              </w:rPr>
              <w:t>ECAU 11581/2024</w:t>
            </w:r>
          </w:p>
        </w:tc>
      </w:tr>
      <w:tr>
        <w:trPr>
          <w:trHeight w:val="517" w:hRule="atLeast"/>
        </w:trPr>
        <w:tc>
          <w:tcPr>
            <w:tcW w:w="1935" w:type="dxa"/>
            <w:tcBorders>
              <w:left w:val="single" w:sz="4" w:space="0" w:color="000000"/>
              <w:bottom w:val="single" w:sz="4" w:space="0" w:color="000000"/>
              <w:right w:val="single" w:sz="4" w:space="0" w:color="000000"/>
            </w:tcBorders>
            <w:vAlign w:val="center"/>
          </w:tcPr>
          <w:p>
            <w:pPr>
              <w:pStyle w:val="Normal"/>
              <w:widowControl w:val="false"/>
              <w:ind w:left="0" w:right="141" w:hanging="0"/>
              <w:rPr>
                <w:b/>
                <w:b/>
                <w:bCs/>
                <w:i/>
                <w:i/>
                <w:color w:val="757575"/>
                <w:sz w:val="21"/>
                <w:szCs w:val="21"/>
              </w:rPr>
            </w:pPr>
            <w:r>
              <w:rPr>
                <w:b/>
                <w:bCs/>
                <w:i/>
                <w:color w:val="757575"/>
                <w:sz w:val="21"/>
                <w:szCs w:val="21"/>
              </w:rPr>
              <w:t>Objecte:</w:t>
            </w:r>
          </w:p>
        </w:tc>
        <w:tc>
          <w:tcPr>
            <w:tcW w:w="6929"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8364" w:leader="dot"/>
              </w:tabs>
              <w:ind w:left="0" w:right="141" w:hanging="0"/>
              <w:rPr>
                <w:b/>
                <w:b/>
                <w:bCs/>
                <w:i/>
                <w:i/>
                <w:color w:val="757575"/>
                <w:sz w:val="21"/>
                <w:szCs w:val="21"/>
              </w:rPr>
            </w:pPr>
            <w:r>
              <w:rPr>
                <w:b/>
                <w:bCs/>
                <w:i/>
                <w:color w:val="757575"/>
                <w:sz w:val="21"/>
                <w:szCs w:val="21"/>
              </w:rPr>
              <w:t>Acord marc de subministraments de materials, productes, eines i elements necessaris per a les actuacions en l’espai públic que garanteixin el correcte funcionament i manteniment de la ciutat de Terrassa.</w:t>
            </w:r>
          </w:p>
        </w:tc>
      </w:tr>
    </w:tbl>
    <w:p>
      <w:pPr>
        <w:pStyle w:val="Normal"/>
        <w:suppressAutoHyphens w:val="false"/>
        <w:rPr>
          <w:sz w:val="22"/>
        </w:rPr>
      </w:pPr>
      <w:r>
        <w:rPr>
          <w:sz w:val="22"/>
        </w:rPr>
      </w:r>
    </w:p>
    <w:p>
      <w:pPr>
        <w:pStyle w:val="Normal"/>
        <w:widowControl w:val="false"/>
        <w:tabs>
          <w:tab w:val="clear" w:pos="720"/>
          <w:tab w:val="left" w:pos="567" w:leader="none"/>
        </w:tabs>
        <w:jc w:val="both"/>
        <w:rPr>
          <w:b/>
          <w:b/>
          <w:color w:val="auto"/>
          <w:sz w:val="22"/>
          <w:szCs w:val="22"/>
        </w:rPr>
      </w:pPr>
      <w:r>
        <w:rPr>
          <w:b/>
          <w:color w:val="auto"/>
          <w:sz w:val="22"/>
          <w:szCs w:val="22"/>
        </w:rPr>
      </w:r>
    </w:p>
    <w:p>
      <w:pPr>
        <w:pStyle w:val="Normal"/>
        <w:widowControl w:val="false"/>
        <w:tabs>
          <w:tab w:val="clear" w:pos="720"/>
          <w:tab w:val="left" w:pos="567" w:leader="none"/>
        </w:tabs>
        <w:jc w:val="both"/>
        <w:rPr>
          <w:b w:val="false"/>
          <w:b w:val="false"/>
          <w:bCs w:val="false"/>
          <w:shd w:fill="auto" w:val="clear"/>
        </w:rPr>
      </w:pPr>
      <w:r>
        <w:rPr>
          <w:b w:val="false"/>
          <w:bCs w:val="false"/>
          <w:color w:val="000000"/>
          <w:sz w:val="22"/>
          <w:szCs w:val="22"/>
          <w:shd w:fill="auto" w:val="clear"/>
        </w:rPr>
        <w:t xml:space="preserve">Aquest  Document Europeu Únic de Contractació (DEUC) s’haurà d’aportar tot i que es presenti la declaració responsable de l’annex 6 d’aquest plec. </w:t>
      </w:r>
    </w:p>
    <w:p>
      <w:pPr>
        <w:pStyle w:val="Normal"/>
        <w:jc w:val="both"/>
        <w:rPr>
          <w:sz w:val="22"/>
          <w:shd w:fill="auto" w:val="clear"/>
        </w:rPr>
      </w:pPr>
      <w:r>
        <w:rPr>
          <w:sz w:val="22"/>
          <w:shd w:fill="auto" w:val="clear"/>
        </w:rPr>
      </w:r>
    </w:p>
    <w:p>
      <w:pPr>
        <w:pStyle w:val="Normal"/>
        <w:jc w:val="both"/>
        <w:rPr/>
      </w:pPr>
      <w:r>
        <w:rPr>
          <w:sz w:val="22"/>
        </w:rPr>
        <w:t xml:space="preserve">De conformitat amb l’article </w:t>
      </w:r>
      <w:r>
        <w:rPr>
          <w:rFonts w:eastAsia="Times New Roman"/>
          <w:sz w:val="22"/>
          <w:szCs w:val="22"/>
        </w:rPr>
        <w:t>140.1.a) de la LCSP, els sol·licitants aportaran  el formulari normalitzat Document Europeu Únic de Contractació (DEUC)</w:t>
      </w:r>
    </w:p>
    <w:p>
      <w:pPr>
        <w:pStyle w:val="Normal"/>
        <w:jc w:val="both"/>
        <w:rPr>
          <w:sz w:val="22"/>
        </w:rPr>
      </w:pPr>
      <w:r>
        <w:rPr>
          <w:sz w:val="22"/>
        </w:rPr>
      </w:r>
    </w:p>
    <w:p>
      <w:pPr>
        <w:pStyle w:val="Default"/>
        <w:widowControl/>
        <w:tabs>
          <w:tab w:val="clear" w:pos="720"/>
          <w:tab w:val="left" w:pos="0" w:leader="none"/>
        </w:tabs>
        <w:suppressAutoHyphens w:val="true"/>
        <w:bidi w:val="0"/>
        <w:spacing w:before="120" w:after="120"/>
        <w:ind w:left="0" w:right="0" w:hanging="0"/>
        <w:jc w:val="both"/>
        <w:rPr/>
      </w:pPr>
      <w:r>
        <w:rPr>
          <w:rStyle w:val="Valorcamps"/>
          <w:sz w:val="22"/>
          <w:szCs w:val="22"/>
          <w:shd w:fill="auto" w:val="clear"/>
        </w:rPr>
        <w:t>P</w:t>
      </w:r>
      <w:r>
        <w:rPr>
          <w:rStyle w:val="Valorcamps"/>
          <w:sz w:val="22"/>
          <w:szCs w:val="22"/>
          <w:shd w:fill="auto" w:val="clear"/>
          <w:lang w:val="ca-ES"/>
        </w:rPr>
        <w:t xml:space="preserve">er l’emplenament i generació d’aquesta declaració (DEUC) poden accedir a l’eina  de generació del DEUC integrada a la </w:t>
      </w:r>
      <w:r>
        <w:rPr>
          <w:rStyle w:val="Valorcamps"/>
          <w:sz w:val="22"/>
          <w:szCs w:val="22"/>
          <w:shd w:fill="auto" w:val="clear"/>
        </w:rPr>
        <w:t>Plataforma de Serveis de Contractació Pública (</w:t>
      </w:r>
      <w:r>
        <w:rPr>
          <w:rStyle w:val="Valorcamps"/>
          <w:sz w:val="22"/>
          <w:szCs w:val="22"/>
          <w:shd w:fill="auto" w:val="clear"/>
          <w:lang w:val="ca-ES"/>
        </w:rPr>
        <w:t xml:space="preserve">PSCP) </w:t>
      </w:r>
      <w:hyperlink r:id="rId2">
        <w:r>
          <w:rPr>
            <w:rStyle w:val="EnlladInternet"/>
            <w:sz w:val="22"/>
            <w:szCs w:val="22"/>
            <w:shd w:fill="auto" w:val="clear"/>
            <w:lang w:val="ca-ES"/>
          </w:rPr>
          <w:t>https://contractaciopublica.cat/ca/deuc</w:t>
        </w:r>
      </w:hyperlink>
      <w:r>
        <w:rPr>
          <w:rStyle w:val="Valorcamps"/>
          <w:sz w:val="22"/>
          <w:szCs w:val="22"/>
          <w:shd w:fill="auto" w:val="clear"/>
          <w:lang w:val="ca-ES"/>
        </w:rPr>
        <w:t xml:space="preserve"> . Dins de l’espai d’operador econòmic caldrà respondre una sol·licitud on es podrà importar l’arxiu DEUC, adjunt a la publicació de l’anunci de licitació, en el format “xml”. Aquest formulari en línia s’haurà d’omplir, imprimir i signar pel representant de l’empresa i incloure’l al sobre 1. El format d’exportació del DEUC podrà ser “xml” (recomanat) o “PDF”.</w:t>
      </w:r>
    </w:p>
    <w:p>
      <w:pPr>
        <w:pStyle w:val="Normal"/>
        <w:jc w:val="both"/>
        <w:rPr>
          <w:sz w:val="22"/>
        </w:rPr>
      </w:pPr>
      <w:r>
        <w:rPr>
          <w:sz w:val="22"/>
        </w:rPr>
      </w:r>
    </w:p>
    <w:p>
      <w:pPr>
        <w:pStyle w:val="Normal"/>
        <w:jc w:val="both"/>
        <w:rPr>
          <w:sz w:val="22"/>
          <w:szCs w:val="22"/>
        </w:rPr>
      </w:pPr>
      <w:r>
        <w:rPr>
          <w:sz w:val="22"/>
          <w:szCs w:val="22"/>
        </w:rPr>
        <w:t>Quan un grup d’operadors econòmics, incloses associacions temporals, participin conjuntament en el procediment de contractació, s’haurà de presentar un DEUC separat, en què figuri la informació requerida a les parts II a V, per cada operador econòmic  participant.</w:t>
      </w:r>
    </w:p>
    <w:p>
      <w:pPr>
        <w:pStyle w:val="Normal"/>
        <w:spacing w:beforeAutospacing="0" w:before="119" w:afterAutospacing="0" w:after="119"/>
        <w:jc w:val="left"/>
        <w:rPr/>
      </w:pPr>
      <w:r>
        <w:rPr>
          <w:rFonts w:eastAsia="Arial" w:cs="Arial"/>
          <w:color w:val="000000" w:themeColor="text1" w:themeShade="ff" w:themeTint="ff"/>
          <w:sz w:val="22"/>
          <w:szCs w:val="22"/>
          <w:lang w:val="ca-ES"/>
        </w:rPr>
        <w:t>L’operador econòmic podrà complimentar només la secció A de la part IV: Criteris de selecció, ometent qualsevol altra secció de la part IV, excepte en la resta de supòsits que s’indiquen a continuació:</w:t>
      </w:r>
    </w:p>
    <w:p>
      <w:pPr>
        <w:pStyle w:val="ListParagraph"/>
        <w:numPr>
          <w:ilvl w:val="0"/>
          <w:numId w:val="1"/>
        </w:numPr>
        <w:spacing w:beforeAutospacing="0" w:before="180" w:afterAutospacing="0" w:after="180"/>
        <w:ind w:left="720" w:right="0" w:hanging="360"/>
        <w:contextualSpacing/>
        <w:jc w:val="left"/>
        <w:rPr>
          <w:rFonts w:ascii="Arial" w:hAnsi="Arial" w:eastAsia="Arial" w:cs="Arial"/>
          <w:color w:val="00000A"/>
          <w:sz w:val="22"/>
          <w:szCs w:val="22"/>
          <w:lang w:val="ca-ES"/>
        </w:rPr>
      </w:pPr>
      <w:r>
        <w:rPr>
          <w:rFonts w:eastAsia="Arial" w:cs="Arial"/>
          <w:color w:val="00000A"/>
          <w:sz w:val="22"/>
          <w:szCs w:val="22"/>
          <w:lang w:val="ca-ES"/>
        </w:rPr>
        <w:t>LOTS</w:t>
      </w:r>
    </w:p>
    <w:p>
      <w:pPr>
        <w:pStyle w:val="ListParagraph"/>
        <w:numPr>
          <w:ilvl w:val="0"/>
          <w:numId w:val="0"/>
        </w:numPr>
        <w:spacing w:beforeAutospacing="0" w:before="180" w:afterAutospacing="0" w:after="180"/>
        <w:ind w:left="1080" w:right="0" w:hanging="0"/>
        <w:contextualSpacing/>
        <w:jc w:val="left"/>
        <w:rPr>
          <w:rFonts w:ascii="Arial" w:hAnsi="Arial" w:eastAsia="Arial" w:cs="Arial"/>
          <w:color w:val="00000A"/>
          <w:sz w:val="22"/>
          <w:szCs w:val="22"/>
          <w:lang w:val="ca-ES"/>
        </w:rPr>
      </w:pPr>
      <w:r>
        <w:rPr>
          <w:sz w:val="22"/>
          <w:szCs w:val="22"/>
        </w:rPr>
        <w:t xml:space="preserve">Quan el contracte estigui dividit en </w:t>
      </w:r>
      <w:r>
        <w:rPr>
          <w:rFonts w:eastAsia="NSimSun"/>
          <w:sz w:val="22"/>
          <w:szCs w:val="22"/>
        </w:rPr>
        <w:t xml:space="preserve">lots </w:t>
      </w:r>
      <w:r>
        <w:rPr>
          <w:sz w:val="22"/>
          <w:szCs w:val="22"/>
        </w:rPr>
        <w:t xml:space="preserve">i els criteris de selecció variïn </w:t>
      </w:r>
      <w:r>
        <w:rPr>
          <w:rFonts w:eastAsia="NSimSun"/>
          <w:sz w:val="22"/>
          <w:szCs w:val="22"/>
        </w:rPr>
        <w:t xml:space="preserve">d’una </w:t>
      </w:r>
      <w:r>
        <w:rPr>
          <w:sz w:val="22"/>
          <w:szCs w:val="22"/>
        </w:rPr>
        <w:t xml:space="preserve">a l’altre, el DEUC s’haurà de complimentar per cadascuna (o grup de </w:t>
      </w:r>
      <w:r>
        <w:rPr>
          <w:rFonts w:eastAsia="NSimSun"/>
          <w:sz w:val="22"/>
          <w:szCs w:val="22"/>
        </w:rPr>
        <w:t xml:space="preserve">lots </w:t>
      </w:r>
      <w:r>
        <w:rPr>
          <w:sz w:val="22"/>
          <w:szCs w:val="22"/>
        </w:rPr>
        <w:t>als quals s’apliquin</w:t>
      </w:r>
    </w:p>
    <w:p>
      <w:pPr>
        <w:pStyle w:val="ListParagraph"/>
        <w:numPr>
          <w:ilvl w:val="0"/>
          <w:numId w:val="0"/>
        </w:numPr>
        <w:spacing w:beforeAutospacing="0" w:before="180" w:afterAutospacing="0" w:after="180"/>
        <w:ind w:left="1080" w:right="0" w:hanging="0"/>
        <w:contextualSpacing/>
        <w:jc w:val="left"/>
        <w:rPr>
          <w:rFonts w:ascii="Arial" w:hAnsi="Arial" w:eastAsia="Arial" w:cs="Arial"/>
          <w:color w:val="00000A"/>
          <w:sz w:val="22"/>
          <w:szCs w:val="22"/>
          <w:lang w:val="ca-ES"/>
        </w:rPr>
      </w:pPr>
      <w:r>
        <w:rPr>
          <w:sz w:val="22"/>
          <w:szCs w:val="22"/>
        </w:rPr>
        <w:t>els mateixos criteris de selecció).</w:t>
      </w:r>
    </w:p>
    <w:p>
      <w:pPr>
        <w:pStyle w:val="ListParagraph"/>
        <w:spacing w:beforeAutospacing="0" w:before="180" w:afterAutospacing="0" w:after="180"/>
        <w:ind w:left="720" w:right="0" w:hanging="0"/>
        <w:contextualSpacing/>
        <w:jc w:val="left"/>
        <w:rPr>
          <w:rFonts w:ascii="Arial" w:hAnsi="Arial" w:eastAsia="Arial" w:cs="Arial"/>
          <w:color w:val="00000A"/>
          <w:sz w:val="22"/>
          <w:szCs w:val="22"/>
          <w:lang w:val="ca-ES"/>
        </w:rPr>
      </w:pPr>
      <w:r>
        <w:rPr>
          <w:rFonts w:eastAsia="Arial" w:cs="Arial"/>
          <w:color w:val="00000A"/>
          <w:sz w:val="22"/>
          <w:szCs w:val="22"/>
          <w:lang w:val="ca-ES"/>
        </w:rPr>
      </w:r>
    </w:p>
    <w:p>
      <w:pPr>
        <w:pStyle w:val="ListParagraph"/>
        <w:numPr>
          <w:ilvl w:val="0"/>
          <w:numId w:val="1"/>
        </w:numPr>
        <w:spacing w:beforeAutospacing="0" w:before="180" w:afterAutospacing="0" w:after="180"/>
        <w:ind w:left="720" w:right="0" w:hanging="360"/>
        <w:contextualSpacing/>
        <w:jc w:val="both"/>
        <w:rPr/>
      </w:pPr>
      <w:r>
        <w:rPr>
          <w:rFonts w:eastAsia="Arial" w:cs="Arial"/>
          <w:color w:val="000000" w:themeColor="text1" w:themeShade="ff" w:themeTint="ff"/>
          <w:sz w:val="22"/>
          <w:szCs w:val="22"/>
          <w:lang w:val="ca-ES"/>
        </w:rPr>
        <w:t>Solvència i mitjans de terceres empreses</w:t>
      </w:r>
    </w:p>
    <w:p>
      <w:pPr>
        <w:pStyle w:val="ListParagraph"/>
        <w:spacing w:beforeAutospacing="0" w:before="180" w:afterAutospacing="0" w:after="180"/>
        <w:ind w:left="720" w:right="0" w:hanging="0"/>
        <w:contextualSpacing/>
        <w:jc w:val="both"/>
        <w:rPr/>
      </w:pPr>
      <w:r>
        <w:rPr>
          <w:rFonts w:eastAsia="Arial" w:cs="Arial"/>
          <w:color w:val="000000" w:themeColor="text1" w:themeShade="ff" w:themeTint="ff"/>
          <w:sz w:val="22"/>
          <w:szCs w:val="22"/>
          <w:lang w:val="ca-ES"/>
        </w:rPr>
        <w:t xml:space="preserve">En el cas que l’empresa licitadora recorri a la solvència i mitjans de terceres empreses, de conformitat amb el que preveu l’article 75 de la LCSP, ha d’indicar aquesta circumstància prèviament en el seu propi DEUC i ha de presentar, a més, un altre DEUC separat per cadascuna de les empreses a la solvència de les quals recorri ( incorporant la informació corresponent de les seccions A i B de la part II, i de les parts III,IV i V). Per tant, l’empresa proposada com a adjudicatària només podrà recórrer a terceres empreses per acreditar la seva solvència si ha donat compliment als dos requisits indicats anteriorment. Caldrà </w:t>
      </w:r>
      <w:r>
        <w:rPr>
          <w:sz w:val="22"/>
          <w:szCs w:val="22"/>
        </w:rPr>
        <w:t>adjuntar  l’</w:t>
      </w:r>
      <w:hyperlink w:anchor="Annex_8">
        <w:r>
          <w:rPr>
            <w:rStyle w:val="EnlladInternet"/>
            <w:color w:val="0D6DB8"/>
            <w:sz w:val="22"/>
            <w:szCs w:val="22"/>
          </w:rPr>
          <w:t xml:space="preserve">annex 7 </w:t>
        </w:r>
      </w:hyperlink>
      <w:r>
        <w:rPr/>
        <w:t>.</w:t>
      </w:r>
    </w:p>
    <w:p>
      <w:pPr>
        <w:pStyle w:val="ListParagraph"/>
        <w:spacing w:beforeAutospacing="0" w:before="180" w:afterAutospacing="0" w:after="180"/>
        <w:ind w:left="720" w:right="0" w:hanging="0"/>
        <w:contextualSpacing/>
        <w:jc w:val="both"/>
        <w:rPr/>
      </w:pPr>
      <w:r>
        <w:rPr/>
      </w:r>
    </w:p>
    <w:p>
      <w:pPr>
        <w:pStyle w:val="ListParagraph"/>
        <w:numPr>
          <w:ilvl w:val="0"/>
          <w:numId w:val="1"/>
        </w:numPr>
        <w:spacing w:beforeAutospacing="0" w:before="180" w:afterAutospacing="0" w:after="180"/>
        <w:ind w:left="720" w:right="0" w:hanging="360"/>
        <w:contextualSpacing/>
        <w:jc w:val="both"/>
        <w:rPr/>
      </w:pPr>
      <w:r>
        <w:rPr>
          <w:rFonts w:eastAsia="Arial" w:cs="Arial"/>
          <w:color w:val="00000A"/>
          <w:sz w:val="22"/>
          <w:szCs w:val="22"/>
          <w:lang w:val="ca-ES"/>
        </w:rPr>
        <w:t>UTE</w:t>
      </w:r>
    </w:p>
    <w:p>
      <w:pPr>
        <w:pStyle w:val="ListParagraph"/>
        <w:spacing w:beforeAutospacing="0" w:before="180" w:afterAutospacing="0" w:after="180"/>
        <w:ind w:left="720" w:right="0" w:hanging="0"/>
        <w:contextualSpacing/>
        <w:jc w:val="both"/>
        <w:rPr/>
      </w:pPr>
      <w:r>
        <w:rPr>
          <w:rFonts w:eastAsia="Arial" w:cs="Arial"/>
          <w:color w:val="000000" w:themeColor="text1" w:themeShade="ff" w:themeTint="ff"/>
          <w:sz w:val="22"/>
          <w:szCs w:val="22"/>
          <w:lang w:val="ca-ES"/>
        </w:rPr>
        <w:t xml:space="preserve">En el cas que una empresa concorri a una licitació constituïda en unió temporal d’empreses (UTE) o en compromís de constituir-se </w:t>
      </w:r>
      <w:r>
        <w:rPr/>
        <w:tab/>
      </w:r>
      <w:r>
        <w:rPr>
          <w:rFonts w:eastAsia="Arial" w:cs="Arial"/>
          <w:color w:val="000000" w:themeColor="text1" w:themeShade="ff" w:themeTint="ff"/>
          <w:sz w:val="22"/>
          <w:szCs w:val="22"/>
          <w:lang w:val="ca-ES"/>
        </w:rPr>
        <w:t xml:space="preserve">com a tal, de conformitat amb l’article 69 de la LCSP, cada </w:t>
      </w:r>
      <w:r>
        <w:rPr/>
        <w:tab/>
      </w:r>
      <w:r>
        <w:rPr>
          <w:rFonts w:eastAsia="Arial" w:cs="Arial"/>
          <w:color w:val="000000" w:themeColor="text1" w:themeShade="ff" w:themeTint="ff"/>
          <w:sz w:val="22"/>
          <w:szCs w:val="22"/>
          <w:lang w:val="ca-ES"/>
        </w:rPr>
        <w:t xml:space="preserve">empresa integrant d’una UTE o de la futura UTE, que participin conjuntament en el procediment de contractació, ha de presentar el seu propi DEUC (en què figuri la informació requerida a les parts II a V, per cada operador econòmic participant), així com acreditar la personalitat, capacitat i solvència. </w:t>
      </w:r>
      <w:r>
        <w:rPr/>
        <w:tab/>
      </w:r>
    </w:p>
    <w:p>
      <w:pPr>
        <w:pStyle w:val="ListParagraph"/>
        <w:spacing w:beforeAutospacing="0" w:before="180" w:afterAutospacing="0" w:after="180"/>
        <w:ind w:left="720" w:right="0" w:hanging="0"/>
        <w:contextualSpacing/>
        <w:jc w:val="both"/>
        <w:rPr>
          <w:rFonts w:ascii="Arial" w:hAnsi="Arial" w:eastAsia="Arial" w:cs="Arial"/>
          <w:color w:val="00000A"/>
          <w:sz w:val="22"/>
          <w:szCs w:val="22"/>
          <w:lang w:val="ca-ES"/>
        </w:rPr>
      </w:pPr>
      <w:r>
        <w:rPr>
          <w:rFonts w:eastAsia="Arial" w:cs="Arial"/>
          <w:color w:val="00000A"/>
          <w:sz w:val="22"/>
          <w:szCs w:val="22"/>
          <w:lang w:val="ca-ES"/>
        </w:rPr>
      </w:r>
    </w:p>
    <w:p>
      <w:pPr>
        <w:pStyle w:val="ListParagraph"/>
        <w:numPr>
          <w:ilvl w:val="0"/>
          <w:numId w:val="1"/>
        </w:numPr>
        <w:spacing w:beforeAutospacing="0" w:before="180" w:afterAutospacing="0" w:after="180"/>
        <w:ind w:left="720" w:right="0" w:hanging="360"/>
        <w:contextualSpacing/>
        <w:jc w:val="both"/>
        <w:rPr/>
      </w:pPr>
      <w:r>
        <w:rPr>
          <w:rFonts w:eastAsia="Arial" w:cs="Arial"/>
          <w:color w:val="00000A"/>
          <w:sz w:val="22"/>
          <w:szCs w:val="22"/>
          <w:lang w:val="ca-ES"/>
        </w:rPr>
        <w:t>Subcontractació</w:t>
      </w:r>
    </w:p>
    <w:p>
      <w:pPr>
        <w:pStyle w:val="ListParagraph"/>
        <w:spacing w:beforeAutospacing="0" w:before="180" w:afterAutospacing="0" w:after="180"/>
        <w:ind w:left="720" w:right="0" w:hanging="0"/>
        <w:contextualSpacing/>
        <w:jc w:val="both"/>
        <w:rPr/>
      </w:pPr>
      <w:r>
        <w:rPr>
          <w:rFonts w:eastAsia="Arial" w:cs="Arial"/>
          <w:color w:val="000000" w:themeColor="text1" w:themeShade="ff" w:themeTint="ff"/>
          <w:sz w:val="22"/>
          <w:szCs w:val="22"/>
          <w:lang w:val="ca-ES"/>
        </w:rPr>
        <w:t>En el cas que l’empresa licitadora basi la seva capacitat en la d’empreses subcontractistes ha de fer constar aquesta circumstància en el DEUC i s’ha de presentar un altre DEUC separat per cadascuna d’elles. (Incorporant la informació corresponent de les seccions A i B de la part II i de les parts III, IV i V).</w:t>
      </w:r>
    </w:p>
    <w:p>
      <w:pPr>
        <w:pStyle w:val="Normal"/>
        <w:jc w:val="both"/>
        <w:rPr>
          <w:rFonts w:eastAsia="Times New Roman"/>
          <w:sz w:val="22"/>
          <w:szCs w:val="22"/>
          <w:shd w:fill="FFEE58" w:val="clear"/>
        </w:rPr>
      </w:pPr>
      <w:r>
        <w:rPr>
          <w:rFonts w:eastAsia="Times New Roman"/>
          <w:sz w:val="22"/>
          <w:szCs w:val="22"/>
          <w:shd w:fill="FFEE58" w:val="clear"/>
        </w:rPr>
      </w:r>
    </w:p>
    <w:p>
      <w:pPr>
        <w:pStyle w:val="Normal"/>
        <w:ind w:left="0" w:right="0" w:hanging="0"/>
        <w:jc w:val="both"/>
        <w:rPr>
          <w:rFonts w:eastAsia="Arial" w:cs="Arial"/>
          <w:color w:val="00000A"/>
          <w:sz w:val="22"/>
          <w:szCs w:val="22"/>
          <w:shd w:fill="auto" w:val="clear"/>
          <w:lang w:val="ca-ES"/>
        </w:rPr>
      </w:pPr>
      <w:r>
        <w:rPr>
          <w:rFonts w:eastAsia="Arial" w:cs="Arial"/>
          <w:color w:val="00000A"/>
          <w:sz w:val="22"/>
          <w:szCs w:val="22"/>
          <w:shd w:fill="auto" w:val="clear"/>
          <w:lang w:val="ca-ES"/>
        </w:rPr>
        <w:t>Les afirmacions expresses contingudes en el DEUC no poden ser modificades després del termini de presentació de les proposicions.</w:t>
      </w:r>
    </w:p>
    <w:p>
      <w:pPr>
        <w:pStyle w:val="Normal"/>
        <w:jc w:val="both"/>
        <w:rPr>
          <w:rFonts w:eastAsia="Arial" w:cs="Arial"/>
          <w:color w:val="00000A"/>
          <w:sz w:val="22"/>
          <w:szCs w:val="22"/>
          <w:lang w:val="ca-ES"/>
        </w:rPr>
      </w:pPr>
      <w:r>
        <w:rPr>
          <w:rFonts w:eastAsia="Arial" w:cs="Arial"/>
          <w:color w:val="00000A"/>
          <w:sz w:val="22"/>
          <w:szCs w:val="22"/>
          <w:lang w:val="ca-ES"/>
        </w:rPr>
      </w:r>
    </w:p>
    <w:p>
      <w:pPr>
        <w:pStyle w:val="Normal"/>
        <w:jc w:val="both"/>
        <w:rPr>
          <w:rFonts w:eastAsia="Arial" w:cs="Arial"/>
          <w:color w:val="00000A"/>
          <w:sz w:val="22"/>
          <w:szCs w:val="22"/>
          <w:lang w:val="ca-ES"/>
        </w:rPr>
      </w:pPr>
      <w:r>
        <w:rPr>
          <w:rFonts w:eastAsia="Arial" w:cs="Arial"/>
          <w:color w:val="00000A"/>
          <w:sz w:val="22"/>
          <w:szCs w:val="22"/>
          <w:lang w:val="ca-ES"/>
        </w:rPr>
        <w:t>L’eventual falsedat en allò declarat per les empreses licitadores en el DEUC o en altres declaracions pot donar lloc a la causa de prohibició de contractar amb el sector públic prevista en l’article 71.1.e de la LSCP.</w:t>
      </w:r>
    </w:p>
    <w:p>
      <w:pPr>
        <w:pStyle w:val="Normal"/>
        <w:jc w:val="both"/>
        <w:rPr>
          <w:rFonts w:eastAsia="Arial" w:cs="Arial"/>
          <w:color w:val="00000A"/>
          <w:sz w:val="22"/>
          <w:szCs w:val="22"/>
          <w:lang w:val="ca-ES"/>
        </w:rPr>
      </w:pPr>
      <w:r>
        <w:rPr>
          <w:rFonts w:eastAsia="Arial" w:cs="Arial"/>
          <w:color w:val="00000A"/>
          <w:sz w:val="22"/>
          <w:szCs w:val="22"/>
          <w:lang w:val="ca-ES"/>
        </w:rPr>
      </w:r>
    </w:p>
    <w:p>
      <w:pPr>
        <w:pStyle w:val="Normal"/>
        <w:jc w:val="both"/>
        <w:rPr>
          <w:color w:val="9E9E9E"/>
          <w:sz w:val="21"/>
          <w:szCs w:val="21"/>
        </w:rPr>
      </w:pPr>
      <w:r>
        <w:rPr>
          <w:color w:val="9E9E9E"/>
          <w:sz w:val="21"/>
          <w:szCs w:val="21"/>
        </w:rPr>
      </w:r>
    </w:p>
    <w:p>
      <w:pPr>
        <w:pStyle w:val="Normal"/>
        <w:jc w:val="both"/>
        <w:rPr>
          <w:color w:val="9E9E9E"/>
          <w:sz w:val="21"/>
          <w:szCs w:val="21"/>
        </w:rPr>
      </w:pPr>
      <w:r>
        <w:rPr>
          <w:color w:val="9E9E9E"/>
          <w:sz w:val="21"/>
          <w:szCs w:val="21"/>
        </w:rPr>
      </w:r>
    </w:p>
    <w:p>
      <w:pPr>
        <w:pStyle w:val="Normal"/>
        <w:jc w:val="both"/>
        <w:rPr>
          <w:color w:val="9E9E9E"/>
          <w:sz w:val="21"/>
          <w:szCs w:val="21"/>
        </w:rPr>
      </w:pPr>
      <w:r>
        <w:rPr>
          <w:color w:val="9E9E9E"/>
          <w:sz w:val="21"/>
          <w:szCs w:val="21"/>
        </w:rPr>
      </w:r>
    </w:p>
    <w:p>
      <w:pPr>
        <w:pStyle w:val="Normal"/>
        <w:jc w:val="both"/>
        <w:rPr>
          <w:color w:val="9E9E9E"/>
          <w:sz w:val="21"/>
          <w:szCs w:val="21"/>
        </w:rPr>
      </w:pPr>
      <w:r>
        <w:rPr>
          <w:color w:val="9E9E9E"/>
          <w:sz w:val="21"/>
          <w:szCs w:val="21"/>
        </w:rPr>
      </w:r>
    </w:p>
    <w:p>
      <w:pPr>
        <w:pStyle w:val="Normal"/>
        <w:jc w:val="both"/>
        <w:rPr>
          <w:color w:val="9E9E9E"/>
          <w:sz w:val="21"/>
          <w:szCs w:val="21"/>
        </w:rPr>
      </w:pPr>
      <w:r>
        <w:rPr>
          <w:color w:val="9E9E9E"/>
          <w:sz w:val="21"/>
          <w:szCs w:val="21"/>
        </w:rPr>
      </w:r>
    </w:p>
    <w:p>
      <w:pPr>
        <w:pStyle w:val="Normal"/>
        <w:jc w:val="both"/>
        <w:rPr>
          <w:color w:val="9E9E9E"/>
          <w:sz w:val="21"/>
          <w:szCs w:val="21"/>
        </w:rPr>
      </w:pPr>
      <w:r>
        <w:rPr>
          <w:color w:val="9E9E9E"/>
          <w:sz w:val="21"/>
          <w:szCs w:val="21"/>
        </w:rPr>
      </w:r>
    </w:p>
    <w:p>
      <w:pPr>
        <w:pStyle w:val="Normal"/>
        <w:jc w:val="both"/>
        <w:rPr>
          <w:color w:val="9E9E9E"/>
          <w:sz w:val="21"/>
          <w:szCs w:val="21"/>
        </w:rPr>
      </w:pPr>
      <w:r>
        <w:rPr>
          <w:color w:val="9E9E9E"/>
          <w:sz w:val="21"/>
          <w:szCs w:val="21"/>
        </w:rPr>
      </w:r>
    </w:p>
    <w:p>
      <w:pPr>
        <w:pStyle w:val="Normal"/>
        <w:jc w:val="both"/>
        <w:rPr>
          <w:color w:val="9E9E9E"/>
          <w:sz w:val="21"/>
          <w:szCs w:val="21"/>
        </w:rPr>
      </w:pPr>
      <w:r>
        <w:rPr>
          <w:color w:val="9E9E9E"/>
          <w:sz w:val="21"/>
          <w:szCs w:val="21"/>
        </w:rPr>
      </w:r>
    </w:p>
    <w:p>
      <w:pPr>
        <w:pStyle w:val="Normal"/>
        <w:jc w:val="both"/>
        <w:rPr>
          <w:color w:val="9E9E9E"/>
          <w:sz w:val="21"/>
          <w:szCs w:val="21"/>
        </w:rPr>
      </w:pPr>
      <w:r>
        <w:rPr>
          <w:color w:val="9E9E9E"/>
          <w:sz w:val="21"/>
          <w:szCs w:val="21"/>
        </w:rPr>
      </w:r>
    </w:p>
    <w:p>
      <w:pPr>
        <w:pStyle w:val="Normal"/>
        <w:jc w:val="both"/>
        <w:rPr>
          <w:color w:val="9E9E9E"/>
          <w:sz w:val="21"/>
          <w:szCs w:val="21"/>
        </w:rPr>
      </w:pPr>
      <w:r>
        <w:rPr>
          <w:color w:val="9E9E9E"/>
          <w:sz w:val="21"/>
          <w:szCs w:val="21"/>
        </w:rPr>
      </w:r>
    </w:p>
    <w:p>
      <w:pPr>
        <w:pStyle w:val="Normal"/>
        <w:jc w:val="both"/>
        <w:rPr>
          <w:color w:val="9E9E9E"/>
          <w:sz w:val="21"/>
          <w:szCs w:val="21"/>
        </w:rPr>
      </w:pPr>
      <w:r>
        <w:rPr>
          <w:color w:val="9E9E9E"/>
          <w:sz w:val="21"/>
          <w:szCs w:val="21"/>
        </w:rPr>
      </w:r>
    </w:p>
    <w:p>
      <w:pPr>
        <w:pStyle w:val="Normal"/>
        <w:jc w:val="both"/>
        <w:rPr>
          <w:color w:val="9E9E9E"/>
          <w:sz w:val="21"/>
          <w:szCs w:val="21"/>
        </w:rPr>
      </w:pPr>
      <w:r>
        <w:rPr>
          <w:color w:val="9E9E9E"/>
          <w:sz w:val="21"/>
          <w:szCs w:val="21"/>
        </w:rPr>
      </w:r>
    </w:p>
    <w:p>
      <w:pPr>
        <w:pStyle w:val="Normal"/>
        <w:jc w:val="both"/>
        <w:rPr>
          <w:color w:val="9E9E9E"/>
          <w:sz w:val="21"/>
          <w:szCs w:val="21"/>
        </w:rPr>
      </w:pPr>
      <w:r>
        <w:rPr>
          <w:color w:val="9E9E9E"/>
          <w:sz w:val="21"/>
          <w:szCs w:val="21"/>
        </w:rPr>
      </w:r>
    </w:p>
    <w:p>
      <w:pPr>
        <w:pStyle w:val="Normal"/>
        <w:jc w:val="both"/>
        <w:rPr/>
      </w:pPr>
      <w:r>
        <w:rPr>
          <w:color w:val="9E9E9E"/>
          <w:sz w:val="21"/>
          <w:szCs w:val="21"/>
        </w:rPr>
        <w:t>Les empreses inscrites en el Registre d'empreses licitadores i classificades de Catalunya (RELIC) de la Generalitat de Catalunya,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s’escau, accedir als documents o</w:t>
      </w:r>
      <w:r>
        <w:rPr>
          <w:rFonts w:eastAsia="SimSun" w:cs="Arial"/>
          <w:color w:val="9E9E9E"/>
          <w:kern w:val="0"/>
          <w:sz w:val="21"/>
          <w:szCs w:val="21"/>
          <w:shd w:fill="auto" w:val="clear"/>
          <w:lang w:val="ca-ES" w:eastAsia="zh-CN" w:bidi="ar-SA"/>
        </w:rPr>
        <w:t xml:space="preserve"> certificats justificatius corresponents. Decret 40/2025, d'11 de març, pel qual es </w:t>
      </w:r>
      <w:r>
        <w:rPr>
          <w:rFonts w:eastAsia="SimSun" w:cs="Arial"/>
          <w:color w:val="9E9E9E"/>
          <w:kern w:val="0"/>
          <w:sz w:val="21"/>
          <w:szCs w:val="21"/>
          <w:u w:val="single"/>
          <w:shd w:fill="auto" w:val="clear"/>
          <w:lang w:val="ca-ES" w:eastAsia="zh-CN" w:bidi="ar-SA"/>
        </w:rPr>
        <w:t xml:space="preserve">regula </w:t>
      </w:r>
      <w:r>
        <w:rPr>
          <w:rFonts w:eastAsia="SimSun" w:cs="Arial"/>
          <w:color w:val="9E9E9E"/>
          <w:kern w:val="0"/>
          <w:sz w:val="21"/>
          <w:szCs w:val="21"/>
          <w:shd w:fill="auto" w:val="clear"/>
          <w:lang w:val="ca-ES" w:eastAsia="zh-CN" w:bidi="ar-SA"/>
        </w:rPr>
        <w:t xml:space="preserve">el Registre d'empreses licitadores i classificades de Catalunya i el Registre públic de contractes de Catalunya però pel Decret 107/2005, de 31 de maig es va </w:t>
      </w:r>
      <w:r>
        <w:rPr>
          <w:rFonts w:eastAsia="SimSun" w:cs="Arial"/>
          <w:color w:val="9E9E9E"/>
          <w:kern w:val="0"/>
          <w:sz w:val="21"/>
          <w:szCs w:val="21"/>
          <w:u w:val="single"/>
          <w:shd w:fill="auto" w:val="clear"/>
          <w:lang w:val="ca-ES" w:eastAsia="zh-CN" w:bidi="ar-SA"/>
        </w:rPr>
        <w:t>crear</w:t>
      </w:r>
      <w:r>
        <w:rPr>
          <w:rFonts w:eastAsia="SimSun" w:cs="Arial"/>
          <w:color w:val="9E9E9E"/>
          <w:kern w:val="0"/>
          <w:sz w:val="21"/>
          <w:szCs w:val="21"/>
          <w:shd w:fill="auto" w:val="clear"/>
          <w:lang w:val="ca-ES" w:eastAsia="zh-CN" w:bidi="ar-SA"/>
        </w:rPr>
        <w:t xml:space="preserve"> encara que ja no està vigent.</w:t>
      </w:r>
    </w:p>
    <w:p>
      <w:pPr>
        <w:pStyle w:val="Normal"/>
        <w:spacing w:lineRule="auto" w:line="360"/>
        <w:jc w:val="both"/>
        <w:rPr>
          <w:rFonts w:ascii="Arial" w:hAnsi="Arial" w:eastAsia="SimSun" w:cs="Arial"/>
          <w:color w:val="9E9E9E"/>
          <w:kern w:val="0"/>
          <w:sz w:val="21"/>
          <w:szCs w:val="21"/>
          <w:shd w:fill="auto" w:val="clear"/>
          <w:lang w:val="ca-ES" w:eastAsia="zh-CN" w:bidi="ar-SA"/>
        </w:rPr>
      </w:pPr>
      <w:r>
        <w:rPr>
          <w:rFonts w:eastAsia="SimSun" w:cs="Arial"/>
          <w:color w:val="9E9E9E"/>
          <w:kern w:val="0"/>
          <w:sz w:val="21"/>
          <w:szCs w:val="21"/>
          <w:shd w:fill="auto" w:val="clear"/>
          <w:lang w:val="ca-ES" w:eastAsia="zh-CN" w:bidi="ar-SA"/>
        </w:rPr>
      </w:r>
    </w:p>
    <w:p>
      <w:pPr>
        <w:pStyle w:val="Encapalament2"/>
        <w:numPr>
          <w:ilvl w:val="0"/>
          <w:numId w:val="0"/>
        </w:numPr>
        <w:spacing w:before="0" w:after="0"/>
        <w:ind w:left="0" w:right="0" w:hanging="0"/>
        <w:rPr>
          <w:rFonts w:cs="Arial"/>
        </w:rPr>
      </w:pPr>
      <w:r>
        <w:rPr/>
      </w:r>
      <w:r>
        <w:br w:type="page"/>
      </w:r>
    </w:p>
    <w:p>
      <w:pPr>
        <w:pStyle w:val="Encapalament2"/>
        <w:numPr>
          <w:ilvl w:val="0"/>
          <w:numId w:val="0"/>
        </w:numPr>
        <w:spacing w:before="0" w:after="0"/>
        <w:ind w:left="0" w:right="0" w:hanging="0"/>
        <w:rPr>
          <w:rFonts w:cs="Arial"/>
        </w:rPr>
      </w:pPr>
      <w:r>
        <w:rPr/>
      </w:r>
    </w:p>
    <w:p>
      <w:pPr>
        <w:pStyle w:val="Encapalament2"/>
        <w:numPr>
          <w:ilvl w:val="0"/>
          <w:numId w:val="0"/>
        </w:numPr>
        <w:spacing w:before="0" w:after="0"/>
        <w:ind w:left="0" w:right="0" w:hanging="0"/>
        <w:rPr/>
      </w:pPr>
      <w:bookmarkStart w:id="7" w:name="__RefHeading___Toc6994_3646903289"/>
      <w:bookmarkStart w:id="8" w:name="Annex_31"/>
      <w:bookmarkStart w:id="9" w:name="Annex_3"/>
      <w:bookmarkEnd w:id="7"/>
      <w:r>
        <w:rPr>
          <w:rFonts w:cs="Arial"/>
        </w:rPr>
        <w:t>ANNEX 3</w:t>
      </w:r>
      <w:bookmarkEnd w:id="9"/>
      <w:r>
        <w:rPr>
          <w:rFonts w:cs="Arial"/>
        </w:rPr>
        <w:t xml:space="preserve"> - MODEL DE COMUNICACIÓ DE DADES PER A LES NOTIFICACIONS ELECTRÒNIQUES </w:t>
      </w:r>
      <w:r>
        <w:rPr>
          <w:rFonts w:eastAsia="Arial" w:cs="Arial"/>
          <w:i/>
          <w:iCs/>
          <w:color w:val="FF0000"/>
        </w:rPr>
        <w:t>(Sobre 1)</w:t>
      </w:r>
      <w:bookmarkEnd w:id="8"/>
    </w:p>
    <w:p>
      <w:pPr>
        <w:pStyle w:val="Textosinformato1"/>
        <w:spacing w:lineRule="auto" w:line="360"/>
        <w:jc w:val="both"/>
        <w:rPr>
          <w:color w:val="BDBDBD"/>
        </w:rPr>
      </w:pPr>
      <w:r>
        <w:rPr>
          <w:color w:val="BDBDBD"/>
        </w:rPr>
      </w:r>
    </w:p>
    <w:tbl>
      <w:tblPr>
        <w:tblW w:w="8806" w:type="dxa"/>
        <w:jc w:val="center"/>
        <w:tblInd w:w="0" w:type="dxa"/>
        <w:tblLayout w:type="fixed"/>
        <w:tblCellMar>
          <w:top w:w="0" w:type="dxa"/>
          <w:left w:w="108" w:type="dxa"/>
          <w:bottom w:w="0" w:type="dxa"/>
          <w:right w:w="108" w:type="dxa"/>
        </w:tblCellMar>
      </w:tblPr>
      <w:tblGrid>
        <w:gridCol w:w="1873"/>
        <w:gridCol w:w="6932"/>
      </w:tblGrid>
      <w:tr>
        <w:trPr>
          <w:trHeight w:val="517" w:hRule="atLeast"/>
        </w:trPr>
        <w:tc>
          <w:tcPr>
            <w:tcW w:w="18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0" w:right="141" w:hanging="0"/>
              <w:rPr>
                <w:rFonts w:eastAsia="SimSun" w:cs="Arial"/>
                <w:b/>
                <w:b/>
                <w:bCs/>
                <w:i/>
                <w:i/>
                <w:color w:val="757575"/>
                <w:kern w:val="0"/>
                <w:sz w:val="21"/>
                <w:szCs w:val="21"/>
                <w:shd w:fill="auto" w:val="clear"/>
                <w:lang w:val="ca-ES" w:eastAsia="zh-CN" w:bidi="ar-SA"/>
              </w:rPr>
            </w:pPr>
            <w:r>
              <w:rPr>
                <w:rFonts w:eastAsia="SimSun" w:cs="Arial"/>
                <w:b/>
                <w:bCs/>
                <w:i/>
                <w:color w:val="757575"/>
                <w:kern w:val="0"/>
                <w:sz w:val="21"/>
                <w:szCs w:val="21"/>
                <w:shd w:fill="auto" w:val="clear"/>
                <w:lang w:val="ca-ES" w:eastAsia="zh-CN" w:bidi="ar-SA"/>
              </w:rPr>
              <w:t>Expedient:</w:t>
            </w:r>
          </w:p>
        </w:tc>
        <w:tc>
          <w:tcPr>
            <w:tcW w:w="6932" w:type="dxa"/>
            <w:tcBorders>
              <w:top w:val="single" w:sz="4" w:space="0" w:color="000000"/>
              <w:left w:val="single" w:sz="4" w:space="0" w:color="000000"/>
              <w:bottom w:val="single" w:sz="4" w:space="0" w:color="000000"/>
              <w:right w:val="single" w:sz="4" w:space="0" w:color="000000"/>
            </w:tcBorders>
            <w:vAlign w:val="center"/>
          </w:tcPr>
          <w:p>
            <w:pPr>
              <w:pStyle w:val="Capalera"/>
              <w:widowControl w:val="false"/>
              <w:tabs>
                <w:tab w:val="clear" w:pos="720"/>
                <w:tab w:val="left" w:pos="8364" w:leader="dot"/>
              </w:tabs>
              <w:snapToGrid w:val="false"/>
              <w:spacing w:before="60" w:after="60"/>
              <w:ind w:left="0" w:right="141" w:hanging="0"/>
              <w:jc w:val="left"/>
              <w:rPr>
                <w:rFonts w:eastAsia="SimSun" w:cs="Arial"/>
                <w:b/>
                <w:b/>
                <w:bCs/>
                <w:i/>
                <w:i/>
                <w:color w:val="757575"/>
                <w:kern w:val="0"/>
                <w:sz w:val="21"/>
                <w:szCs w:val="21"/>
                <w:shd w:fill="auto" w:val="clear"/>
                <w:lang w:val="ca-ES" w:eastAsia="zh-CN" w:bidi="ar-SA"/>
              </w:rPr>
            </w:pPr>
            <w:r>
              <w:rPr>
                <w:rFonts w:eastAsia="SimSun" w:cs="Arial"/>
                <w:b/>
                <w:bCs/>
                <w:i/>
                <w:color w:val="757575"/>
                <w:kern w:val="0"/>
                <w:sz w:val="21"/>
                <w:szCs w:val="21"/>
                <w:shd w:fill="auto" w:val="clear"/>
                <w:lang w:val="ca-ES" w:eastAsia="zh-CN" w:bidi="ar-SA"/>
              </w:rPr>
              <w:t>ECAU 11581/2024</w:t>
            </w:r>
          </w:p>
        </w:tc>
      </w:tr>
      <w:tr>
        <w:trPr>
          <w:trHeight w:val="517" w:hRule="atLeast"/>
        </w:trPr>
        <w:tc>
          <w:tcPr>
            <w:tcW w:w="1873" w:type="dxa"/>
            <w:tcBorders>
              <w:left w:val="single" w:sz="4" w:space="0" w:color="000000"/>
              <w:bottom w:val="single" w:sz="4" w:space="0" w:color="000000"/>
              <w:right w:val="single" w:sz="4" w:space="0" w:color="000000"/>
            </w:tcBorders>
            <w:vAlign w:val="center"/>
          </w:tcPr>
          <w:p>
            <w:pPr>
              <w:pStyle w:val="Normal"/>
              <w:widowControl w:val="false"/>
              <w:ind w:left="0" w:right="141" w:hanging="0"/>
              <w:rPr>
                <w:b/>
                <w:b/>
                <w:bCs/>
                <w:i/>
                <w:i/>
                <w:color w:val="757575"/>
                <w:sz w:val="21"/>
                <w:szCs w:val="21"/>
              </w:rPr>
            </w:pPr>
            <w:r>
              <w:rPr>
                <w:b/>
                <w:bCs/>
                <w:i/>
                <w:color w:val="757575"/>
                <w:sz w:val="21"/>
                <w:szCs w:val="21"/>
              </w:rPr>
              <w:t>Objecte:</w:t>
            </w:r>
          </w:p>
        </w:tc>
        <w:tc>
          <w:tcPr>
            <w:tcW w:w="6932"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8364" w:leader="dot"/>
              </w:tabs>
              <w:ind w:left="0" w:right="141" w:hanging="0"/>
              <w:rPr>
                <w:b/>
                <w:b/>
                <w:bCs/>
                <w:i/>
                <w:i/>
                <w:color w:val="757575"/>
                <w:sz w:val="21"/>
                <w:szCs w:val="21"/>
              </w:rPr>
            </w:pPr>
            <w:r>
              <w:rPr>
                <w:b/>
                <w:bCs/>
                <w:i/>
                <w:color w:val="757575"/>
                <w:sz w:val="21"/>
                <w:szCs w:val="21"/>
              </w:rPr>
              <w:t>Acord marc de subministraments de materials, productes, eines i elements necessaris per a les actuacions en l’espai públic que garanteixin el correcte funcionament i manteniment de la ciutat de Terrassa.</w:t>
            </w:r>
          </w:p>
        </w:tc>
      </w:tr>
    </w:tbl>
    <w:p>
      <w:pPr>
        <w:pStyle w:val="Normal"/>
        <w:spacing w:lineRule="auto" w:line="276"/>
        <w:jc w:val="both"/>
        <w:rPr>
          <w:b/>
          <w:b/>
          <w:bCs/>
          <w:i/>
          <w:i/>
          <w:color w:val="757575"/>
          <w:sz w:val="21"/>
          <w:szCs w:val="21"/>
        </w:rPr>
      </w:pPr>
      <w:r>
        <w:rPr>
          <w:b/>
          <w:bCs/>
          <w:i/>
          <w:color w:val="757575"/>
          <w:sz w:val="21"/>
          <w:szCs w:val="21"/>
        </w:rPr>
      </w:r>
    </w:p>
    <w:p>
      <w:pPr>
        <w:pStyle w:val="Normal"/>
        <w:spacing w:lineRule="auto" w:line="276"/>
        <w:jc w:val="both"/>
        <w:rPr>
          <w:b/>
          <w:b/>
          <w:bCs/>
          <w:i/>
          <w:i/>
          <w:color w:val="757575"/>
          <w:sz w:val="21"/>
          <w:szCs w:val="21"/>
        </w:rPr>
      </w:pPr>
      <w:r>
        <w:rPr>
          <w:b/>
          <w:bCs/>
          <w:i/>
          <w:color w:val="757575"/>
          <w:sz w:val="21"/>
          <w:szCs w:val="21"/>
        </w:rPr>
      </w:r>
    </w:p>
    <w:p>
      <w:pPr>
        <w:pStyle w:val="Normal"/>
        <w:spacing w:lineRule="auto" w:line="276"/>
        <w:jc w:val="both"/>
        <w:rPr/>
      </w:pPr>
      <w:r>
        <w:rPr>
          <w:sz w:val="22"/>
          <w:szCs w:val="22"/>
        </w:rPr>
        <w:t xml:space="preserve">En/Na …, amb Document Nacional d'Identitat núm. …, amb domicili a efectes de notificació a …, carrer ..., núm. …, en nom propi o en representació de ….... amb NIF......., </w:t>
      </w:r>
      <w:r>
        <w:rPr>
          <w:rFonts w:eastAsia="NSimSun"/>
          <w:b/>
          <w:bCs/>
          <w:sz w:val="22"/>
          <w:szCs w:val="22"/>
        </w:rPr>
        <w:t>declaro</w:t>
      </w:r>
      <w:r>
        <w:rPr>
          <w:b/>
          <w:bCs/>
          <w:sz w:val="22"/>
        </w:rPr>
        <w:t xml:space="preserve"> responsablement</w:t>
      </w:r>
      <w:r>
        <w:rPr>
          <w:sz w:val="22"/>
        </w:rPr>
        <w:t xml:space="preserve"> </w:t>
      </w:r>
      <w:r>
        <w:rPr>
          <w:rFonts w:eastAsia="NSimSun"/>
          <w:sz w:val="22"/>
        </w:rPr>
        <w:t>qu</w:t>
      </w:r>
      <w:r>
        <w:rPr>
          <w:sz w:val="22"/>
        </w:rPr>
        <w:t xml:space="preserve">e designo els mitjans electrònics següents per a la realització de les comunicacions i notificacions administratives electròniques en aquest expedient de contractació, de conformitat amb les dades que s’indiquen: </w:t>
      </w:r>
    </w:p>
    <w:p>
      <w:pPr>
        <w:pStyle w:val="Textoindependiente31"/>
        <w:spacing w:lineRule="auto" w:line="360"/>
        <w:rPr/>
      </w:pPr>
      <w:r>
        <w:rPr/>
      </w:r>
    </w:p>
    <w:tbl>
      <w:tblPr>
        <w:tblW w:w="8844" w:type="dxa"/>
        <w:jc w:val="left"/>
        <w:tblInd w:w="172" w:type="dxa"/>
        <w:tblLayout w:type="fixed"/>
        <w:tblCellMar>
          <w:top w:w="0" w:type="dxa"/>
          <w:left w:w="60" w:type="dxa"/>
          <w:bottom w:w="0" w:type="dxa"/>
          <w:right w:w="70" w:type="dxa"/>
        </w:tblCellMar>
      </w:tblPr>
      <w:tblGrid>
        <w:gridCol w:w="2203"/>
        <w:gridCol w:w="1729"/>
        <w:gridCol w:w="2411"/>
        <w:gridCol w:w="2500"/>
      </w:tblGrid>
      <w:tr>
        <w:trPr/>
        <w:tc>
          <w:tcPr>
            <w:tcW w:w="2203" w:type="dxa"/>
            <w:tcBorders>
              <w:top w:val="single" w:sz="4" w:space="0" w:color="FFFFFF"/>
              <w:left w:val="single" w:sz="4" w:space="0" w:color="FFFFFF"/>
              <w:bottom w:val="single" w:sz="4" w:space="0" w:color="FFFFFF"/>
            </w:tcBorders>
            <w:shd w:fill="DDDDDD" w:val="clear"/>
          </w:tcPr>
          <w:p>
            <w:pPr>
              <w:pStyle w:val="Textoindependiente31"/>
              <w:widowControl w:val="false"/>
              <w:spacing w:before="120" w:after="120"/>
              <w:jc w:val="center"/>
              <w:rPr/>
            </w:pPr>
            <w:r>
              <w:rPr>
                <w:sz w:val="21"/>
                <w:szCs w:val="21"/>
              </w:rPr>
              <w:t>Persona autoritzada</w:t>
            </w:r>
            <w:r>
              <w:rPr>
                <w:color w:val="FF0000"/>
                <w:sz w:val="21"/>
                <w:szCs w:val="21"/>
              </w:rPr>
              <w:t>*</w:t>
            </w:r>
          </w:p>
        </w:tc>
        <w:tc>
          <w:tcPr>
            <w:tcW w:w="1729" w:type="dxa"/>
            <w:tcBorders>
              <w:top w:val="single" w:sz="4" w:space="0" w:color="FFFFFF"/>
              <w:left w:val="single" w:sz="4" w:space="0" w:color="FFFFFF"/>
              <w:bottom w:val="single" w:sz="4" w:space="0" w:color="FFFFFF"/>
            </w:tcBorders>
            <w:shd w:fill="DDDDDD" w:val="clear"/>
          </w:tcPr>
          <w:p>
            <w:pPr>
              <w:pStyle w:val="Textoindependiente31"/>
              <w:widowControl w:val="false"/>
              <w:spacing w:before="120" w:after="120"/>
              <w:jc w:val="center"/>
              <w:rPr/>
            </w:pPr>
            <w:r>
              <w:rPr>
                <w:sz w:val="21"/>
                <w:szCs w:val="21"/>
              </w:rPr>
              <w:t>NIF</w:t>
            </w:r>
            <w:r>
              <w:rPr>
                <w:color w:val="FF0000"/>
                <w:sz w:val="21"/>
                <w:szCs w:val="21"/>
              </w:rPr>
              <w:t>*</w:t>
            </w:r>
          </w:p>
        </w:tc>
        <w:tc>
          <w:tcPr>
            <w:tcW w:w="2411" w:type="dxa"/>
            <w:tcBorders>
              <w:top w:val="single" w:sz="4" w:space="0" w:color="FFFFFF"/>
              <w:left w:val="single" w:sz="4" w:space="0" w:color="FFFFFF"/>
              <w:bottom w:val="single" w:sz="4" w:space="0" w:color="FFFFFF"/>
            </w:tcBorders>
            <w:shd w:fill="DDDDDD" w:val="clear"/>
          </w:tcPr>
          <w:p>
            <w:pPr>
              <w:pStyle w:val="Textoindependiente31"/>
              <w:widowControl w:val="false"/>
              <w:spacing w:before="120" w:after="120"/>
              <w:jc w:val="center"/>
              <w:rPr/>
            </w:pPr>
            <w:r>
              <w:rPr>
                <w:sz w:val="21"/>
                <w:szCs w:val="21"/>
              </w:rPr>
              <w:t>Correu electrònic</w:t>
            </w:r>
            <w:r>
              <w:rPr>
                <w:color w:val="FF0000"/>
                <w:sz w:val="21"/>
                <w:szCs w:val="21"/>
              </w:rPr>
              <w:t>*</w:t>
            </w:r>
          </w:p>
        </w:tc>
        <w:tc>
          <w:tcPr>
            <w:tcW w:w="2500" w:type="dxa"/>
            <w:tcBorders>
              <w:top w:val="single" w:sz="4" w:space="0" w:color="FFFFFF"/>
              <w:left w:val="single" w:sz="4" w:space="0" w:color="FFFFFF"/>
              <w:bottom w:val="single" w:sz="4" w:space="0" w:color="FFFFFF"/>
              <w:right w:val="single" w:sz="4" w:space="0" w:color="FFFFFF"/>
            </w:tcBorders>
            <w:shd w:fill="DDDDDD" w:val="clear"/>
          </w:tcPr>
          <w:p>
            <w:pPr>
              <w:pStyle w:val="Textoindependiente31"/>
              <w:widowControl w:val="false"/>
              <w:spacing w:before="120" w:after="120"/>
              <w:jc w:val="center"/>
              <w:rPr/>
            </w:pPr>
            <w:r>
              <w:rPr>
                <w:sz w:val="21"/>
                <w:szCs w:val="21"/>
              </w:rPr>
              <w:t>Mòbil</w:t>
            </w:r>
            <w:r>
              <w:rPr>
                <w:color w:val="FF0000"/>
                <w:sz w:val="21"/>
                <w:szCs w:val="21"/>
              </w:rPr>
              <w:t>*</w:t>
            </w:r>
          </w:p>
        </w:tc>
      </w:tr>
      <w:tr>
        <w:trPr/>
        <w:tc>
          <w:tcPr>
            <w:tcW w:w="2203" w:type="dxa"/>
            <w:tcBorders>
              <w:top w:val="single" w:sz="4" w:space="0" w:color="FFFFFF"/>
              <w:left w:val="single" w:sz="4" w:space="0" w:color="FFFFFF"/>
              <w:bottom w:val="single" w:sz="4" w:space="0" w:color="FFFFFF"/>
            </w:tcBorders>
            <w:shd w:fill="EEEEEE" w:val="clear"/>
          </w:tcPr>
          <w:p>
            <w:pPr>
              <w:pStyle w:val="Textoindependiente31"/>
              <w:widowControl w:val="false"/>
              <w:snapToGrid w:val="false"/>
              <w:spacing w:before="120" w:after="120"/>
              <w:rPr>
                <w:sz w:val="22"/>
              </w:rPr>
            </w:pPr>
            <w:r>
              <w:rPr>
                <w:sz w:val="22"/>
              </w:rPr>
            </w:r>
          </w:p>
        </w:tc>
        <w:tc>
          <w:tcPr>
            <w:tcW w:w="1729" w:type="dxa"/>
            <w:tcBorders>
              <w:top w:val="single" w:sz="4" w:space="0" w:color="FFFFFF"/>
              <w:left w:val="single" w:sz="4" w:space="0" w:color="FFFFFF"/>
              <w:bottom w:val="single" w:sz="4" w:space="0" w:color="FFFFFF"/>
            </w:tcBorders>
            <w:shd w:fill="EEEEEE" w:val="clear"/>
          </w:tcPr>
          <w:p>
            <w:pPr>
              <w:pStyle w:val="Textoindependiente31"/>
              <w:widowControl w:val="false"/>
              <w:snapToGrid w:val="false"/>
              <w:spacing w:before="120" w:after="120"/>
              <w:rPr>
                <w:sz w:val="22"/>
              </w:rPr>
            </w:pPr>
            <w:r>
              <w:rPr>
                <w:sz w:val="22"/>
              </w:rPr>
            </w:r>
          </w:p>
        </w:tc>
        <w:tc>
          <w:tcPr>
            <w:tcW w:w="2411" w:type="dxa"/>
            <w:tcBorders>
              <w:top w:val="single" w:sz="4" w:space="0" w:color="FFFFFF"/>
              <w:left w:val="single" w:sz="4" w:space="0" w:color="FFFFFF"/>
              <w:bottom w:val="single" w:sz="4" w:space="0" w:color="FFFFFF"/>
            </w:tcBorders>
            <w:shd w:fill="EEEEEE" w:val="clear"/>
          </w:tcPr>
          <w:p>
            <w:pPr>
              <w:pStyle w:val="Textoindependiente31"/>
              <w:widowControl w:val="false"/>
              <w:snapToGrid w:val="false"/>
              <w:spacing w:before="120" w:after="120"/>
              <w:rPr>
                <w:sz w:val="22"/>
              </w:rPr>
            </w:pPr>
            <w:r>
              <w:rPr>
                <w:sz w:val="22"/>
              </w:rPr>
            </w:r>
          </w:p>
        </w:tc>
        <w:tc>
          <w:tcPr>
            <w:tcW w:w="2500" w:type="dxa"/>
            <w:tcBorders>
              <w:top w:val="single" w:sz="4" w:space="0" w:color="FFFFFF"/>
              <w:left w:val="single" w:sz="4" w:space="0" w:color="FFFFFF"/>
              <w:bottom w:val="single" w:sz="4" w:space="0" w:color="FFFFFF"/>
              <w:right w:val="single" w:sz="4" w:space="0" w:color="FFFFFF"/>
            </w:tcBorders>
            <w:shd w:fill="EEEEEE" w:val="clear"/>
          </w:tcPr>
          <w:p>
            <w:pPr>
              <w:pStyle w:val="Textoindependiente31"/>
              <w:widowControl w:val="false"/>
              <w:snapToGrid w:val="false"/>
              <w:spacing w:before="120" w:after="120"/>
              <w:rPr>
                <w:sz w:val="22"/>
              </w:rPr>
            </w:pPr>
            <w:r>
              <w:rPr>
                <w:sz w:val="22"/>
              </w:rPr>
            </w:r>
          </w:p>
        </w:tc>
      </w:tr>
    </w:tbl>
    <w:p>
      <w:pPr>
        <w:pStyle w:val="Normal"/>
        <w:rPr/>
      </w:pPr>
      <w:r>
        <w:rPr/>
      </w:r>
    </w:p>
    <w:p>
      <w:pPr>
        <w:pStyle w:val="Normal"/>
        <w:rPr/>
      </w:pPr>
      <w:r>
        <w:rPr>
          <w:color w:val="FF0000"/>
        </w:rPr>
        <w:t>*</w:t>
      </w:r>
      <w:r>
        <w:rPr/>
        <w:t xml:space="preserve">Camps obligatoris. </w:t>
      </w:r>
    </w:p>
    <w:p>
      <w:pPr>
        <w:pStyle w:val="Normal"/>
        <w:rPr/>
      </w:pPr>
      <w:r>
        <w:rPr/>
      </w:r>
    </w:p>
    <w:p>
      <w:pPr>
        <w:pStyle w:val="Normal"/>
        <w:jc w:val="both"/>
        <w:rPr>
          <w:shd w:fill="FFFF00" w:val="clear"/>
        </w:rPr>
      </w:pPr>
      <w:r>
        <w:rPr>
          <w:color w:val="000000"/>
          <w:shd w:fill="auto" w:val="clear"/>
        </w:rPr>
        <w:t>Forma de practicar les notificacions: L’òrgan de contractació enviarà al correu electrònic que heu designat l’adreça o enllaç de l’espai de notificacions electròniqu</w:t>
      </w:r>
      <w:r>
        <w:rPr>
          <w:strike w:val="false"/>
          <w:dstrike w:val="false"/>
          <w:color w:val="000000"/>
          <w:shd w:fill="auto" w:val="clear"/>
        </w:rPr>
        <w:t>es de l’Ajuntament, o</w:t>
      </w:r>
      <w:r>
        <w:rPr>
          <w:color w:val="000000"/>
          <w:shd w:fill="auto" w:val="clear"/>
        </w:rPr>
        <w:t xml:space="preserve">n podreu accedir a la notificació. </w:t>
      </w:r>
      <w:r>
        <w:rPr>
          <w:strike w:val="false"/>
          <w:dstrike w:val="false"/>
          <w:shd w:fill="auto" w:val="clear"/>
        </w:rPr>
        <w:t xml:space="preserve">El NIF que haureu d’introduir és el de l’empresa. </w:t>
      </w:r>
    </w:p>
    <w:p>
      <w:pPr>
        <w:pStyle w:val="Normal"/>
        <w:jc w:val="both"/>
        <w:rPr>
          <w:shd w:fill="00A933" w:val="clear"/>
        </w:rPr>
      </w:pPr>
      <w:r>
        <w:rPr>
          <w:shd w:fill="00A933" w:val="clear"/>
        </w:rPr>
      </w:r>
    </w:p>
    <w:p>
      <w:pPr>
        <w:pStyle w:val="Normal"/>
        <w:rPr/>
      </w:pPr>
      <w:r>
        <w:rPr/>
      </w:r>
    </w:p>
    <w:p>
      <w:pPr>
        <w:pStyle w:val="Normal"/>
        <w:jc w:val="both"/>
        <w:rPr>
          <w:rFonts w:eastAsia="Times New Roman"/>
          <w:color w:val="9E9E9E"/>
          <w:sz w:val="21"/>
          <w:szCs w:val="21"/>
        </w:rPr>
      </w:pPr>
      <w:r>
        <w:rPr>
          <w:rFonts w:eastAsia="Times New Roman"/>
          <w:color w:val="9E9E9E"/>
          <w:sz w:val="21"/>
          <w:szCs w:val="21"/>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pPr>
        <w:pStyle w:val="Normal"/>
        <w:jc w:val="both"/>
        <w:rPr>
          <w:rFonts w:eastAsia="Times New Roman"/>
          <w:color w:val="9E9E9E"/>
          <w:sz w:val="21"/>
          <w:szCs w:val="21"/>
        </w:rPr>
      </w:pPr>
      <w:r>
        <w:rPr>
          <w:rFonts w:eastAsia="Times New Roman"/>
          <w:color w:val="9E9E9E"/>
          <w:sz w:val="21"/>
          <w:szCs w:val="21"/>
        </w:rPr>
      </w:r>
    </w:p>
    <w:p>
      <w:pPr>
        <w:pStyle w:val="Normal"/>
        <w:jc w:val="both"/>
        <w:rPr/>
      </w:pPr>
      <w:r>
        <w:rPr>
          <w:rFonts w:eastAsia="Times New Roman"/>
          <w:color w:val="9E9E9E"/>
          <w:sz w:val="21"/>
          <w:szCs w:val="21"/>
        </w:rPr>
        <w:t xml:space="preserve">Si el correu electrònic o telèfon mòbil que heu facilitat a efectes de notificació quedés en desús, heu de comunicar-ho a l’Ajuntament per tal fer la modificació corresponent o revocar l’autorització de notificació electrònica. </w:t>
      </w:r>
      <w:r>
        <w:rPr>
          <w:rFonts w:eastAsia="Times New Roman"/>
          <w:color w:val="9E9E9E"/>
          <w:sz w:val="21"/>
          <w:szCs w:val="21"/>
          <w:shd w:fill="00A933" w:val="clear"/>
        </w:rPr>
        <w:t xml:space="preserve"> </w:t>
      </w:r>
    </w:p>
    <w:p>
      <w:pPr>
        <w:pStyle w:val="Normal"/>
        <w:jc w:val="both"/>
        <w:rPr>
          <w:rFonts w:eastAsia="Times New Roman"/>
          <w:color w:val="9E9E9E"/>
          <w:sz w:val="21"/>
          <w:szCs w:val="21"/>
        </w:rPr>
      </w:pPr>
      <w:r>
        <w:rPr>
          <w:rFonts w:eastAsia="Times New Roman"/>
          <w:color w:val="9E9E9E"/>
          <w:sz w:val="21"/>
          <w:szCs w:val="21"/>
        </w:rPr>
      </w:r>
    </w:p>
    <w:p>
      <w:pPr>
        <w:pStyle w:val="Normal"/>
        <w:rPr>
          <w:rFonts w:eastAsia="Times New Roman"/>
          <w:color w:val="9E9E9E"/>
          <w:sz w:val="21"/>
          <w:szCs w:val="21"/>
        </w:rPr>
      </w:pPr>
      <w:r>
        <w:rPr>
          <w:rFonts w:eastAsia="Times New Roman"/>
          <w:color w:val="9E9E9E"/>
          <w:sz w:val="21"/>
          <w:szCs w:val="21"/>
        </w:rPr>
        <w:t>Trobareu informació sobre la notificació electrònica a https://seuelectronica.terrassa.cat/web/seu/ajuda/notificacio-electronica</w:t>
      </w:r>
    </w:p>
    <w:p>
      <w:pPr>
        <w:pStyle w:val="Normal"/>
        <w:rPr/>
      </w:pPr>
      <w:r>
        <w:rPr/>
      </w:r>
    </w:p>
    <w:p>
      <w:pPr>
        <w:pStyle w:val="Normal"/>
        <w:widowControl w:val="false"/>
        <w:suppressAutoHyphens w:val="false"/>
        <w:spacing w:lineRule="auto" w:line="276"/>
        <w:jc w:val="both"/>
        <w:rPr/>
      </w:pPr>
      <w:r>
        <w:rPr>
          <w:rFonts w:eastAsia="NSimSun"/>
          <w:spacing w:val="-2"/>
          <w:sz w:val="22"/>
          <w:szCs w:val="22"/>
          <w:lang w:eastAsia="es-ES"/>
        </w:rPr>
        <w:t>Nom del / de la declarant:</w:t>
      </w:r>
      <w:r>
        <w:rPr>
          <w:rStyle w:val="Ncoradenotaalpeu"/>
          <w:rFonts w:eastAsia="NSimSun"/>
          <w:spacing w:val="-2"/>
          <w:sz w:val="22"/>
          <w:szCs w:val="22"/>
          <w:lang w:eastAsia="es-ES"/>
        </w:rPr>
        <w:footnoteReference w:id="4"/>
      </w:r>
      <w:r>
        <w:rPr>
          <w:rFonts w:eastAsia="NSimSun"/>
          <w:spacing w:val="-2"/>
          <w:sz w:val="22"/>
          <w:szCs w:val="22"/>
          <w:lang w:eastAsia="es-ES"/>
        </w:rPr>
        <w:t xml:space="preserve"> :</w:t>
      </w:r>
    </w:p>
    <w:p>
      <w:pPr>
        <w:sectPr>
          <w:headerReference w:type="default" r:id="rId3"/>
          <w:footerReference w:type="default" r:id="rId4"/>
          <w:footnotePr>
            <w:numFmt w:val="decimal"/>
          </w:footnotePr>
          <w:type w:val="nextPage"/>
          <w:pgSz w:w="11906" w:h="16838"/>
          <w:pgMar w:left="1843" w:right="1134" w:header="397" w:top="2977" w:footer="452" w:bottom="851" w:gutter="0"/>
          <w:pgNumType w:fmt="decimal"/>
          <w:formProt w:val="false"/>
          <w:textDirection w:val="lrTb"/>
          <w:docGrid w:type="default" w:linePitch="360" w:charSpace="24576"/>
        </w:sectPr>
        <w:pStyle w:val="Normal"/>
        <w:widowControl w:val="false"/>
        <w:suppressAutoHyphens w:val="false"/>
        <w:spacing w:lineRule="auto" w:line="276"/>
        <w:jc w:val="both"/>
        <w:rPr/>
      </w:pPr>
      <w:r>
        <w:rPr>
          <w:rFonts w:eastAsia="NSimSun"/>
          <w:spacing w:val="-2"/>
          <w:sz w:val="22"/>
          <w:szCs w:val="22"/>
        </w:rPr>
        <w:t xml:space="preserve">Càrrec: </w:t>
      </w:r>
      <w:r>
        <w:rPr>
          <w:rFonts w:eastAsia="NSimSun"/>
          <w:spacing w:val="-2"/>
          <w:sz w:val="22"/>
          <w:szCs w:val="22"/>
          <w:lang w:eastAsia="es-ES"/>
        </w:rPr>
        <w:t>del/de la declarant:</w:t>
      </w:r>
    </w:p>
    <w:p>
      <w:pPr>
        <w:pStyle w:val="Encapalament1"/>
        <w:numPr>
          <w:ilvl w:val="0"/>
          <w:numId w:val="2"/>
        </w:numPr>
        <w:ind w:left="0" w:right="0" w:hanging="0"/>
        <w:rPr>
          <w:shd w:fill="auto" w:val="clear"/>
        </w:rPr>
      </w:pPr>
      <w:bookmarkStart w:id="10" w:name="__RefHeading___Toc109671_1014351959"/>
      <w:bookmarkEnd w:id="10"/>
      <w:r>
        <w:rPr>
          <w:shd w:fill="auto" w:val="clear"/>
        </w:rPr>
        <w:t>PROTECCIÓ DE DADES DE CARÀCTER PERSONAL</w:t>
      </w:r>
    </w:p>
    <w:p>
      <w:pPr>
        <w:pStyle w:val="Normal"/>
        <w:numPr>
          <w:ilvl w:val="0"/>
          <w:numId w:val="2"/>
        </w:numPr>
        <w:ind w:left="0" w:right="0" w:hanging="0"/>
        <w:jc w:val="both"/>
        <w:rPr>
          <w:b/>
          <w:b/>
          <w:shd w:fill="auto" w:val="clear"/>
        </w:rPr>
      </w:pPr>
      <w:r>
        <w:rPr>
          <w:b/>
          <w:shd w:fill="auto" w:val="clear"/>
        </w:rPr>
        <w:t>Informació important</w:t>
      </w:r>
    </w:p>
    <w:p>
      <w:pPr>
        <w:pStyle w:val="Normal"/>
        <w:numPr>
          <w:ilvl w:val="0"/>
          <w:numId w:val="2"/>
        </w:numPr>
        <w:ind w:left="0" w:right="0" w:hanging="0"/>
        <w:jc w:val="both"/>
        <w:rPr>
          <w:b/>
          <w:b/>
          <w:shd w:fill="auto" w:val="clear"/>
        </w:rPr>
      </w:pPr>
      <w:r>
        <w:rPr>
          <w:b/>
          <w:shd w:fill="auto" w:val="clear"/>
        </w:rPr>
        <w:t>(Articles 5 i 6 de la Llei orgànica 3/2018, de 5 de desembre, de  protecció de dades personals i garantia dels drets digitals.)</w:t>
      </w:r>
    </w:p>
    <w:p>
      <w:pPr>
        <w:pStyle w:val="Normal"/>
        <w:numPr>
          <w:ilvl w:val="0"/>
          <w:numId w:val="2"/>
        </w:numPr>
        <w:ind w:left="0" w:right="0" w:hanging="0"/>
        <w:jc w:val="both"/>
        <w:rPr>
          <w:b/>
          <w:b/>
          <w:shd w:fill="auto" w:val="clear"/>
        </w:rPr>
      </w:pPr>
      <w:r>
        <w:rPr>
          <w:b/>
          <w:shd w:fill="auto" w:val="clear"/>
        </w:rPr>
      </w:r>
    </w:p>
    <w:p>
      <w:pPr>
        <w:pStyle w:val="Normal"/>
        <w:numPr>
          <w:ilvl w:val="0"/>
          <w:numId w:val="2"/>
        </w:numPr>
        <w:ind w:left="0" w:right="0" w:hanging="0"/>
        <w:jc w:val="both"/>
        <w:rPr>
          <w:b/>
          <w:b/>
          <w:shd w:fill="auto" w:val="clear"/>
        </w:rPr>
      </w:pPr>
      <w:r>
        <w:rPr>
          <w:b/>
          <w:shd w:fill="auto" w:val="clear"/>
        </w:rPr>
        <w:t>És obligatori omplir tots els camps de la instància. Per què?</w:t>
      </w:r>
    </w:p>
    <w:p>
      <w:pPr>
        <w:pStyle w:val="Normal"/>
        <w:numPr>
          <w:ilvl w:val="0"/>
          <w:numId w:val="2"/>
        </w:numPr>
        <w:ind w:left="0" w:right="0" w:hanging="0"/>
        <w:jc w:val="both"/>
        <w:rPr>
          <w:shd w:fill="auto" w:val="clear"/>
        </w:rPr>
      </w:pPr>
      <w:r>
        <w:rPr>
          <w:shd w:fill="auto" w:val="clear"/>
        </w:rPr>
        <w:t>La declaració haurà de contenir les dades que s'assenyalen al formulari.</w:t>
      </w:r>
    </w:p>
    <w:p>
      <w:pPr>
        <w:pStyle w:val="Normal"/>
        <w:numPr>
          <w:ilvl w:val="0"/>
          <w:numId w:val="2"/>
        </w:numPr>
        <w:ind w:left="0" w:right="0" w:hanging="0"/>
        <w:jc w:val="both"/>
        <w:rPr>
          <w:shd w:fill="auto" w:val="clear"/>
        </w:rPr>
      </w:pPr>
      <w:r>
        <w:rPr>
          <w:shd w:fill="auto" w:val="clear"/>
        </w:rPr>
      </w:r>
    </w:p>
    <w:p>
      <w:pPr>
        <w:pStyle w:val="Normal"/>
        <w:numPr>
          <w:ilvl w:val="0"/>
          <w:numId w:val="2"/>
        </w:numPr>
        <w:ind w:left="0" w:right="0" w:hanging="0"/>
        <w:jc w:val="both"/>
        <w:rPr>
          <w:b/>
          <w:b/>
          <w:shd w:fill="auto" w:val="clear"/>
        </w:rPr>
      </w:pPr>
      <w:r>
        <w:rPr>
          <w:b/>
          <w:shd w:fill="auto" w:val="clear"/>
        </w:rPr>
        <w:t>Quin tractament rebran les vostres dades personals?</w:t>
      </w:r>
    </w:p>
    <w:p>
      <w:pPr>
        <w:pStyle w:val="Normal"/>
        <w:numPr>
          <w:ilvl w:val="0"/>
          <w:numId w:val="2"/>
        </w:numPr>
        <w:ind w:left="0" w:right="0" w:hanging="0"/>
        <w:jc w:val="both"/>
        <w:rPr>
          <w:shd w:fill="auto" w:val="clear"/>
        </w:rPr>
      </w:pPr>
      <w:r>
        <w:rPr>
          <w:shd w:fill="auto" w:val="clear"/>
        </w:rP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pPr>
        <w:pStyle w:val="Normal"/>
        <w:numPr>
          <w:ilvl w:val="0"/>
          <w:numId w:val="2"/>
        </w:numPr>
        <w:ind w:left="0" w:right="0" w:hanging="0"/>
        <w:jc w:val="both"/>
        <w:rPr>
          <w:shd w:fill="auto" w:val="clear"/>
        </w:rPr>
      </w:pPr>
      <w:r>
        <w:rPr>
          <w:shd w:fill="auto" w:val="clear"/>
        </w:rPr>
      </w:r>
    </w:p>
    <w:p>
      <w:pPr>
        <w:pStyle w:val="Normal"/>
        <w:numPr>
          <w:ilvl w:val="0"/>
          <w:numId w:val="2"/>
        </w:numPr>
        <w:ind w:left="0" w:right="0" w:hanging="0"/>
        <w:jc w:val="both"/>
        <w:rPr>
          <w:shd w:fill="auto" w:val="clear"/>
        </w:rPr>
      </w:pPr>
      <w:r>
        <w:rPr>
          <w:shd w:fill="auto" w:val="clear"/>
        </w:rP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pPr>
        <w:pStyle w:val="Normal"/>
        <w:numPr>
          <w:ilvl w:val="0"/>
          <w:numId w:val="2"/>
        </w:numPr>
        <w:ind w:left="0" w:right="0" w:hanging="0"/>
        <w:jc w:val="both"/>
        <w:rPr>
          <w:shd w:fill="auto" w:val="clear"/>
        </w:rPr>
      </w:pPr>
      <w:r>
        <w:rPr>
          <w:shd w:fill="auto" w:val="clear"/>
        </w:rPr>
      </w:r>
    </w:p>
    <w:p>
      <w:pPr>
        <w:pStyle w:val="Normal"/>
        <w:numPr>
          <w:ilvl w:val="0"/>
          <w:numId w:val="2"/>
        </w:numPr>
        <w:ind w:left="0" w:right="0" w:hanging="0"/>
        <w:jc w:val="both"/>
        <w:rPr>
          <w:b/>
          <w:b/>
          <w:shd w:fill="auto" w:val="clear"/>
        </w:rPr>
      </w:pPr>
      <w:r>
        <w:rPr>
          <w:b/>
          <w:shd w:fill="auto" w:val="clear"/>
        </w:rPr>
        <w:t>Quins drets teniu en relació amb les dades que ens heu proporcionat?</w:t>
      </w:r>
    </w:p>
    <w:p>
      <w:pPr>
        <w:pStyle w:val="Normal"/>
        <w:numPr>
          <w:ilvl w:val="0"/>
          <w:numId w:val="2"/>
        </w:numPr>
        <w:ind w:left="0" w:right="0" w:hanging="0"/>
        <w:jc w:val="both"/>
        <w:rPr/>
      </w:pPr>
      <w:r>
        <w:rPr>
          <w:shd w:fill="auto" w:val="clear"/>
        </w:rPr>
        <w:t>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5">
        <w:r>
          <w:rPr>
            <w:rStyle w:val="EnlladInternet"/>
            <w:rFonts w:cs="Times New Roman"/>
            <w:shd w:fill="auto" w:val="clear"/>
          </w:rPr>
          <w:t>https://seuelectronica.terrassa.cat</w:t>
        </w:r>
      </w:hyperlink>
      <w:r>
        <w:rPr>
          <w:shd w:fill="auto" w:val="clear"/>
        </w:rPr>
        <w:t>).</w:t>
      </w:r>
    </w:p>
    <w:p>
      <w:pPr>
        <w:pStyle w:val="Normal"/>
        <w:numPr>
          <w:ilvl w:val="0"/>
          <w:numId w:val="2"/>
        </w:numPr>
        <w:ind w:left="0" w:right="0" w:hanging="0"/>
        <w:jc w:val="both"/>
        <w:rPr>
          <w:shd w:fill="auto" w:val="clear"/>
        </w:rPr>
      </w:pPr>
      <w:r>
        <w:rPr>
          <w:shd w:fill="auto" w:val="clear"/>
        </w:rPr>
      </w:r>
    </w:p>
    <w:p>
      <w:pPr>
        <w:pStyle w:val="Normal"/>
        <w:numPr>
          <w:ilvl w:val="0"/>
          <w:numId w:val="2"/>
        </w:numPr>
        <w:ind w:left="0" w:right="0" w:hanging="0"/>
        <w:jc w:val="both"/>
        <w:rPr>
          <w:b/>
          <w:b/>
          <w:shd w:fill="auto" w:val="clear"/>
        </w:rPr>
      </w:pPr>
      <w:r>
        <w:rPr>
          <w:b/>
          <w:shd w:fill="auto" w:val="clear"/>
        </w:rPr>
        <w:t>Notificació electrònica</w:t>
      </w:r>
    </w:p>
    <w:p>
      <w:pPr>
        <w:pStyle w:val="Normal"/>
        <w:numPr>
          <w:ilvl w:val="0"/>
          <w:numId w:val="2"/>
        </w:numPr>
        <w:ind w:left="0" w:right="0" w:hanging="0"/>
        <w:jc w:val="both"/>
        <w:rPr>
          <w:shd w:fill="auto" w:val="clear"/>
        </w:rPr>
      </w:pPr>
      <w:r>
        <w:rPr>
          <w:shd w:fill="auto" w:val="clear"/>
        </w:rP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pPr>
        <w:pStyle w:val="Normal"/>
        <w:numPr>
          <w:ilvl w:val="0"/>
          <w:numId w:val="2"/>
        </w:numPr>
        <w:ind w:left="0" w:right="0" w:hanging="0"/>
        <w:jc w:val="both"/>
        <w:rPr>
          <w:shd w:fill="auto" w:val="clear"/>
        </w:rPr>
      </w:pPr>
      <w:r>
        <w:rPr>
          <w:shd w:fill="auto" w:val="clear"/>
        </w:rPr>
      </w:r>
    </w:p>
    <w:p>
      <w:pPr>
        <w:pStyle w:val="Normal"/>
        <w:numPr>
          <w:ilvl w:val="0"/>
          <w:numId w:val="2"/>
        </w:numPr>
        <w:tabs>
          <w:tab w:val="clear" w:pos="720"/>
          <w:tab w:val="left" w:pos="284" w:leader="none"/>
        </w:tabs>
        <w:spacing w:before="0" w:after="0"/>
        <w:ind w:left="284" w:right="0" w:hanging="284"/>
        <w:jc w:val="both"/>
        <w:rPr>
          <w:shd w:fill="auto" w:val="clear"/>
        </w:rPr>
      </w:pPr>
      <w:r>
        <w:rPr>
          <w:shd w:fill="auto" w:val="clear"/>
        </w:rPr>
        <w:t xml:space="preserve">    </w:t>
      </w:r>
      <w:r>
        <w:rPr>
          <w:shd w:fill="auto" w:val="clear"/>
        </w:rPr>
        <w:t>Si disposeu d’un certificat digital (DNI electrònic, certificat Idcat), podeu utilitzar-lo per identificar-vos i visualitzar la notificació.</w:t>
      </w:r>
    </w:p>
    <w:p>
      <w:pPr>
        <w:pStyle w:val="Normal"/>
        <w:numPr>
          <w:ilvl w:val="0"/>
          <w:numId w:val="2"/>
        </w:numPr>
        <w:tabs>
          <w:tab w:val="clear" w:pos="720"/>
          <w:tab w:val="left" w:pos="284" w:leader="none"/>
        </w:tabs>
        <w:spacing w:before="0" w:after="0"/>
        <w:ind w:left="284" w:right="0" w:hanging="284"/>
        <w:jc w:val="both"/>
        <w:rPr>
          <w:shd w:fill="auto" w:val="clear"/>
        </w:rPr>
      </w:pPr>
      <w:r>
        <w:rPr>
          <w:shd w:fill="auto" w:val="clear"/>
        </w:rPr>
        <w:t xml:space="preserve">     </w:t>
      </w:r>
    </w:p>
    <w:p>
      <w:pPr>
        <w:pStyle w:val="Normal"/>
        <w:numPr>
          <w:ilvl w:val="0"/>
          <w:numId w:val="2"/>
        </w:numPr>
        <w:tabs>
          <w:tab w:val="clear" w:pos="720"/>
          <w:tab w:val="left" w:pos="284" w:leader="none"/>
        </w:tabs>
        <w:spacing w:before="0" w:after="0"/>
        <w:ind w:left="284" w:right="0" w:hanging="284"/>
        <w:jc w:val="both"/>
        <w:rPr>
          <w:shd w:fill="auto" w:val="clear"/>
        </w:rPr>
      </w:pPr>
      <w:r>
        <w:rPr>
          <w:shd w:fill="auto" w:val="clear"/>
        </w:rPr>
        <w:t xml:space="preserve">     </w:t>
      </w:r>
      <w:r>
        <w:rPr>
          <w:shd w:fill="auto" w:val="clear"/>
        </w:rP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pPr>
        <w:pStyle w:val="Normal"/>
        <w:numPr>
          <w:ilvl w:val="0"/>
          <w:numId w:val="2"/>
        </w:numPr>
        <w:ind w:left="0" w:right="0" w:hanging="0"/>
        <w:jc w:val="both"/>
        <w:rPr>
          <w:shd w:fill="auto" w:val="clear"/>
        </w:rPr>
      </w:pPr>
      <w:r>
        <w:rPr>
          <w:shd w:fill="auto" w:val="clear"/>
        </w:rPr>
      </w:r>
    </w:p>
    <w:p>
      <w:pPr>
        <w:pStyle w:val="Normal"/>
        <w:numPr>
          <w:ilvl w:val="0"/>
          <w:numId w:val="2"/>
        </w:numPr>
        <w:ind w:left="0" w:right="0" w:hanging="0"/>
        <w:jc w:val="both"/>
        <w:rPr/>
      </w:pPr>
      <w:r>
        <w:rPr>
          <w:shd w:fill="auto" w:val="clear"/>
        </w:rPr>
        <w:t xml:space="preserve">Podeu revocar l’autorització de notificació electrònica en qualsevol moment mitjançant presentació en qualsevol registre municipal de l imprès corresponen a tal efecte, o amb l’enviament del formulari de la Seu electrònica </w:t>
      </w:r>
      <w:hyperlink r:id="rId6">
        <w:r>
          <w:rPr>
            <w:rStyle w:val="EnlladInternet"/>
            <w:rFonts w:cs="Times New Roman"/>
            <w:shd w:fill="auto" w:val="clear"/>
          </w:rPr>
          <w:t>https://seuelectronica.terrassa.cat</w:t>
        </w:r>
      </w:hyperlink>
      <w:r>
        <w:rPr>
          <w:shd w:fill="auto" w:val="clear"/>
        </w:rPr>
        <w:t>.</w:t>
      </w:r>
    </w:p>
    <w:p>
      <w:pPr>
        <w:pStyle w:val="Textsenseformat1"/>
        <w:numPr>
          <w:ilvl w:val="0"/>
          <w:numId w:val="2"/>
        </w:numPr>
        <w:spacing w:lineRule="auto" w:line="360"/>
        <w:ind w:left="0" w:right="0" w:hanging="0"/>
        <w:jc w:val="both"/>
        <w:rPr>
          <w:shd w:fill="FFFF00" w:val="clear"/>
        </w:rPr>
      </w:pPr>
      <w:r>
        <w:rPr>
          <w:shd w:fill="FFFF00" w:val="clear"/>
        </w:rPr>
      </w:r>
    </w:p>
    <w:p>
      <w:pPr>
        <w:pStyle w:val="Encapalament2"/>
        <w:numPr>
          <w:ilvl w:val="0"/>
          <w:numId w:val="0"/>
        </w:numPr>
        <w:spacing w:before="0" w:after="0"/>
        <w:ind w:left="0" w:right="0" w:hanging="0"/>
        <w:rPr/>
      </w:pPr>
      <w:r>
        <w:rPr/>
      </w:r>
    </w:p>
    <w:p>
      <w:pPr>
        <w:pStyle w:val="Encapalament2"/>
        <w:numPr>
          <w:ilvl w:val="0"/>
          <w:numId w:val="0"/>
        </w:numPr>
        <w:spacing w:before="0" w:after="0"/>
        <w:ind w:left="0" w:right="0" w:hanging="0"/>
        <w:rPr/>
      </w:pPr>
      <w:r>
        <w:rPr/>
      </w:r>
    </w:p>
    <w:p>
      <w:pPr>
        <w:pStyle w:val="Encapalament2"/>
        <w:widowControl/>
        <w:suppressAutoHyphens w:val="true"/>
        <w:spacing w:before="0" w:after="0"/>
        <w:jc w:val="both"/>
        <w:rPr/>
      </w:pPr>
      <w:r>
        <w:rPr/>
      </w:r>
      <w:r>
        <w:br w:type="page"/>
      </w:r>
    </w:p>
    <w:p>
      <w:pPr>
        <w:pStyle w:val="Encapalament2"/>
        <w:numPr>
          <w:ilvl w:val="0"/>
          <w:numId w:val="0"/>
        </w:numPr>
        <w:spacing w:before="0" w:after="0"/>
        <w:ind w:left="0" w:right="0" w:hanging="0"/>
        <w:rPr/>
      </w:pPr>
      <w:bookmarkStart w:id="11" w:name="__RefHeading___Toc126_3046279607"/>
      <w:bookmarkStart w:id="12" w:name="Annex_41"/>
      <w:bookmarkStart w:id="13" w:name="Annex_4"/>
      <w:bookmarkStart w:id="14" w:name="Annex4"/>
      <w:bookmarkEnd w:id="11"/>
      <w:r>
        <w:rPr>
          <w:rFonts w:cs="Arial"/>
        </w:rPr>
        <w:t>ANNEX 4</w:t>
      </w:r>
      <w:bookmarkEnd w:id="14"/>
      <w:r>
        <w:rPr>
          <w:rFonts w:cs="Arial"/>
        </w:rPr>
        <w:t>:</w:t>
      </w:r>
      <w:bookmarkEnd w:id="13"/>
      <w:r>
        <w:rPr>
          <w:rFonts w:cs="Arial"/>
        </w:rPr>
        <w:t xml:space="preserve"> </w:t>
      </w:r>
      <w:r>
        <w:rPr>
          <w:rFonts w:eastAsia="Arial" w:cs="Arial"/>
        </w:rPr>
        <w:t xml:space="preserve">MODEL D’INFORMACIÓ D’INSCRIPCIÓ EN EL REGISTRE OFICIAL DE LICITADORS I EMPRESES CLASSIFICADES DE L’ESTAT </w:t>
      </w:r>
      <w:r>
        <w:rPr>
          <w:rFonts w:eastAsia="Arial" w:cs="Arial"/>
          <w:szCs w:val="22"/>
        </w:rPr>
        <w:t>(ROLECE) I EN EL REGISTRE ELECTRÒNIC DE LICITADORS (RELI)</w:t>
      </w:r>
      <w:bookmarkEnd w:id="12"/>
      <w:r>
        <w:rPr>
          <w:rFonts w:eastAsia="Arial" w:cs="Arial"/>
          <w:szCs w:val="22"/>
        </w:rPr>
        <w:t xml:space="preserve"> </w:t>
      </w:r>
      <w:r>
        <w:rPr>
          <w:rFonts w:eastAsia="Arial" w:cs="Arial"/>
          <w:i/>
          <w:iCs/>
          <w:color w:val="FF0000"/>
          <w:szCs w:val="22"/>
        </w:rPr>
        <w:t>(Sobre 1)</w:t>
      </w:r>
    </w:p>
    <w:p>
      <w:pPr>
        <w:pStyle w:val="Normal"/>
        <w:suppressAutoHyphens w:val="false"/>
        <w:rPr>
          <w:b/>
          <w:b/>
          <w:i/>
          <w:i/>
          <w:iCs/>
          <w:color w:val="FF0000"/>
          <w:sz w:val="22"/>
        </w:rPr>
      </w:pPr>
      <w:r>
        <w:rPr>
          <w:b/>
          <w:i/>
          <w:iCs/>
          <w:color w:val="FF0000"/>
          <w:sz w:val="22"/>
        </w:rPr>
      </w:r>
    </w:p>
    <w:tbl>
      <w:tblPr>
        <w:tblW w:w="8806" w:type="dxa"/>
        <w:jc w:val="center"/>
        <w:tblInd w:w="0" w:type="dxa"/>
        <w:tblLayout w:type="fixed"/>
        <w:tblCellMar>
          <w:top w:w="0" w:type="dxa"/>
          <w:left w:w="108" w:type="dxa"/>
          <w:bottom w:w="0" w:type="dxa"/>
          <w:right w:w="108" w:type="dxa"/>
        </w:tblCellMar>
      </w:tblPr>
      <w:tblGrid>
        <w:gridCol w:w="1873"/>
        <w:gridCol w:w="6932"/>
      </w:tblGrid>
      <w:tr>
        <w:trPr>
          <w:trHeight w:val="517" w:hRule="atLeast"/>
        </w:trPr>
        <w:tc>
          <w:tcPr>
            <w:tcW w:w="18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0" w:right="141" w:hanging="0"/>
              <w:rPr>
                <w:b/>
                <w:b/>
                <w:bCs/>
                <w:i/>
                <w:i/>
                <w:color w:val="757575"/>
                <w:sz w:val="21"/>
                <w:szCs w:val="21"/>
                <w:shd w:fill="auto" w:val="clear"/>
              </w:rPr>
            </w:pPr>
            <w:r>
              <w:rPr>
                <w:b/>
                <w:bCs/>
                <w:i/>
                <w:color w:val="757575"/>
                <w:sz w:val="21"/>
                <w:szCs w:val="21"/>
                <w:shd w:fill="auto" w:val="clear"/>
              </w:rPr>
              <w:t>Expedient:</w:t>
            </w:r>
          </w:p>
        </w:tc>
        <w:tc>
          <w:tcPr>
            <w:tcW w:w="6932" w:type="dxa"/>
            <w:tcBorders>
              <w:top w:val="single" w:sz="4" w:space="0" w:color="000000"/>
              <w:left w:val="single" w:sz="4" w:space="0" w:color="000000"/>
              <w:bottom w:val="single" w:sz="4" w:space="0" w:color="000000"/>
              <w:right w:val="single" w:sz="4" w:space="0" w:color="000000"/>
            </w:tcBorders>
            <w:vAlign w:val="center"/>
          </w:tcPr>
          <w:p>
            <w:pPr>
              <w:pStyle w:val="Capalera"/>
              <w:widowControl w:val="false"/>
              <w:tabs>
                <w:tab w:val="clear" w:pos="720"/>
                <w:tab w:val="left" w:pos="8364" w:leader="dot"/>
              </w:tabs>
              <w:snapToGrid w:val="false"/>
              <w:spacing w:before="60" w:after="60"/>
              <w:ind w:left="0" w:right="141" w:hanging="0"/>
              <w:jc w:val="left"/>
              <w:rPr>
                <w:rFonts w:eastAsia="SimSun" w:cs="Arial"/>
                <w:b/>
                <w:b/>
                <w:bCs/>
                <w:i/>
                <w:i/>
                <w:color w:val="757575"/>
                <w:kern w:val="0"/>
                <w:sz w:val="21"/>
                <w:szCs w:val="21"/>
                <w:shd w:fill="auto" w:val="clear"/>
                <w:lang w:val="ca-ES" w:eastAsia="zh-CN" w:bidi="ar-SA"/>
              </w:rPr>
            </w:pPr>
            <w:r>
              <w:rPr>
                <w:rFonts w:eastAsia="SimSun" w:cs="Arial"/>
                <w:b/>
                <w:bCs/>
                <w:i/>
                <w:color w:val="757575"/>
                <w:kern w:val="0"/>
                <w:sz w:val="21"/>
                <w:szCs w:val="21"/>
                <w:shd w:fill="auto" w:val="clear"/>
                <w:lang w:val="ca-ES" w:eastAsia="zh-CN" w:bidi="ar-SA"/>
              </w:rPr>
              <w:t>ECAU 11581/2024</w:t>
            </w:r>
          </w:p>
        </w:tc>
      </w:tr>
      <w:tr>
        <w:trPr>
          <w:trHeight w:val="517" w:hRule="atLeast"/>
        </w:trPr>
        <w:tc>
          <w:tcPr>
            <w:tcW w:w="1873" w:type="dxa"/>
            <w:tcBorders>
              <w:left w:val="single" w:sz="4" w:space="0" w:color="000000"/>
              <w:bottom w:val="single" w:sz="4" w:space="0" w:color="000000"/>
              <w:right w:val="single" w:sz="4" w:space="0" w:color="000000"/>
            </w:tcBorders>
            <w:vAlign w:val="center"/>
          </w:tcPr>
          <w:p>
            <w:pPr>
              <w:pStyle w:val="Normal"/>
              <w:widowControl w:val="false"/>
              <w:ind w:left="0" w:right="141" w:hanging="0"/>
              <w:rPr>
                <w:b/>
                <w:b/>
                <w:bCs/>
                <w:i/>
                <w:i/>
                <w:color w:val="757575"/>
                <w:sz w:val="21"/>
                <w:szCs w:val="21"/>
              </w:rPr>
            </w:pPr>
            <w:r>
              <w:rPr>
                <w:b/>
                <w:bCs/>
                <w:i/>
                <w:color w:val="757575"/>
                <w:sz w:val="21"/>
                <w:szCs w:val="21"/>
              </w:rPr>
              <w:t>Objecte:</w:t>
            </w:r>
          </w:p>
        </w:tc>
        <w:tc>
          <w:tcPr>
            <w:tcW w:w="6932"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8364" w:leader="dot"/>
              </w:tabs>
              <w:ind w:left="0" w:right="141" w:hanging="0"/>
              <w:rPr>
                <w:b/>
                <w:b/>
                <w:bCs/>
                <w:i/>
                <w:i/>
                <w:color w:val="757575"/>
                <w:sz w:val="21"/>
                <w:szCs w:val="21"/>
              </w:rPr>
            </w:pPr>
            <w:r>
              <w:rPr>
                <w:b/>
                <w:bCs/>
                <w:i/>
                <w:color w:val="757575"/>
                <w:sz w:val="21"/>
                <w:szCs w:val="21"/>
              </w:rPr>
              <w:t>Acord marc de subministraments de materials, productes, eines i elements necessaris per a les actuacions en l’espai públic que garanteixin el correcte funcionament i manteniment de la ciutat de Terrassa.</w:t>
            </w:r>
          </w:p>
        </w:tc>
      </w:tr>
    </w:tbl>
    <w:p>
      <w:pPr>
        <w:pStyle w:val="Normal"/>
        <w:suppressAutoHyphens w:val="false"/>
        <w:rPr>
          <w:sz w:val="22"/>
          <w:szCs w:val="22"/>
        </w:rPr>
      </w:pPr>
      <w:r>
        <w:rPr>
          <w:sz w:val="22"/>
          <w:szCs w:val="22"/>
        </w:rPr>
      </w:r>
    </w:p>
    <w:p>
      <w:pPr>
        <w:pStyle w:val="Normal"/>
        <w:spacing w:lineRule="auto" w:line="276"/>
        <w:jc w:val="both"/>
        <w:rPr/>
      </w:pPr>
      <w:r>
        <w:rPr>
          <w:sz w:val="22"/>
          <w:szCs w:val="22"/>
        </w:rPr>
        <w:t xml:space="preserve">En/Na …, amb Document Nacional d'Identitat núm. …, amb domicili a efectes de notificació a …, carrer ..., núm. …, en nom propi o en representació de ….... amb NIF......., informo </w:t>
      </w:r>
      <w:r>
        <w:rPr>
          <w:rFonts w:eastAsia="Times New Roman"/>
          <w:sz w:val="22"/>
          <w:szCs w:val="22"/>
        </w:rPr>
        <w:t>que estic degudament inscrit en</w:t>
      </w:r>
      <w:r>
        <w:rPr>
          <w:sz w:val="22"/>
          <w:szCs w:val="22"/>
        </w:rPr>
        <w:t xml:space="preserve"> el:</w:t>
      </w:r>
    </w:p>
    <w:p>
      <w:pPr>
        <w:pStyle w:val="Normal"/>
        <w:spacing w:lineRule="auto" w:line="276"/>
        <w:jc w:val="both"/>
        <w:rPr/>
      </w:pPr>
      <w:r>
        <w:rPr/>
      </w:r>
    </w:p>
    <w:tbl>
      <w:tblPr>
        <w:tblW w:w="9145" w:type="dxa"/>
        <w:jc w:val="left"/>
        <w:tblInd w:w="113" w:type="dxa"/>
        <w:tblLayout w:type="fixed"/>
        <w:tblCellMar>
          <w:top w:w="108" w:type="dxa"/>
          <w:left w:w="108" w:type="dxa"/>
          <w:bottom w:w="108" w:type="dxa"/>
          <w:right w:w="108" w:type="dxa"/>
        </w:tblCellMar>
      </w:tblPr>
      <w:tblGrid>
        <w:gridCol w:w="855"/>
        <w:gridCol w:w="8289"/>
      </w:tblGrid>
      <w:tr>
        <w:trPr>
          <w:trHeight w:val="283" w:hRule="atLeast"/>
        </w:trPr>
        <w:tc>
          <w:tcPr>
            <w:tcW w:w="855" w:type="dxa"/>
            <w:tcBorders>
              <w:top w:val="single" w:sz="4" w:space="0" w:color="FFFFFF"/>
              <w:left w:val="single" w:sz="4" w:space="0" w:color="FFFFFF"/>
              <w:bottom w:val="single" w:sz="4" w:space="0" w:color="FFFFFF"/>
            </w:tcBorders>
            <w:shd w:fill="F2F2F2" w:val="clear"/>
            <w:vAlign w:val="center"/>
          </w:tcPr>
          <w:p>
            <w:pPr>
              <w:pStyle w:val="Normal"/>
              <w:widowControl w:val="false"/>
              <w:spacing w:before="0" w:after="0"/>
              <w:contextualSpacing/>
              <w:jc w:val="center"/>
              <w:rPr/>
            </w:pPr>
            <w:r>
              <w:fldChar w:fldCharType="begin">
                <w:ffData>
                  <w:name w:val=""/>
                  <w:enabled/>
                  <w:calcOnExit w:val="0"/>
                  <w:checkBox>
                    <w:sizeAuto/>
                  </w:checkBox>
                </w:ffData>
              </w:fldChar>
            </w:r>
            <w:r>
              <w:rPr/>
              <w:instrText> FORMCHECKBOX </w:instrText>
            </w:r>
            <w:r>
              <w:rPr/>
              <w:fldChar w:fldCharType="separate"/>
            </w:r>
            <w:bookmarkStart w:id="15" w:name="__Fieldmark__83250_2086674646"/>
            <w:bookmarkStart w:id="16" w:name="__Fieldmark__83250_2086674646"/>
            <w:bookmarkEnd w:id="16"/>
            <w:r>
              <w:rPr/>
            </w:r>
            <w:r>
              <w:rPr/>
              <w:fldChar w:fldCharType="end"/>
            </w:r>
            <w:bookmarkStart w:id="17" w:name="__Fieldmark__24587_1097432636"/>
            <w:bookmarkStart w:id="18" w:name="__Fieldmark__83042_1244443004"/>
            <w:bookmarkStart w:id="19" w:name="__Fieldmark__24492_1209162865"/>
            <w:bookmarkStart w:id="20" w:name="__Fieldmark__24521_1858818655"/>
            <w:bookmarkStart w:id="21" w:name="__Fieldmark__41294_1014351959"/>
            <w:bookmarkStart w:id="22" w:name="__Fieldmark__24851_1347626945"/>
            <w:bookmarkStart w:id="23" w:name="__Fieldmark__220349_3099460044"/>
            <w:bookmarkStart w:id="24" w:name="__Fieldmark__24845_3099460044"/>
            <w:bookmarkStart w:id="25" w:name="__Fieldmark__24868_4028011168"/>
            <w:bookmarkStart w:id="26" w:name="__Fieldmark__24973_2062162825"/>
            <w:bookmarkStart w:id="27" w:name="__Fieldmark__218248_270851726"/>
            <w:bookmarkStart w:id="28" w:name="__Fieldmark__116048_270851726"/>
            <w:bookmarkStart w:id="29" w:name="__Fieldmark__24778_270851726"/>
            <w:bookmarkStart w:id="30" w:name="__Fieldmark__24876_2183145429"/>
            <w:bookmarkStart w:id="31" w:name="__Fieldmark__430_370505509"/>
            <w:bookmarkStart w:id="32" w:name="__Fieldmark__25314_2594348766"/>
            <w:bookmarkStart w:id="33" w:name="__Fieldmark__64967_2594348766"/>
            <w:bookmarkStart w:id="34" w:name="__Fieldmark__76016_2901798303"/>
            <w:bookmarkStart w:id="35" w:name="__Fieldmark__141482_270851726"/>
            <w:bookmarkStart w:id="36" w:name="__Fieldmark__24717_904487906"/>
            <w:bookmarkStart w:id="37" w:name="__Fieldmark__50710_2443869427"/>
            <w:bookmarkStart w:id="38" w:name="__Fieldmark__138750_72791900"/>
            <w:bookmarkStart w:id="39" w:name="__Fieldmark__89703_3099460044"/>
            <w:bookmarkStart w:id="40" w:name="__Fieldmark__285326_3099460044"/>
            <w:bookmarkStart w:id="41" w:name="__Fieldmark__201101_1014351959"/>
            <w:bookmarkStart w:id="42" w:name="__Fieldmark__24499_2886496961"/>
            <w:bookmarkStart w:id="43" w:name="__Fieldmark__24493_1244443004"/>
            <w:bookmarkStart w:id="44" w:name="__Fieldmark__24512_168312643"/>
            <w:bookmarkStart w:id="45" w:name="__Fieldmark__24611_208667464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tc>
        <w:tc>
          <w:tcPr>
            <w:tcW w:w="8289"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pacing w:before="0" w:after="4"/>
              <w:ind w:left="57" w:right="37" w:hanging="0"/>
              <w:jc w:val="both"/>
              <w:rPr>
                <w:rFonts w:eastAsia="NSimSun"/>
                <w:i/>
                <w:i/>
                <w:iCs/>
                <w:sz w:val="21"/>
                <w:szCs w:val="21"/>
              </w:rPr>
            </w:pPr>
            <w:r>
              <w:rPr>
                <w:rFonts w:eastAsia="Arial"/>
                <w:i/>
                <w:iCs/>
                <w:sz w:val="21"/>
                <w:szCs w:val="21"/>
              </w:rPr>
              <w:t xml:space="preserve">RELIC – </w:t>
            </w:r>
            <w:r>
              <w:rPr>
                <w:rFonts w:eastAsia="NSimSun"/>
                <w:i/>
                <w:iCs/>
                <w:sz w:val="21"/>
                <w:szCs w:val="21"/>
              </w:rPr>
              <w:t>Registre Electrònic de Licitadors de Catalunya</w:t>
            </w:r>
          </w:p>
        </w:tc>
      </w:tr>
      <w:tr>
        <w:trPr>
          <w:trHeight w:val="283" w:hRule="atLeast"/>
        </w:trPr>
        <w:tc>
          <w:tcPr>
            <w:tcW w:w="855" w:type="dxa"/>
            <w:tcBorders>
              <w:left w:val="single" w:sz="4" w:space="0" w:color="FFFFFF"/>
              <w:bottom w:val="single" w:sz="4" w:space="0" w:color="FFFFFF"/>
            </w:tcBorders>
            <w:shd w:fill="F2F2F2" w:val="clear"/>
            <w:vAlign w:val="center"/>
          </w:tcPr>
          <w:p>
            <w:pPr>
              <w:pStyle w:val="Normal"/>
              <w:widowControl w:val="false"/>
              <w:spacing w:lineRule="auto" w:line="252"/>
              <w:jc w:val="center"/>
              <w:rPr/>
            </w:pPr>
            <w:r>
              <w:fldChar w:fldCharType="begin">
                <w:ffData>
                  <w:name w:val=""/>
                  <w:enabled/>
                  <w:calcOnExit w:val="0"/>
                  <w:checkBox>
                    <w:sizeAuto/>
                  </w:checkBox>
                </w:ffData>
              </w:fldChar>
            </w:r>
            <w:r>
              <w:rPr/>
              <w:instrText> FORMCHECKBOX </w:instrText>
            </w:r>
            <w:r>
              <w:rPr/>
              <w:fldChar w:fldCharType="separate"/>
            </w:r>
            <w:bookmarkStart w:id="46" w:name="__Fieldmark__83342_2086674646"/>
            <w:bookmarkStart w:id="47" w:name="__Fieldmark__83342_2086674646"/>
            <w:bookmarkEnd w:id="47"/>
            <w:r>
              <w:rPr/>
            </w:r>
            <w:r>
              <w:rPr/>
              <w:fldChar w:fldCharType="end"/>
            </w:r>
            <w:bookmarkStart w:id="48" w:name="__Fieldmark__24673_1097432636"/>
            <w:bookmarkStart w:id="49" w:name="__Fieldmark__83122_1244443004"/>
            <w:bookmarkStart w:id="50" w:name="__Fieldmark__24566_1209162865"/>
            <w:bookmarkStart w:id="51" w:name="__Fieldmark__24591_1858818655"/>
            <w:bookmarkStart w:id="52" w:name="__Fieldmark__41344_1014351959"/>
            <w:bookmarkStart w:id="53" w:name="__Fieldmark__24910_1347626945"/>
            <w:bookmarkStart w:id="54" w:name="__Fieldmark__220402_3099460044"/>
            <w:bookmarkStart w:id="55" w:name="__Fieldmark__24892_3099460044"/>
            <w:bookmarkStart w:id="56" w:name="__Fieldmark__24909_4028011168"/>
            <w:bookmarkStart w:id="57" w:name="__Fieldmark__25008_2062162825"/>
            <w:bookmarkStart w:id="58" w:name="__Fieldmark__218277_270851726"/>
            <w:bookmarkStart w:id="59" w:name="__Fieldmark__116071_270851726"/>
            <w:bookmarkStart w:id="60" w:name="__Fieldmark__24795_270851726"/>
            <w:bookmarkStart w:id="61" w:name="__Fieldmark__24887_2183145429"/>
            <w:bookmarkStart w:id="62" w:name="__Fieldmark__431_370505509"/>
            <w:bookmarkStart w:id="63" w:name="__Fieldmark__25321_2594348766"/>
            <w:bookmarkStart w:id="64" w:name="__Fieldmark__64981_2594348766"/>
            <w:bookmarkStart w:id="65" w:name="__Fieldmark__76036_2901798303"/>
            <w:bookmarkStart w:id="66" w:name="__Fieldmark__141508_270851726"/>
            <w:bookmarkStart w:id="67" w:name="__Fieldmark__24749_904487906"/>
            <w:bookmarkStart w:id="68" w:name="__Fieldmark__50748_2443869427"/>
            <w:bookmarkStart w:id="69" w:name="__Fieldmark__138794_72791900"/>
            <w:bookmarkStart w:id="70" w:name="__Fieldmark__89753_3099460044"/>
            <w:bookmarkStart w:id="71" w:name="__Fieldmark__285382_3099460044"/>
            <w:bookmarkStart w:id="72" w:name="__Fieldmark__201166_1014351959"/>
            <w:bookmarkStart w:id="73" w:name="__Fieldmark__24570_2886496961"/>
            <w:bookmarkStart w:id="74" w:name="__Fieldmark__24570_1244443004"/>
            <w:bookmarkStart w:id="75" w:name="__Fieldmark__24595_168312643"/>
            <w:bookmarkStart w:id="76" w:name="__Fieldmark__24700_2086674646"/>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tc>
        <w:tc>
          <w:tcPr>
            <w:tcW w:w="8289" w:type="dxa"/>
            <w:tcBorders>
              <w:left w:val="single" w:sz="4" w:space="0" w:color="FFFFFF"/>
              <w:bottom w:val="single" w:sz="4" w:space="0" w:color="FFFFFF"/>
              <w:right w:val="single" w:sz="4" w:space="0" w:color="FFFFFF"/>
            </w:tcBorders>
            <w:shd w:fill="F2F2F2" w:val="clear"/>
            <w:vAlign w:val="center"/>
          </w:tcPr>
          <w:p>
            <w:pPr>
              <w:pStyle w:val="Normal"/>
              <w:widowControl w:val="false"/>
              <w:spacing w:before="0" w:after="4"/>
              <w:ind w:left="57" w:right="37" w:hanging="0"/>
              <w:jc w:val="both"/>
              <w:rPr/>
            </w:pPr>
            <w:r>
              <w:rPr>
                <w:rFonts w:eastAsia="NSimSun"/>
                <w:sz w:val="21"/>
                <w:szCs w:val="21"/>
              </w:rPr>
              <w:t xml:space="preserve">ROLECE - </w:t>
            </w:r>
            <w:r>
              <w:rPr>
                <w:rFonts w:eastAsia="NSimSun"/>
                <w:i/>
                <w:iCs/>
                <w:sz w:val="21"/>
                <w:szCs w:val="21"/>
              </w:rPr>
              <w:t>Registre Oficial de Licitadores i Empreses Classificades del Sector Públic</w:t>
            </w:r>
          </w:p>
        </w:tc>
      </w:tr>
    </w:tbl>
    <w:p>
      <w:pPr>
        <w:pStyle w:val="Normal"/>
        <w:suppressAutoHyphens w:val="false"/>
        <w:spacing w:lineRule="auto" w:line="360"/>
        <w:jc w:val="right"/>
        <w:rPr>
          <w:rFonts w:eastAsia="NSimSun"/>
          <w:i/>
          <w:i/>
          <w:iCs/>
          <w:sz w:val="16"/>
          <w:szCs w:val="16"/>
        </w:rPr>
      </w:pPr>
      <w:r>
        <w:rPr>
          <w:rFonts w:eastAsia="NSimSun"/>
          <w:i/>
          <w:iCs/>
          <w:sz w:val="16"/>
          <w:szCs w:val="16"/>
        </w:rPr>
        <w:t>OBSERVACIONS: Marcar amb una creu la casella que correspongui:</w:t>
      </w:r>
    </w:p>
    <w:p>
      <w:pPr>
        <w:pStyle w:val="Normal"/>
        <w:ind w:left="0" w:right="38" w:hanging="0"/>
        <w:jc w:val="both"/>
        <w:rPr>
          <w:rFonts w:eastAsia="Calibri"/>
          <w:color w:val="000000"/>
          <w:sz w:val="22"/>
          <w:szCs w:val="22"/>
        </w:rPr>
      </w:pPr>
      <w:r>
        <w:rPr>
          <w:rFonts w:eastAsia="Calibri"/>
          <w:color w:val="000000"/>
          <w:sz w:val="22"/>
          <w:szCs w:val="22"/>
        </w:rPr>
        <w:t>on hi consten les dades relatives a:</w:t>
      </w:r>
    </w:p>
    <w:tbl>
      <w:tblPr>
        <w:tblW w:w="9145" w:type="dxa"/>
        <w:jc w:val="left"/>
        <w:tblInd w:w="113" w:type="dxa"/>
        <w:tblLayout w:type="fixed"/>
        <w:tblCellMar>
          <w:top w:w="108" w:type="dxa"/>
          <w:left w:w="108" w:type="dxa"/>
          <w:bottom w:w="108" w:type="dxa"/>
          <w:right w:w="108" w:type="dxa"/>
        </w:tblCellMar>
      </w:tblPr>
      <w:tblGrid>
        <w:gridCol w:w="855"/>
        <w:gridCol w:w="8289"/>
      </w:tblGrid>
      <w:tr>
        <w:trPr>
          <w:trHeight w:val="283" w:hRule="atLeast"/>
        </w:trPr>
        <w:tc>
          <w:tcPr>
            <w:tcW w:w="855" w:type="dxa"/>
            <w:tcBorders>
              <w:top w:val="single" w:sz="4" w:space="0" w:color="FFFFFF"/>
              <w:left w:val="single" w:sz="4" w:space="0" w:color="FFFFFF"/>
              <w:bottom w:val="single" w:sz="4" w:space="0" w:color="FFFFFF"/>
            </w:tcBorders>
            <w:shd w:fill="F2F2F2" w:val="clear"/>
            <w:vAlign w:val="center"/>
          </w:tcPr>
          <w:p>
            <w:pPr>
              <w:pStyle w:val="Normal"/>
              <w:widowControl w:val="false"/>
              <w:spacing w:before="0" w:after="0"/>
              <w:contextualSpacing/>
              <w:jc w:val="center"/>
              <w:rPr/>
            </w:pPr>
            <w:r>
              <w:fldChar w:fldCharType="begin">
                <w:ffData>
                  <w:name w:val=""/>
                  <w:enabled/>
                  <w:calcOnExit w:val="0"/>
                  <w:checkBox>
                    <w:sizeAuto/>
                  </w:checkBox>
                </w:ffData>
              </w:fldChar>
            </w:r>
            <w:r>
              <w:rPr/>
              <w:instrText> FORMCHECKBOX </w:instrText>
            </w:r>
            <w:r>
              <w:rPr/>
              <w:fldChar w:fldCharType="separate"/>
            </w:r>
            <w:bookmarkStart w:id="77" w:name="__Fieldmark__83444_2086674646"/>
            <w:bookmarkStart w:id="78" w:name="__Fieldmark__83444_2086674646"/>
            <w:bookmarkEnd w:id="78"/>
            <w:r>
              <w:rPr/>
            </w:r>
            <w:r>
              <w:rPr/>
              <w:fldChar w:fldCharType="end"/>
            </w:r>
            <w:bookmarkStart w:id="79" w:name="__Fieldmark__24769_1097432636"/>
            <w:bookmarkStart w:id="80" w:name="__Fieldmark__83212_1244443004"/>
            <w:bookmarkStart w:id="81" w:name="__Fieldmark__24650_1209162865"/>
            <w:bookmarkStart w:id="82" w:name="__Fieldmark__24669_1858818655"/>
            <w:bookmarkStart w:id="83" w:name="__Fieldmark__41402_1014351959"/>
            <w:bookmarkStart w:id="84" w:name="__Fieldmark__24979_1347626945"/>
            <w:bookmarkStart w:id="85" w:name="__Fieldmark__220465_3099460044"/>
            <w:bookmarkStart w:id="86" w:name="__Fieldmark__24949_3099460044"/>
            <w:bookmarkStart w:id="87" w:name="__Fieldmark__24960_4028011168"/>
            <w:bookmarkStart w:id="88" w:name="__Fieldmark__25053_2062162825"/>
            <w:bookmarkStart w:id="89" w:name="__Fieldmark__218316_270851726"/>
            <w:bookmarkStart w:id="90" w:name="__Fieldmark__116104_270851726"/>
            <w:bookmarkStart w:id="91" w:name="__Fieldmark__24822_270851726"/>
            <w:bookmarkStart w:id="92" w:name="__Fieldmark__24908_2183145429"/>
            <w:bookmarkStart w:id="93" w:name="__Fieldmark__432_370505509"/>
            <w:bookmarkStart w:id="94" w:name="__Fieldmark__25339_2594348766"/>
            <w:bookmarkStart w:id="95" w:name="__Fieldmark__65005_2594348766"/>
            <w:bookmarkStart w:id="96" w:name="__Fieldmark__76066_2901798303"/>
            <w:bookmarkStart w:id="97" w:name="__Fieldmark__141544_270851726"/>
            <w:bookmarkStart w:id="98" w:name="__Fieldmark__24791_904487906"/>
            <w:bookmarkStart w:id="99" w:name="__Fieldmark__50796_2443869427"/>
            <w:bookmarkStart w:id="100" w:name="__Fieldmark__138848_72791900"/>
            <w:bookmarkStart w:id="101" w:name="__Fieldmark__89813_3099460044"/>
            <w:bookmarkStart w:id="102" w:name="__Fieldmark__285448_3099460044"/>
            <w:bookmarkStart w:id="103" w:name="__Fieldmark__201241_1014351959"/>
            <w:bookmarkStart w:id="104" w:name="__Fieldmark__24651_2886496961"/>
            <w:bookmarkStart w:id="105" w:name="__Fieldmark__24657_1244443004"/>
            <w:bookmarkStart w:id="106" w:name="__Fieldmark__24688_168312643"/>
            <w:bookmarkStart w:id="107" w:name="__Fieldmark__24799_2086674646"/>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tc>
        <w:tc>
          <w:tcPr>
            <w:tcW w:w="8289"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pacing w:before="0" w:after="4"/>
              <w:ind w:left="57" w:right="37" w:hanging="0"/>
              <w:jc w:val="both"/>
              <w:rPr>
                <w:rFonts w:eastAsia="Arial"/>
                <w:sz w:val="21"/>
                <w:szCs w:val="21"/>
              </w:rPr>
            </w:pPr>
            <w:r>
              <w:rPr>
                <w:rFonts w:eastAsia="Arial"/>
                <w:sz w:val="21"/>
                <w:szCs w:val="21"/>
              </w:rPr>
              <w:t>La personalitat jurídica i la capacitat d’obrar</w:t>
            </w:r>
          </w:p>
        </w:tc>
      </w:tr>
      <w:tr>
        <w:trPr>
          <w:trHeight w:val="283" w:hRule="atLeast"/>
        </w:trPr>
        <w:tc>
          <w:tcPr>
            <w:tcW w:w="855" w:type="dxa"/>
            <w:tcBorders>
              <w:left w:val="single" w:sz="4" w:space="0" w:color="FFFFFF"/>
              <w:bottom w:val="single" w:sz="4" w:space="0" w:color="FFFFFF"/>
            </w:tcBorders>
            <w:shd w:fill="F2F2F2" w:val="clear"/>
            <w:vAlign w:val="center"/>
          </w:tcPr>
          <w:p>
            <w:pPr>
              <w:pStyle w:val="Normal"/>
              <w:widowControl w:val="false"/>
              <w:spacing w:lineRule="auto" w:line="252"/>
              <w:jc w:val="center"/>
              <w:rPr/>
            </w:pPr>
            <w:r>
              <w:fldChar w:fldCharType="begin">
                <w:ffData>
                  <w:name w:val=""/>
                  <w:enabled/>
                  <w:calcOnExit w:val="0"/>
                  <w:checkBox>
                    <w:sizeAuto/>
                  </w:checkBox>
                </w:ffData>
              </w:fldChar>
            </w:r>
            <w:r>
              <w:rPr/>
              <w:instrText> FORMCHECKBOX </w:instrText>
            </w:r>
            <w:r>
              <w:rPr/>
              <w:fldChar w:fldCharType="separate"/>
            </w:r>
            <w:bookmarkStart w:id="108" w:name="__Fieldmark__83535_2086674646"/>
            <w:bookmarkStart w:id="109" w:name="__Fieldmark__83535_2086674646"/>
            <w:bookmarkEnd w:id="109"/>
            <w:r>
              <w:rPr/>
            </w:r>
            <w:r>
              <w:rPr/>
              <w:fldChar w:fldCharType="end"/>
            </w:r>
            <w:bookmarkStart w:id="110" w:name="__Fieldmark__24854_1097432636"/>
            <w:bookmarkStart w:id="111" w:name="__Fieldmark__83291_1244443004"/>
            <w:bookmarkStart w:id="112" w:name="__Fieldmark__24723_1209162865"/>
            <w:bookmarkStart w:id="113" w:name="__Fieldmark__24736_1858818655"/>
            <w:bookmarkStart w:id="114" w:name="__Fieldmark__41450_1014351959"/>
            <w:bookmarkStart w:id="115" w:name="__Fieldmark__25037_1347626945"/>
            <w:bookmarkStart w:id="116" w:name="__Fieldmark__220517_3099460044"/>
            <w:bookmarkStart w:id="117" w:name="__Fieldmark__24995_3099460044"/>
            <w:bookmarkStart w:id="118" w:name="__Fieldmark__25000_4028011168"/>
            <w:bookmarkStart w:id="119" w:name="__Fieldmark__25087_2062162825"/>
            <w:bookmarkStart w:id="120" w:name="__Fieldmark__218344_270851726"/>
            <w:bookmarkStart w:id="121" w:name="__Fieldmark__116126_270851726"/>
            <w:bookmarkStart w:id="122" w:name="__Fieldmark__24838_270851726"/>
            <w:bookmarkStart w:id="123" w:name="__Fieldmark__24918_2183145429"/>
            <w:bookmarkStart w:id="124" w:name="__Fieldmark__433_370505509"/>
            <w:bookmarkStart w:id="125" w:name="__Fieldmark__25345_2594348766"/>
            <w:bookmarkStart w:id="126" w:name="__Fieldmark__65018_2594348766"/>
            <w:bookmarkStart w:id="127" w:name="__Fieldmark__76085_2901798303"/>
            <w:bookmarkStart w:id="128" w:name="__Fieldmark__141569_270851726"/>
            <w:bookmarkStart w:id="129" w:name="__Fieldmark__24822_904487906"/>
            <w:bookmarkStart w:id="130" w:name="__Fieldmark__50833_2443869427"/>
            <w:bookmarkStart w:id="131" w:name="__Fieldmark__138891_72791900"/>
            <w:bookmarkStart w:id="132" w:name="__Fieldmark__89862_3099460044"/>
            <w:bookmarkStart w:id="133" w:name="__Fieldmark__285503_3099460044"/>
            <w:bookmarkStart w:id="134" w:name="__Fieldmark__201305_1014351959"/>
            <w:bookmarkStart w:id="135" w:name="__Fieldmark__24721_2886496961"/>
            <w:bookmarkStart w:id="136" w:name="__Fieldmark__24733_1244443004"/>
            <w:bookmarkStart w:id="137" w:name="__Fieldmark__24770_168312643"/>
            <w:bookmarkStart w:id="138" w:name="__Fieldmark__24887_2086674646"/>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tc>
        <w:tc>
          <w:tcPr>
            <w:tcW w:w="8289" w:type="dxa"/>
            <w:tcBorders>
              <w:left w:val="single" w:sz="4" w:space="0" w:color="FFFFFF"/>
              <w:bottom w:val="single" w:sz="4" w:space="0" w:color="FFFFFF"/>
              <w:right w:val="single" w:sz="4" w:space="0" w:color="FFFFFF"/>
            </w:tcBorders>
            <w:shd w:fill="F2F2F2" w:val="clear"/>
            <w:vAlign w:val="center"/>
          </w:tcPr>
          <w:p>
            <w:pPr>
              <w:pStyle w:val="Normal"/>
              <w:widowControl w:val="false"/>
              <w:spacing w:before="0" w:after="4"/>
              <w:ind w:left="57" w:right="37" w:hanging="0"/>
              <w:jc w:val="both"/>
              <w:rPr>
                <w:rFonts w:eastAsia="NSimSun"/>
                <w:sz w:val="21"/>
                <w:szCs w:val="21"/>
              </w:rPr>
            </w:pPr>
            <w:r>
              <w:rPr>
                <w:rFonts w:eastAsia="NSimSun"/>
                <w:sz w:val="21"/>
                <w:szCs w:val="21"/>
              </w:rPr>
              <w:t>La representació i apoderaments</w:t>
            </w:r>
          </w:p>
        </w:tc>
      </w:tr>
      <w:tr>
        <w:trPr>
          <w:trHeight w:val="283" w:hRule="atLeast"/>
        </w:trPr>
        <w:tc>
          <w:tcPr>
            <w:tcW w:w="855" w:type="dxa"/>
            <w:tcBorders>
              <w:left w:val="single" w:sz="4" w:space="0" w:color="FFFFFF"/>
              <w:bottom w:val="single" w:sz="4" w:space="0" w:color="FFFFFF"/>
            </w:tcBorders>
            <w:shd w:fill="F2F2F2" w:val="clear"/>
            <w:vAlign w:val="center"/>
          </w:tcPr>
          <w:p>
            <w:pPr>
              <w:pStyle w:val="Normal"/>
              <w:widowControl w:val="false"/>
              <w:spacing w:lineRule="auto" w:line="252"/>
              <w:jc w:val="center"/>
              <w:rPr/>
            </w:pPr>
            <w:r>
              <w:fldChar w:fldCharType="begin">
                <w:ffData>
                  <w:name w:val=""/>
                  <w:enabled/>
                  <w:calcOnExit w:val="0"/>
                  <w:checkBox>
                    <w:sizeAuto/>
                  </w:checkBox>
                </w:ffData>
              </w:fldChar>
            </w:r>
            <w:r>
              <w:rPr/>
              <w:instrText> FORMCHECKBOX </w:instrText>
            </w:r>
            <w:r>
              <w:rPr/>
              <w:fldChar w:fldCharType="separate"/>
            </w:r>
            <w:bookmarkStart w:id="139" w:name="__Fieldmark__83626_2086674646"/>
            <w:bookmarkStart w:id="140" w:name="__Fieldmark__83626_2086674646"/>
            <w:bookmarkEnd w:id="140"/>
            <w:r>
              <w:rPr/>
            </w:r>
            <w:r>
              <w:rPr/>
              <w:fldChar w:fldCharType="end"/>
            </w:r>
            <w:bookmarkStart w:id="141" w:name="__Fieldmark__24939_1097432636"/>
            <w:bookmarkStart w:id="142" w:name="__Fieldmark__83370_1244443004"/>
            <w:bookmarkStart w:id="143" w:name="__Fieldmark__24796_1209162865"/>
            <w:bookmarkStart w:id="144" w:name="__Fieldmark__24803_1858818655"/>
            <w:bookmarkStart w:id="145" w:name="__Fieldmark__41498_1014351959"/>
            <w:bookmarkStart w:id="146" w:name="__Fieldmark__25095_1347626945"/>
            <w:bookmarkStart w:id="147" w:name="__Fieldmark__220569_3099460044"/>
            <w:bookmarkStart w:id="148" w:name="__Fieldmark__25041_3099460044"/>
            <w:bookmarkStart w:id="149" w:name="__Fieldmark__25040_4028011168"/>
            <w:bookmarkStart w:id="150" w:name="__Fieldmark__25121_2062162825"/>
            <w:bookmarkStart w:id="151" w:name="__Fieldmark__218372_270851726"/>
            <w:bookmarkStart w:id="152" w:name="__Fieldmark__116148_270851726"/>
            <w:bookmarkStart w:id="153" w:name="__Fieldmark__24854_270851726"/>
            <w:bookmarkStart w:id="154" w:name="__Fieldmark__24928_2183145429"/>
            <w:bookmarkStart w:id="155" w:name="__Fieldmark__434_370505509"/>
            <w:bookmarkStart w:id="156" w:name="__Fieldmark__25351_2594348766"/>
            <w:bookmarkStart w:id="157" w:name="__Fieldmark__65031_2594348766"/>
            <w:bookmarkStart w:id="158" w:name="__Fieldmark__76104_2901798303"/>
            <w:bookmarkStart w:id="159" w:name="__Fieldmark__141594_270851726"/>
            <w:bookmarkStart w:id="160" w:name="__Fieldmark__24853_904487906"/>
            <w:bookmarkStart w:id="161" w:name="__Fieldmark__50870_2443869427"/>
            <w:bookmarkStart w:id="162" w:name="__Fieldmark__138934_72791900"/>
            <w:bookmarkStart w:id="163" w:name="__Fieldmark__89911_3099460044"/>
            <w:bookmarkStart w:id="164" w:name="__Fieldmark__285558_3099460044"/>
            <w:bookmarkStart w:id="165" w:name="__Fieldmark__201369_1014351959"/>
            <w:bookmarkStart w:id="166" w:name="__Fieldmark__24791_2886496961"/>
            <w:bookmarkStart w:id="167" w:name="__Fieldmark__24809_1244443004"/>
            <w:bookmarkStart w:id="168" w:name="__Fieldmark__24852_168312643"/>
            <w:bookmarkStart w:id="169" w:name="__Fieldmark__24975_2086674646"/>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tc>
        <w:tc>
          <w:tcPr>
            <w:tcW w:w="8289" w:type="dxa"/>
            <w:tcBorders>
              <w:left w:val="single" w:sz="4" w:space="0" w:color="FFFFFF"/>
              <w:bottom w:val="single" w:sz="4" w:space="0" w:color="FFFFFF"/>
              <w:right w:val="single" w:sz="4" w:space="0" w:color="FFFFFF"/>
            </w:tcBorders>
            <w:shd w:fill="F2F2F2" w:val="clear"/>
            <w:vAlign w:val="center"/>
          </w:tcPr>
          <w:p>
            <w:pPr>
              <w:pStyle w:val="Normal"/>
              <w:widowControl w:val="false"/>
              <w:spacing w:before="0" w:after="4"/>
              <w:ind w:left="57" w:right="37" w:hanging="0"/>
              <w:jc w:val="both"/>
              <w:rPr>
                <w:rFonts w:eastAsia="NSimSun"/>
                <w:sz w:val="21"/>
                <w:szCs w:val="21"/>
              </w:rPr>
            </w:pPr>
            <w:r>
              <w:rPr>
                <w:rFonts w:eastAsia="NSimSun"/>
                <w:sz w:val="21"/>
                <w:szCs w:val="21"/>
              </w:rPr>
              <w:t>La solvència econòmica i financera</w:t>
            </w:r>
          </w:p>
        </w:tc>
      </w:tr>
      <w:tr>
        <w:trPr>
          <w:trHeight w:val="283" w:hRule="atLeast"/>
        </w:trPr>
        <w:tc>
          <w:tcPr>
            <w:tcW w:w="855" w:type="dxa"/>
            <w:tcBorders>
              <w:left w:val="single" w:sz="4" w:space="0" w:color="FFFFFF"/>
              <w:bottom w:val="single" w:sz="4" w:space="0" w:color="FFFFFF"/>
            </w:tcBorders>
            <w:shd w:fill="F2F2F2" w:val="clear"/>
            <w:vAlign w:val="center"/>
          </w:tcPr>
          <w:p>
            <w:pPr>
              <w:pStyle w:val="Normal"/>
              <w:widowControl w:val="false"/>
              <w:spacing w:lineRule="auto" w:line="252"/>
              <w:jc w:val="center"/>
              <w:rPr/>
            </w:pPr>
            <w:r>
              <w:fldChar w:fldCharType="begin">
                <w:ffData>
                  <w:name w:val=""/>
                  <w:enabled/>
                  <w:calcOnExit w:val="0"/>
                  <w:checkBox>
                    <w:sizeAuto/>
                  </w:checkBox>
                </w:ffData>
              </w:fldChar>
            </w:r>
            <w:r>
              <w:rPr/>
              <w:instrText> FORMCHECKBOX </w:instrText>
            </w:r>
            <w:r>
              <w:rPr/>
              <w:fldChar w:fldCharType="separate"/>
            </w:r>
            <w:bookmarkStart w:id="170" w:name="__Fieldmark__83717_2086674646"/>
            <w:bookmarkStart w:id="171" w:name="__Fieldmark__83717_2086674646"/>
            <w:bookmarkEnd w:id="171"/>
            <w:r>
              <w:rPr/>
            </w:r>
            <w:r>
              <w:rPr/>
              <w:fldChar w:fldCharType="end"/>
            </w:r>
            <w:bookmarkStart w:id="172" w:name="__Fieldmark__25024_1097432636"/>
            <w:bookmarkStart w:id="173" w:name="__Fieldmark__83449_1244443004"/>
            <w:bookmarkStart w:id="174" w:name="__Fieldmark__24869_1209162865"/>
            <w:bookmarkStart w:id="175" w:name="__Fieldmark__24870_1858818655"/>
            <w:bookmarkStart w:id="176" w:name="__Fieldmark__41546_1014351959"/>
            <w:bookmarkStart w:id="177" w:name="__Fieldmark__25153_1347626945"/>
            <w:bookmarkStart w:id="178" w:name="__Fieldmark__220621_3099460044"/>
            <w:bookmarkStart w:id="179" w:name="__Fieldmark__25087_3099460044"/>
            <w:bookmarkStart w:id="180" w:name="__Fieldmark__25080_4028011168"/>
            <w:bookmarkStart w:id="181" w:name="__Fieldmark__25155_2062162825"/>
            <w:bookmarkStart w:id="182" w:name="__Fieldmark__218400_270851726"/>
            <w:bookmarkStart w:id="183" w:name="__Fieldmark__116170_270851726"/>
            <w:bookmarkStart w:id="184" w:name="__Fieldmark__24870_270851726"/>
            <w:bookmarkStart w:id="185" w:name="__Fieldmark__24938_2183145429"/>
            <w:bookmarkStart w:id="186" w:name="__Fieldmark__435_370505509"/>
            <w:bookmarkStart w:id="187" w:name="__Fieldmark__25357_2594348766"/>
            <w:bookmarkStart w:id="188" w:name="__Fieldmark__65044_2594348766"/>
            <w:bookmarkStart w:id="189" w:name="__Fieldmark__76123_2901798303"/>
            <w:bookmarkStart w:id="190" w:name="__Fieldmark__141619_270851726"/>
            <w:bookmarkStart w:id="191" w:name="__Fieldmark__24884_904487906"/>
            <w:bookmarkStart w:id="192" w:name="__Fieldmark__50907_2443869427"/>
            <w:bookmarkStart w:id="193" w:name="__Fieldmark__138977_72791900"/>
            <w:bookmarkStart w:id="194" w:name="__Fieldmark__89960_3099460044"/>
            <w:bookmarkStart w:id="195" w:name="__Fieldmark__285613_3099460044"/>
            <w:bookmarkStart w:id="196" w:name="__Fieldmark__201433_1014351959"/>
            <w:bookmarkStart w:id="197" w:name="__Fieldmark__24861_2886496961"/>
            <w:bookmarkStart w:id="198" w:name="__Fieldmark__24885_1244443004"/>
            <w:bookmarkStart w:id="199" w:name="__Fieldmark__24934_168312643"/>
            <w:bookmarkStart w:id="200" w:name="__Fieldmark__25063_2086674646"/>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tc>
        <w:tc>
          <w:tcPr>
            <w:tcW w:w="8289" w:type="dxa"/>
            <w:tcBorders>
              <w:left w:val="single" w:sz="4" w:space="0" w:color="FFFFFF"/>
              <w:bottom w:val="single" w:sz="4" w:space="0" w:color="FFFFFF"/>
              <w:right w:val="single" w:sz="4" w:space="0" w:color="FFFFFF"/>
            </w:tcBorders>
            <w:shd w:fill="F2F2F2" w:val="clear"/>
            <w:vAlign w:val="center"/>
          </w:tcPr>
          <w:p>
            <w:pPr>
              <w:pStyle w:val="Normal"/>
              <w:widowControl w:val="false"/>
              <w:spacing w:before="0" w:after="4"/>
              <w:ind w:left="57" w:right="37" w:hanging="0"/>
              <w:jc w:val="both"/>
              <w:rPr>
                <w:rFonts w:eastAsia="NSimSun"/>
                <w:sz w:val="21"/>
                <w:szCs w:val="21"/>
              </w:rPr>
            </w:pPr>
            <w:r>
              <w:rPr>
                <w:rFonts w:eastAsia="NSimSun"/>
                <w:sz w:val="21"/>
                <w:szCs w:val="21"/>
              </w:rPr>
              <w:t>La solvència tècnica i professional</w:t>
            </w:r>
          </w:p>
        </w:tc>
      </w:tr>
      <w:tr>
        <w:trPr>
          <w:trHeight w:val="283" w:hRule="atLeast"/>
        </w:trPr>
        <w:tc>
          <w:tcPr>
            <w:tcW w:w="855" w:type="dxa"/>
            <w:tcBorders>
              <w:left w:val="single" w:sz="4" w:space="0" w:color="FFFFFF"/>
              <w:bottom w:val="single" w:sz="4" w:space="0" w:color="FFFFFF"/>
            </w:tcBorders>
            <w:shd w:fill="F2F2F2" w:val="clear"/>
            <w:vAlign w:val="center"/>
          </w:tcPr>
          <w:p>
            <w:pPr>
              <w:pStyle w:val="Normal"/>
              <w:widowControl w:val="false"/>
              <w:spacing w:lineRule="auto" w:line="252"/>
              <w:jc w:val="center"/>
              <w:rPr/>
            </w:pPr>
            <w:r>
              <w:fldChar w:fldCharType="begin">
                <w:ffData>
                  <w:name w:val=""/>
                  <w:enabled/>
                  <w:calcOnExit w:val="0"/>
                  <w:checkBox>
                    <w:sizeAuto/>
                  </w:checkBox>
                </w:ffData>
              </w:fldChar>
            </w:r>
            <w:r>
              <w:rPr/>
              <w:instrText> FORMCHECKBOX </w:instrText>
            </w:r>
            <w:r>
              <w:rPr/>
              <w:fldChar w:fldCharType="separate"/>
            </w:r>
            <w:bookmarkStart w:id="201" w:name="__Fieldmark__83808_2086674646"/>
            <w:bookmarkStart w:id="202" w:name="__Fieldmark__83808_2086674646"/>
            <w:bookmarkEnd w:id="202"/>
            <w:r>
              <w:rPr/>
            </w:r>
            <w:r>
              <w:rPr/>
              <w:fldChar w:fldCharType="end"/>
            </w:r>
            <w:bookmarkStart w:id="203" w:name="__Fieldmark__25109_1097432636"/>
            <w:bookmarkStart w:id="204" w:name="__Fieldmark__83528_1244443004"/>
            <w:bookmarkStart w:id="205" w:name="__Fieldmark__24942_1209162865"/>
            <w:bookmarkStart w:id="206" w:name="__Fieldmark__24937_1858818655"/>
            <w:bookmarkStart w:id="207" w:name="__Fieldmark__41594_1014351959"/>
            <w:bookmarkStart w:id="208" w:name="__Fieldmark__25211_1347626945"/>
            <w:bookmarkStart w:id="209" w:name="__Fieldmark__220673_3099460044"/>
            <w:bookmarkStart w:id="210" w:name="__Fieldmark__25133_3099460044"/>
            <w:bookmarkStart w:id="211" w:name="__Fieldmark__25120_4028011168"/>
            <w:bookmarkStart w:id="212" w:name="__Fieldmark__25189_2062162825"/>
            <w:bookmarkStart w:id="213" w:name="__Fieldmark__218428_270851726"/>
            <w:bookmarkStart w:id="214" w:name="__Fieldmark__116192_270851726"/>
            <w:bookmarkStart w:id="215" w:name="__Fieldmark__24886_270851726"/>
            <w:bookmarkStart w:id="216" w:name="__Fieldmark__24948_2183145429"/>
            <w:bookmarkStart w:id="217" w:name="__Fieldmark__436_370505509"/>
            <w:bookmarkStart w:id="218" w:name="__Fieldmark__25363_2594348766"/>
            <w:bookmarkStart w:id="219" w:name="__Fieldmark__65057_2594348766"/>
            <w:bookmarkStart w:id="220" w:name="__Fieldmark__76142_2901798303"/>
            <w:bookmarkStart w:id="221" w:name="__Fieldmark__141644_270851726"/>
            <w:bookmarkStart w:id="222" w:name="__Fieldmark__24915_904487906"/>
            <w:bookmarkStart w:id="223" w:name="__Fieldmark__50944_2443869427"/>
            <w:bookmarkStart w:id="224" w:name="__Fieldmark__139020_72791900"/>
            <w:bookmarkStart w:id="225" w:name="__Fieldmark__90009_3099460044"/>
            <w:bookmarkStart w:id="226" w:name="__Fieldmark__285668_3099460044"/>
            <w:bookmarkStart w:id="227" w:name="__Fieldmark__201497_1014351959"/>
            <w:bookmarkStart w:id="228" w:name="__Fieldmark__24931_2886496961"/>
            <w:bookmarkStart w:id="229" w:name="__Fieldmark__24961_1244443004"/>
            <w:bookmarkStart w:id="230" w:name="__Fieldmark__25016_168312643"/>
            <w:bookmarkStart w:id="231" w:name="__Fieldmark__25151_2086674646"/>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tc>
        <w:tc>
          <w:tcPr>
            <w:tcW w:w="8289" w:type="dxa"/>
            <w:tcBorders>
              <w:left w:val="single" w:sz="4" w:space="0" w:color="FFFFFF"/>
              <w:bottom w:val="single" w:sz="4" w:space="0" w:color="FFFFFF"/>
              <w:right w:val="single" w:sz="4" w:space="0" w:color="FFFFFF"/>
            </w:tcBorders>
            <w:shd w:fill="F2F2F2" w:val="clear"/>
            <w:vAlign w:val="center"/>
          </w:tcPr>
          <w:p>
            <w:pPr>
              <w:pStyle w:val="Normal"/>
              <w:widowControl w:val="false"/>
              <w:spacing w:before="0" w:after="4"/>
              <w:ind w:left="57" w:right="37" w:hanging="0"/>
              <w:jc w:val="both"/>
              <w:rPr>
                <w:rFonts w:eastAsia="NSimSun"/>
                <w:sz w:val="21"/>
                <w:szCs w:val="21"/>
              </w:rPr>
            </w:pPr>
            <w:r>
              <w:rPr>
                <w:rFonts w:eastAsia="NSimSun"/>
                <w:sz w:val="21"/>
                <w:szCs w:val="21"/>
              </w:rPr>
              <w:t>La classificació empresarial atorgada per la Generalitat de Catalunya</w:t>
            </w:r>
          </w:p>
        </w:tc>
      </w:tr>
      <w:tr>
        <w:trPr>
          <w:trHeight w:val="283" w:hRule="atLeast"/>
        </w:trPr>
        <w:tc>
          <w:tcPr>
            <w:tcW w:w="855" w:type="dxa"/>
            <w:tcBorders>
              <w:left w:val="single" w:sz="4" w:space="0" w:color="FFFFFF"/>
              <w:bottom w:val="single" w:sz="4" w:space="0" w:color="FFFFFF"/>
            </w:tcBorders>
            <w:shd w:fill="F2F2F2" w:val="clear"/>
            <w:vAlign w:val="center"/>
          </w:tcPr>
          <w:p>
            <w:pPr>
              <w:pStyle w:val="Normal"/>
              <w:widowControl w:val="false"/>
              <w:spacing w:lineRule="auto" w:line="252"/>
              <w:jc w:val="center"/>
              <w:rPr/>
            </w:pPr>
            <w:r>
              <w:fldChar w:fldCharType="begin">
                <w:ffData>
                  <w:name w:val=""/>
                  <w:enabled/>
                  <w:calcOnExit w:val="0"/>
                  <w:checkBox>
                    <w:sizeAuto/>
                  </w:checkBox>
                </w:ffData>
              </w:fldChar>
            </w:r>
            <w:r>
              <w:rPr/>
              <w:instrText> FORMCHECKBOX </w:instrText>
            </w:r>
            <w:r>
              <w:rPr/>
              <w:fldChar w:fldCharType="separate"/>
            </w:r>
            <w:bookmarkStart w:id="232" w:name="__Fieldmark__83899_2086674646"/>
            <w:bookmarkStart w:id="233" w:name="__Fieldmark__83899_2086674646"/>
            <w:bookmarkEnd w:id="233"/>
            <w:r>
              <w:rPr/>
            </w:r>
            <w:r>
              <w:rPr/>
              <w:fldChar w:fldCharType="end"/>
            </w:r>
            <w:bookmarkStart w:id="234" w:name="__Fieldmark__25194_1097432636"/>
            <w:bookmarkStart w:id="235" w:name="__Fieldmark__83607_1244443004"/>
            <w:bookmarkStart w:id="236" w:name="__Fieldmark__25015_1209162865"/>
            <w:bookmarkStart w:id="237" w:name="__Fieldmark__25004_1858818655"/>
            <w:bookmarkStart w:id="238" w:name="__Fieldmark__41642_1014351959"/>
            <w:bookmarkStart w:id="239" w:name="__Fieldmark__25269_1347626945"/>
            <w:bookmarkStart w:id="240" w:name="__Fieldmark__220725_3099460044"/>
            <w:bookmarkStart w:id="241" w:name="__Fieldmark__25179_3099460044"/>
            <w:bookmarkStart w:id="242" w:name="__Fieldmark__25160_4028011168"/>
            <w:bookmarkStart w:id="243" w:name="__Fieldmark__25223_2062162825"/>
            <w:bookmarkStart w:id="244" w:name="__Fieldmark__218456_270851726"/>
            <w:bookmarkStart w:id="245" w:name="__Fieldmark__116214_270851726"/>
            <w:bookmarkStart w:id="246" w:name="__Fieldmark__24902_270851726"/>
            <w:bookmarkStart w:id="247" w:name="__Fieldmark__24958_2183145429"/>
            <w:bookmarkStart w:id="248" w:name="__Fieldmark__437_370505509"/>
            <w:bookmarkStart w:id="249" w:name="__Fieldmark__25369_2594348766"/>
            <w:bookmarkStart w:id="250" w:name="__Fieldmark__65070_2594348766"/>
            <w:bookmarkStart w:id="251" w:name="__Fieldmark__76161_2901798303"/>
            <w:bookmarkStart w:id="252" w:name="__Fieldmark__141669_270851726"/>
            <w:bookmarkStart w:id="253" w:name="__Fieldmark__24946_904487906"/>
            <w:bookmarkStart w:id="254" w:name="__Fieldmark__50981_2443869427"/>
            <w:bookmarkStart w:id="255" w:name="__Fieldmark__139063_72791900"/>
            <w:bookmarkStart w:id="256" w:name="__Fieldmark__90058_3099460044"/>
            <w:bookmarkStart w:id="257" w:name="__Fieldmark__285723_3099460044"/>
            <w:bookmarkStart w:id="258" w:name="__Fieldmark__201561_1014351959"/>
            <w:bookmarkStart w:id="259" w:name="__Fieldmark__25001_2886496961"/>
            <w:bookmarkStart w:id="260" w:name="__Fieldmark__25037_1244443004"/>
            <w:bookmarkStart w:id="261" w:name="__Fieldmark__25098_168312643"/>
            <w:bookmarkStart w:id="262" w:name="__Fieldmark__25239_2086674646"/>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tc>
        <w:tc>
          <w:tcPr>
            <w:tcW w:w="8289" w:type="dxa"/>
            <w:tcBorders>
              <w:left w:val="single" w:sz="4" w:space="0" w:color="FFFFFF"/>
              <w:bottom w:val="single" w:sz="4" w:space="0" w:color="FFFFFF"/>
              <w:right w:val="single" w:sz="4" w:space="0" w:color="FFFFFF"/>
            </w:tcBorders>
            <w:shd w:fill="F2F2F2" w:val="clear"/>
            <w:vAlign w:val="center"/>
          </w:tcPr>
          <w:p>
            <w:pPr>
              <w:pStyle w:val="Normal"/>
              <w:widowControl w:val="false"/>
              <w:spacing w:before="0" w:after="4"/>
              <w:ind w:left="57" w:right="37" w:hanging="0"/>
              <w:jc w:val="both"/>
              <w:rPr>
                <w:rFonts w:eastAsia="NSimSun"/>
                <w:sz w:val="21"/>
                <w:szCs w:val="21"/>
              </w:rPr>
            </w:pPr>
            <w:r>
              <w:rPr>
                <w:rFonts w:eastAsia="NSimSun"/>
                <w:sz w:val="21"/>
                <w:szCs w:val="21"/>
              </w:rPr>
              <w:t>Les obligacions tributàries</w:t>
            </w:r>
          </w:p>
        </w:tc>
      </w:tr>
      <w:tr>
        <w:trPr>
          <w:trHeight w:val="283" w:hRule="atLeast"/>
        </w:trPr>
        <w:tc>
          <w:tcPr>
            <w:tcW w:w="855" w:type="dxa"/>
            <w:tcBorders>
              <w:left w:val="single" w:sz="4" w:space="0" w:color="FFFFFF"/>
              <w:bottom w:val="single" w:sz="4" w:space="0" w:color="FFFFFF"/>
            </w:tcBorders>
            <w:shd w:fill="F2F2F2" w:val="clear"/>
            <w:vAlign w:val="center"/>
          </w:tcPr>
          <w:p>
            <w:pPr>
              <w:pStyle w:val="Normal"/>
              <w:widowControl w:val="false"/>
              <w:spacing w:lineRule="auto" w:line="252"/>
              <w:jc w:val="center"/>
              <w:rPr/>
            </w:pPr>
            <w:r>
              <w:fldChar w:fldCharType="begin">
                <w:ffData>
                  <w:name w:val=""/>
                  <w:enabled/>
                  <w:calcOnExit w:val="0"/>
                  <w:checkBox>
                    <w:sizeAuto/>
                  </w:checkBox>
                </w:ffData>
              </w:fldChar>
            </w:r>
            <w:r>
              <w:rPr/>
              <w:instrText> FORMCHECKBOX </w:instrText>
            </w:r>
            <w:r>
              <w:rPr/>
              <w:fldChar w:fldCharType="separate"/>
            </w:r>
            <w:bookmarkStart w:id="263" w:name="__Fieldmark__83990_2086674646"/>
            <w:bookmarkStart w:id="264" w:name="__Fieldmark__83990_2086674646"/>
            <w:bookmarkEnd w:id="264"/>
            <w:r>
              <w:rPr/>
            </w:r>
            <w:r>
              <w:rPr/>
              <w:fldChar w:fldCharType="end"/>
            </w:r>
            <w:bookmarkStart w:id="265" w:name="__Fieldmark__25279_1097432636"/>
            <w:bookmarkStart w:id="266" w:name="__Fieldmark__83686_1244443004"/>
            <w:bookmarkStart w:id="267" w:name="__Fieldmark__25088_1209162865"/>
            <w:bookmarkStart w:id="268" w:name="__Fieldmark__25071_1858818655"/>
            <w:bookmarkStart w:id="269" w:name="__Fieldmark__41690_1014351959"/>
            <w:bookmarkStart w:id="270" w:name="__Fieldmark__25327_1347626945"/>
            <w:bookmarkStart w:id="271" w:name="__Fieldmark__220777_3099460044"/>
            <w:bookmarkStart w:id="272" w:name="__Fieldmark__25225_3099460044"/>
            <w:bookmarkStart w:id="273" w:name="__Fieldmark__25200_4028011168"/>
            <w:bookmarkStart w:id="274" w:name="__Fieldmark__25257_2062162825"/>
            <w:bookmarkStart w:id="275" w:name="__Fieldmark__218484_270851726"/>
            <w:bookmarkStart w:id="276" w:name="__Fieldmark__116236_270851726"/>
            <w:bookmarkStart w:id="277" w:name="__Fieldmark__24918_270851726"/>
            <w:bookmarkStart w:id="278" w:name="__Fieldmark__24968_2183145429"/>
            <w:bookmarkStart w:id="279" w:name="__Fieldmark__438_370505509"/>
            <w:bookmarkStart w:id="280" w:name="__Fieldmark__25375_2594348766"/>
            <w:bookmarkStart w:id="281" w:name="__Fieldmark__65083_2594348766"/>
            <w:bookmarkStart w:id="282" w:name="__Fieldmark__76180_2901798303"/>
            <w:bookmarkStart w:id="283" w:name="__Fieldmark__141694_270851726"/>
            <w:bookmarkStart w:id="284" w:name="__Fieldmark__24977_904487906"/>
            <w:bookmarkStart w:id="285" w:name="__Fieldmark__51018_2443869427"/>
            <w:bookmarkStart w:id="286" w:name="__Fieldmark__139106_72791900"/>
            <w:bookmarkStart w:id="287" w:name="__Fieldmark__90107_3099460044"/>
            <w:bookmarkStart w:id="288" w:name="__Fieldmark__285778_3099460044"/>
            <w:bookmarkStart w:id="289" w:name="__Fieldmark__201625_1014351959"/>
            <w:bookmarkStart w:id="290" w:name="__Fieldmark__25071_2886496961"/>
            <w:bookmarkStart w:id="291" w:name="__Fieldmark__25113_1244443004"/>
            <w:bookmarkStart w:id="292" w:name="__Fieldmark__25180_168312643"/>
            <w:bookmarkStart w:id="293" w:name="__Fieldmark__25327_2086674646"/>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tc>
        <w:tc>
          <w:tcPr>
            <w:tcW w:w="8289" w:type="dxa"/>
            <w:tcBorders>
              <w:left w:val="single" w:sz="4" w:space="0" w:color="FFFFFF"/>
              <w:bottom w:val="single" w:sz="4" w:space="0" w:color="FFFFFF"/>
              <w:right w:val="single" w:sz="4" w:space="0" w:color="FFFFFF"/>
            </w:tcBorders>
            <w:shd w:fill="F2F2F2" w:val="clear"/>
            <w:vAlign w:val="center"/>
          </w:tcPr>
          <w:p>
            <w:pPr>
              <w:pStyle w:val="Normal"/>
              <w:widowControl w:val="false"/>
              <w:spacing w:before="0" w:after="4"/>
              <w:ind w:left="57" w:right="37" w:hanging="0"/>
              <w:jc w:val="both"/>
              <w:rPr>
                <w:rFonts w:eastAsia="NSimSun"/>
                <w:sz w:val="21"/>
                <w:szCs w:val="21"/>
              </w:rPr>
            </w:pPr>
            <w:r>
              <w:rPr>
                <w:rFonts w:eastAsia="NSimSun"/>
                <w:sz w:val="21"/>
                <w:szCs w:val="21"/>
              </w:rPr>
              <w:t>Les obligacions de la Seguretat Social</w:t>
            </w:r>
          </w:p>
        </w:tc>
      </w:tr>
      <w:tr>
        <w:trPr>
          <w:trHeight w:val="283" w:hRule="atLeast"/>
        </w:trPr>
        <w:tc>
          <w:tcPr>
            <w:tcW w:w="855" w:type="dxa"/>
            <w:tcBorders>
              <w:left w:val="single" w:sz="4" w:space="0" w:color="FFFFFF"/>
              <w:bottom w:val="single" w:sz="4" w:space="0" w:color="FFFFFF"/>
            </w:tcBorders>
            <w:shd w:fill="F2F2F2" w:val="clear"/>
            <w:vAlign w:val="center"/>
          </w:tcPr>
          <w:p>
            <w:pPr>
              <w:pStyle w:val="Normal"/>
              <w:widowControl w:val="false"/>
              <w:spacing w:lineRule="auto" w:line="252"/>
              <w:jc w:val="center"/>
              <w:rPr/>
            </w:pPr>
            <w:r>
              <w:fldChar w:fldCharType="begin">
                <w:ffData>
                  <w:name w:val=""/>
                  <w:enabled/>
                  <w:calcOnExit w:val="0"/>
                  <w:checkBox>
                    <w:sizeAuto/>
                  </w:checkBox>
                </w:ffData>
              </w:fldChar>
            </w:r>
            <w:r>
              <w:rPr/>
              <w:instrText> FORMCHECKBOX </w:instrText>
            </w:r>
            <w:r>
              <w:rPr/>
              <w:fldChar w:fldCharType="separate"/>
            </w:r>
            <w:bookmarkStart w:id="294" w:name="__Fieldmark__84081_2086674646"/>
            <w:bookmarkStart w:id="295" w:name="__Fieldmark__84081_2086674646"/>
            <w:bookmarkEnd w:id="295"/>
            <w:r>
              <w:rPr/>
            </w:r>
            <w:r>
              <w:rPr/>
              <w:fldChar w:fldCharType="end"/>
            </w:r>
            <w:bookmarkStart w:id="296" w:name="__Fieldmark__25364_1097432636"/>
            <w:bookmarkStart w:id="297" w:name="__Fieldmark__83765_1244443004"/>
            <w:bookmarkStart w:id="298" w:name="__Fieldmark__25161_1209162865"/>
            <w:bookmarkStart w:id="299" w:name="__Fieldmark__25138_1858818655"/>
            <w:bookmarkStart w:id="300" w:name="__Fieldmark__41738_1014351959"/>
            <w:bookmarkStart w:id="301" w:name="__Fieldmark__25385_1347626945"/>
            <w:bookmarkStart w:id="302" w:name="__Fieldmark__220829_3099460044"/>
            <w:bookmarkStart w:id="303" w:name="__Fieldmark__25271_3099460044"/>
            <w:bookmarkStart w:id="304" w:name="__Fieldmark__25240_4028011168"/>
            <w:bookmarkStart w:id="305" w:name="__Fieldmark__25291_2062162825"/>
            <w:bookmarkStart w:id="306" w:name="__Fieldmark__218512_270851726"/>
            <w:bookmarkStart w:id="307" w:name="__Fieldmark__116258_270851726"/>
            <w:bookmarkStart w:id="308" w:name="__Fieldmark__24934_270851726"/>
            <w:bookmarkStart w:id="309" w:name="__Fieldmark__24978_2183145429"/>
            <w:bookmarkStart w:id="310" w:name="__Fieldmark__439_370505509"/>
            <w:bookmarkStart w:id="311" w:name="__Fieldmark__25381_2594348766"/>
            <w:bookmarkStart w:id="312" w:name="__Fieldmark__65096_2594348766"/>
            <w:bookmarkStart w:id="313" w:name="__Fieldmark__76199_2901798303"/>
            <w:bookmarkStart w:id="314" w:name="__Fieldmark__141719_270851726"/>
            <w:bookmarkStart w:id="315" w:name="__Fieldmark__25008_904487906"/>
            <w:bookmarkStart w:id="316" w:name="__Fieldmark__51055_2443869427"/>
            <w:bookmarkStart w:id="317" w:name="__Fieldmark__139149_72791900"/>
            <w:bookmarkStart w:id="318" w:name="__Fieldmark__90156_3099460044"/>
            <w:bookmarkStart w:id="319" w:name="__Fieldmark__285833_3099460044"/>
            <w:bookmarkStart w:id="320" w:name="__Fieldmark__201689_1014351959"/>
            <w:bookmarkStart w:id="321" w:name="__Fieldmark__25141_2886496961"/>
            <w:bookmarkStart w:id="322" w:name="__Fieldmark__25189_1244443004"/>
            <w:bookmarkStart w:id="323" w:name="__Fieldmark__25262_168312643"/>
            <w:bookmarkStart w:id="324" w:name="__Fieldmark__25415_2086674646"/>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tc>
        <w:tc>
          <w:tcPr>
            <w:tcW w:w="8289" w:type="dxa"/>
            <w:tcBorders>
              <w:left w:val="single" w:sz="4" w:space="0" w:color="FFFFFF"/>
              <w:bottom w:val="single" w:sz="4" w:space="0" w:color="FFFFFF"/>
              <w:right w:val="single" w:sz="4" w:space="0" w:color="FFFFFF"/>
            </w:tcBorders>
            <w:shd w:fill="F2F2F2" w:val="clear"/>
            <w:vAlign w:val="center"/>
          </w:tcPr>
          <w:p>
            <w:pPr>
              <w:pStyle w:val="Normal"/>
              <w:widowControl w:val="false"/>
              <w:spacing w:before="0" w:after="4"/>
              <w:ind w:left="57" w:right="37" w:hanging="0"/>
              <w:jc w:val="both"/>
              <w:rPr>
                <w:rFonts w:eastAsia="NSimSun"/>
                <w:sz w:val="21"/>
                <w:szCs w:val="21"/>
              </w:rPr>
            </w:pPr>
            <w:r>
              <w:rPr>
                <w:rFonts w:eastAsia="NSimSun"/>
                <w:sz w:val="21"/>
                <w:szCs w:val="21"/>
              </w:rPr>
              <w:t>Les prohibicions de contractar, si fos el cas</w:t>
            </w:r>
          </w:p>
        </w:tc>
      </w:tr>
    </w:tbl>
    <w:p>
      <w:pPr>
        <w:pStyle w:val="Normal"/>
        <w:suppressAutoHyphens w:val="false"/>
        <w:spacing w:lineRule="auto" w:line="360"/>
        <w:ind w:left="0" w:right="38" w:hanging="0"/>
        <w:jc w:val="right"/>
        <w:rPr>
          <w:rFonts w:eastAsia="NSimSun"/>
          <w:i/>
          <w:i/>
          <w:iCs/>
          <w:sz w:val="16"/>
          <w:szCs w:val="16"/>
        </w:rPr>
      </w:pPr>
      <w:r>
        <w:rPr>
          <w:rFonts w:eastAsia="NSimSun"/>
          <w:i/>
          <w:iCs/>
          <w:sz w:val="16"/>
          <w:szCs w:val="16"/>
        </w:rPr>
        <w:t>OBSERVACIONS: Marcar amb una creu la / les casella/es que correspongui</w:t>
      </w:r>
    </w:p>
    <w:p>
      <w:pPr>
        <w:pStyle w:val="Normal"/>
        <w:spacing w:lineRule="auto" w:line="276"/>
        <w:ind w:left="0" w:right="38" w:hanging="0"/>
        <w:jc w:val="both"/>
        <w:rPr/>
      </w:pPr>
      <w:r>
        <w:rPr>
          <w:rFonts w:eastAsia="Calibri"/>
          <w:color w:val="000000"/>
          <w:sz w:val="22"/>
          <w:szCs w:val="22"/>
        </w:rPr>
        <w:t xml:space="preserve">I a tal efecte, </w:t>
      </w:r>
      <w:r>
        <w:rPr>
          <w:rFonts w:eastAsia="Calibri"/>
          <w:b/>
          <w:bCs/>
          <w:color w:val="000000"/>
          <w:sz w:val="22"/>
          <w:szCs w:val="22"/>
        </w:rPr>
        <w:t>declaro responsablement,</w:t>
      </w:r>
      <w:r>
        <w:rPr>
          <w:rFonts w:eastAsia="Calibri"/>
          <w:color w:val="000000"/>
          <w:sz w:val="22"/>
          <w:szCs w:val="22"/>
        </w:rPr>
        <w:t xml:space="preserve"> que les dades inscrites en el registre, així com les circumstàncies que va servir de base per a la obtenció de la inscripció, continuen vigents i no han  experimentat cap variació, </w:t>
      </w:r>
      <w:r>
        <w:rPr>
          <w:rFonts w:eastAsia="Calibri"/>
          <w:b/>
          <w:bCs/>
          <w:color w:val="000000"/>
          <w:sz w:val="22"/>
          <w:szCs w:val="22"/>
        </w:rPr>
        <w:t>i per tant acredito segons el que hi està reflectit</w:t>
      </w:r>
    </w:p>
    <w:p>
      <w:pPr>
        <w:pStyle w:val="Normal"/>
        <w:widowControl w:val="false"/>
        <w:suppressAutoHyphens w:val="false"/>
        <w:spacing w:lineRule="auto" w:line="276"/>
        <w:jc w:val="both"/>
        <w:rPr/>
      </w:pPr>
      <w:r>
        <w:rPr/>
      </w:r>
    </w:p>
    <w:p>
      <w:pPr>
        <w:pStyle w:val="Normal"/>
        <w:widowControl w:val="false"/>
        <w:suppressAutoHyphens w:val="false"/>
        <w:spacing w:lineRule="auto" w:line="276"/>
        <w:jc w:val="both"/>
        <w:rPr/>
      </w:pPr>
      <w:r>
        <w:rPr/>
      </w:r>
    </w:p>
    <w:p>
      <w:pPr>
        <w:pStyle w:val="Normal"/>
        <w:widowControl w:val="false"/>
        <w:suppressAutoHyphens w:val="false"/>
        <w:spacing w:lineRule="auto" w:line="276"/>
        <w:jc w:val="both"/>
        <w:rPr/>
      </w:pPr>
      <w:r>
        <w:rPr>
          <w:rFonts w:eastAsia="NSimSun"/>
          <w:spacing w:val="-2"/>
          <w:sz w:val="22"/>
          <w:szCs w:val="22"/>
          <w:lang w:eastAsia="es-ES"/>
        </w:rPr>
        <w:t>Nom del / de la declarant:</w:t>
      </w:r>
      <w:r>
        <w:rPr>
          <w:rStyle w:val="Ncoradenotaalpeu"/>
          <w:rFonts w:eastAsia="NSimSun"/>
          <w:spacing w:val="-2"/>
          <w:sz w:val="22"/>
          <w:szCs w:val="22"/>
          <w:lang w:eastAsia="es-ES"/>
        </w:rPr>
        <w:footnoteReference w:id="5"/>
      </w:r>
      <w:r>
        <w:rPr>
          <w:rFonts w:eastAsia="NSimSun"/>
          <w:spacing w:val="-2"/>
          <w:sz w:val="22"/>
          <w:szCs w:val="22"/>
          <w:lang w:eastAsia="es-ES"/>
        </w:rPr>
        <w:t xml:space="preserve"> :</w:t>
      </w:r>
    </w:p>
    <w:p>
      <w:pPr>
        <w:pStyle w:val="Normal"/>
        <w:widowControl w:val="false"/>
        <w:suppressAutoHyphens w:val="false"/>
        <w:spacing w:lineRule="auto" w:line="276"/>
        <w:jc w:val="both"/>
        <w:rPr/>
      </w:pPr>
      <w:r>
        <w:rPr>
          <w:rFonts w:eastAsia="NSimSun"/>
          <w:spacing w:val="-2"/>
          <w:sz w:val="22"/>
          <w:szCs w:val="22"/>
        </w:rPr>
        <w:t xml:space="preserve">Càrrec: </w:t>
      </w:r>
      <w:r>
        <w:rPr>
          <w:rFonts w:eastAsia="NSimSun"/>
          <w:spacing w:val="-2"/>
          <w:sz w:val="22"/>
          <w:szCs w:val="22"/>
          <w:lang w:eastAsia="es-ES"/>
        </w:rPr>
        <w:t>del/de la declarant:</w:t>
      </w:r>
    </w:p>
    <w:p>
      <w:pPr>
        <w:pStyle w:val="Encapalament2"/>
        <w:numPr>
          <w:ilvl w:val="0"/>
          <w:numId w:val="0"/>
        </w:numPr>
        <w:spacing w:before="0" w:after="0"/>
        <w:ind w:left="0" w:right="0" w:hanging="0"/>
        <w:rPr>
          <w:rFonts w:cs="Arial"/>
        </w:rPr>
      </w:pPr>
      <w:r>
        <w:rPr>
          <w:rFonts w:cs="Arial"/>
        </w:rPr>
      </w:r>
    </w:p>
    <w:p>
      <w:pPr>
        <w:pStyle w:val="Encapalament2"/>
        <w:numPr>
          <w:ilvl w:val="0"/>
          <w:numId w:val="0"/>
        </w:numPr>
        <w:spacing w:before="0" w:after="0"/>
        <w:ind w:left="0" w:right="0" w:hanging="0"/>
        <w:rPr/>
      </w:pPr>
      <w:bookmarkStart w:id="325" w:name="__RefHeading___Toc128_3046279607"/>
      <w:bookmarkStart w:id="326" w:name="Annex_51"/>
      <w:bookmarkStart w:id="327" w:name="Annex_5"/>
      <w:bookmarkEnd w:id="325"/>
      <w:r>
        <w:rPr>
          <w:rFonts w:cs="Arial"/>
        </w:rPr>
        <w:t>ANNEX 5:</w:t>
      </w:r>
      <w:bookmarkEnd w:id="327"/>
      <w:r>
        <w:rPr>
          <w:rFonts w:cs="Arial"/>
        </w:rPr>
        <w:t xml:space="preserve"> </w:t>
      </w:r>
      <w:r>
        <w:rPr>
          <w:rFonts w:eastAsia="Arial" w:cs="Arial"/>
          <w:color w:val="000000"/>
          <w:szCs w:val="22"/>
        </w:rPr>
        <w:t xml:space="preserve">DECLARACIÓ DE SOLVÈNCIA ECONÒMICA I FINANCERA I TÈCNICA I PROFESSIONAL </w:t>
      </w:r>
      <w:bookmarkEnd w:id="326"/>
      <w:r>
        <w:rPr>
          <w:rFonts w:eastAsia="Arial" w:cs="Arial"/>
          <w:i/>
          <w:iCs/>
          <w:color w:val="FF0000"/>
          <w:szCs w:val="22"/>
        </w:rPr>
        <w:t>(Sobre 1)</w:t>
      </w:r>
    </w:p>
    <w:p>
      <w:pPr>
        <w:pStyle w:val="Normal"/>
        <w:suppressAutoHyphens w:val="false"/>
        <w:jc w:val="both"/>
        <w:rPr/>
      </w:pPr>
      <w:r>
        <w:rPr/>
      </w:r>
    </w:p>
    <w:p>
      <w:pPr>
        <w:pStyle w:val="Normal"/>
        <w:suppressAutoHyphens w:val="false"/>
        <w:rPr>
          <w:color w:val="BDBDBD"/>
        </w:rPr>
      </w:pPr>
      <w:r>
        <w:rPr>
          <w:color w:val="BDBDBD"/>
        </w:rPr>
      </w:r>
    </w:p>
    <w:tbl>
      <w:tblPr>
        <w:tblW w:w="8806" w:type="dxa"/>
        <w:jc w:val="center"/>
        <w:tblInd w:w="0" w:type="dxa"/>
        <w:tblLayout w:type="fixed"/>
        <w:tblCellMar>
          <w:top w:w="0" w:type="dxa"/>
          <w:left w:w="108" w:type="dxa"/>
          <w:bottom w:w="0" w:type="dxa"/>
          <w:right w:w="108" w:type="dxa"/>
        </w:tblCellMar>
      </w:tblPr>
      <w:tblGrid>
        <w:gridCol w:w="1873"/>
        <w:gridCol w:w="6932"/>
      </w:tblGrid>
      <w:tr>
        <w:trPr>
          <w:trHeight w:val="517" w:hRule="atLeast"/>
        </w:trPr>
        <w:tc>
          <w:tcPr>
            <w:tcW w:w="18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0" w:right="141" w:hanging="0"/>
              <w:rPr>
                <w:b/>
                <w:b/>
                <w:bCs/>
                <w:i/>
                <w:i/>
                <w:color w:val="757575"/>
                <w:sz w:val="21"/>
                <w:szCs w:val="21"/>
                <w:shd w:fill="auto" w:val="clear"/>
              </w:rPr>
            </w:pPr>
            <w:r>
              <w:rPr>
                <w:b/>
                <w:bCs/>
                <w:i/>
                <w:color w:val="757575"/>
                <w:sz w:val="21"/>
                <w:szCs w:val="21"/>
                <w:shd w:fill="auto" w:val="clear"/>
              </w:rPr>
              <w:t>Expedient:</w:t>
            </w:r>
          </w:p>
        </w:tc>
        <w:tc>
          <w:tcPr>
            <w:tcW w:w="6932" w:type="dxa"/>
            <w:tcBorders>
              <w:top w:val="single" w:sz="4" w:space="0" w:color="000000"/>
              <w:left w:val="single" w:sz="4" w:space="0" w:color="000000"/>
              <w:bottom w:val="single" w:sz="4" w:space="0" w:color="000000"/>
              <w:right w:val="single" w:sz="4" w:space="0" w:color="000000"/>
            </w:tcBorders>
            <w:vAlign w:val="center"/>
          </w:tcPr>
          <w:p>
            <w:pPr>
              <w:pStyle w:val="Capalera"/>
              <w:widowControl w:val="false"/>
              <w:tabs>
                <w:tab w:val="clear" w:pos="720"/>
                <w:tab w:val="left" w:pos="8364" w:leader="dot"/>
              </w:tabs>
              <w:snapToGrid w:val="false"/>
              <w:spacing w:before="60" w:after="60"/>
              <w:ind w:left="0" w:right="141" w:hanging="0"/>
              <w:jc w:val="left"/>
              <w:rPr>
                <w:rFonts w:eastAsia="SimSun" w:cs="Arial"/>
                <w:b/>
                <w:b/>
                <w:bCs/>
                <w:i/>
                <w:i/>
                <w:color w:val="757575"/>
                <w:kern w:val="0"/>
                <w:sz w:val="21"/>
                <w:szCs w:val="21"/>
                <w:shd w:fill="auto" w:val="clear"/>
                <w:lang w:val="ca-ES" w:eastAsia="zh-CN" w:bidi="ar-SA"/>
              </w:rPr>
            </w:pPr>
            <w:r>
              <w:rPr>
                <w:rFonts w:eastAsia="SimSun" w:cs="Arial"/>
                <w:b/>
                <w:bCs/>
                <w:i/>
                <w:color w:val="757575"/>
                <w:kern w:val="0"/>
                <w:sz w:val="21"/>
                <w:szCs w:val="21"/>
                <w:shd w:fill="auto" w:val="clear"/>
                <w:lang w:val="ca-ES" w:eastAsia="zh-CN" w:bidi="ar-SA"/>
              </w:rPr>
              <w:t>ECAU 11581/2024</w:t>
            </w:r>
          </w:p>
        </w:tc>
      </w:tr>
      <w:tr>
        <w:trPr>
          <w:trHeight w:val="517" w:hRule="atLeast"/>
        </w:trPr>
        <w:tc>
          <w:tcPr>
            <w:tcW w:w="1873" w:type="dxa"/>
            <w:tcBorders>
              <w:left w:val="single" w:sz="4" w:space="0" w:color="000000"/>
              <w:bottom w:val="single" w:sz="4" w:space="0" w:color="000000"/>
              <w:right w:val="single" w:sz="4" w:space="0" w:color="000000"/>
            </w:tcBorders>
            <w:vAlign w:val="center"/>
          </w:tcPr>
          <w:p>
            <w:pPr>
              <w:pStyle w:val="Normal"/>
              <w:widowControl w:val="false"/>
              <w:ind w:left="0" w:right="141" w:hanging="0"/>
              <w:rPr>
                <w:b/>
                <w:b/>
                <w:bCs/>
                <w:i/>
                <w:i/>
                <w:color w:val="757575"/>
                <w:sz w:val="21"/>
                <w:szCs w:val="21"/>
              </w:rPr>
            </w:pPr>
            <w:r>
              <w:rPr>
                <w:b/>
                <w:bCs/>
                <w:i/>
                <w:color w:val="757575"/>
                <w:sz w:val="21"/>
                <w:szCs w:val="21"/>
              </w:rPr>
              <w:t>Objecte:</w:t>
            </w:r>
          </w:p>
        </w:tc>
        <w:tc>
          <w:tcPr>
            <w:tcW w:w="6932"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8364" w:leader="dot"/>
              </w:tabs>
              <w:ind w:left="0" w:right="141" w:hanging="0"/>
              <w:rPr>
                <w:b/>
                <w:b/>
                <w:bCs/>
                <w:i/>
                <w:i/>
                <w:color w:val="757575"/>
                <w:sz w:val="21"/>
                <w:szCs w:val="21"/>
              </w:rPr>
            </w:pPr>
            <w:r>
              <w:rPr>
                <w:b/>
                <w:bCs/>
                <w:i/>
                <w:color w:val="757575"/>
                <w:sz w:val="21"/>
                <w:szCs w:val="21"/>
              </w:rPr>
              <w:t>Acord marc de subministraments de materials, productes, eines i elements necessaris per a les actuacions en l’espai públic que garanteixin el correcte funcionament i manteniment de la ciutat de Terrassa.</w:t>
            </w:r>
          </w:p>
        </w:tc>
      </w:tr>
    </w:tbl>
    <w:p>
      <w:pPr>
        <w:pStyle w:val="Normal"/>
        <w:suppressAutoHyphens w:val="false"/>
        <w:jc w:val="both"/>
        <w:rPr>
          <w:b/>
          <w:b/>
          <w:color w:val="BDBDBD"/>
          <w:sz w:val="22"/>
        </w:rPr>
      </w:pPr>
      <w:r>
        <w:rPr>
          <w:b/>
          <w:color w:val="BDBDBD"/>
          <w:sz w:val="22"/>
        </w:rPr>
      </w:r>
    </w:p>
    <w:p>
      <w:pPr>
        <w:pStyle w:val="Normal"/>
        <w:suppressAutoHyphens w:val="false"/>
        <w:jc w:val="both"/>
        <w:rPr>
          <w:b/>
          <w:b/>
          <w:color w:val="BDBDBD"/>
          <w:sz w:val="22"/>
        </w:rPr>
      </w:pPr>
      <w:r>
        <w:rPr>
          <w:b/>
          <w:color w:val="BDBDBD"/>
          <w:sz w:val="22"/>
        </w:rPr>
      </w:r>
    </w:p>
    <w:p>
      <w:pPr>
        <w:pStyle w:val="Normal"/>
        <w:spacing w:lineRule="auto" w:line="276"/>
        <w:jc w:val="both"/>
        <w:rPr/>
      </w:pPr>
      <w:r>
        <w:rPr>
          <w:sz w:val="22"/>
          <w:szCs w:val="22"/>
        </w:rPr>
        <w:t>En/Na …, amb Document Nacional d'Identitat núm. …, amb domicili a efectes de notificació a …, carrer ..., núm. …, en nom propi o en representació de</w:t>
      </w:r>
      <w:r>
        <w:rPr>
          <w:rFonts w:eastAsia="NSimSun"/>
          <w:sz w:val="22"/>
          <w:szCs w:val="22"/>
        </w:rPr>
        <w:t xml:space="preserve"> l’empresa ....….... amb NIF......., </w:t>
      </w:r>
      <w:r>
        <w:rPr>
          <w:rFonts w:eastAsia="NSimSun"/>
          <w:b/>
          <w:bCs/>
          <w:sz w:val="22"/>
          <w:szCs w:val="22"/>
        </w:rPr>
        <w:t xml:space="preserve">declaro responsablement </w:t>
      </w:r>
      <w:r>
        <w:rPr>
          <w:rFonts w:eastAsia="NSimSun"/>
          <w:sz w:val="22"/>
          <w:szCs w:val="22"/>
        </w:rPr>
        <w:t>que disposa de les solvències econòmica i financera, i tècnica i professional per a participar en el procediment de licitació de l’acord marc referenciat.</w:t>
      </w:r>
    </w:p>
    <w:p>
      <w:pPr>
        <w:pStyle w:val="Normal"/>
        <w:spacing w:lineRule="auto" w:line="360"/>
        <w:jc w:val="both"/>
        <w:rPr>
          <w:rFonts w:eastAsia="NSimSun"/>
          <w:sz w:val="22"/>
          <w:szCs w:val="22"/>
        </w:rPr>
      </w:pPr>
      <w:r>
        <w:rPr>
          <w:rFonts w:eastAsia="NSimSun"/>
          <w:sz w:val="22"/>
          <w:szCs w:val="22"/>
        </w:rPr>
      </w:r>
    </w:p>
    <w:p>
      <w:pPr>
        <w:pStyle w:val="Normal"/>
        <w:spacing w:lineRule="auto" w:line="360"/>
        <w:rPr>
          <w:rFonts w:eastAsia="NSimSun"/>
          <w:sz w:val="22"/>
          <w:szCs w:val="22"/>
          <w:u w:val="single"/>
        </w:rPr>
      </w:pPr>
      <w:r>
        <w:rPr>
          <w:rFonts w:eastAsia="NSimSun"/>
          <w:sz w:val="22"/>
          <w:szCs w:val="22"/>
          <w:u w:val="single"/>
        </w:rPr>
        <w:t>1.- Solvència econòmica i financera</w:t>
      </w:r>
    </w:p>
    <w:p>
      <w:pPr>
        <w:pStyle w:val="Normal"/>
        <w:jc w:val="both"/>
        <w:rPr/>
      </w:pPr>
      <w:r>
        <w:rPr>
          <w:sz w:val="22"/>
          <w:szCs w:val="22"/>
        </w:rPr>
        <w:t xml:space="preserve">D’acord amb els requisits exigits </w:t>
      </w:r>
      <w:r>
        <w:rPr>
          <w:sz w:val="22"/>
          <w:szCs w:val="22"/>
          <w:shd w:fill="auto" w:val="clear"/>
        </w:rPr>
        <w:t xml:space="preserve">a la </w:t>
      </w:r>
      <w:hyperlink w:anchor="C16">
        <w:r>
          <w:rPr>
            <w:rStyle w:val="EnlladInternet"/>
            <w:sz w:val="22"/>
            <w:szCs w:val="22"/>
            <w:shd w:fill="auto" w:val="clear"/>
          </w:rPr>
          <w:t xml:space="preserve">clàusula 16 </w:t>
        </w:r>
      </w:hyperlink>
      <w:r>
        <w:rPr>
          <w:sz w:val="22"/>
          <w:szCs w:val="22"/>
          <w:shd w:fill="auto" w:val="clear"/>
        </w:rPr>
        <w:t xml:space="preserve">del </w:t>
      </w:r>
      <w:r>
        <w:rPr>
          <w:sz w:val="22"/>
          <w:szCs w:val="22"/>
        </w:rPr>
        <w:t xml:space="preserve">PCAP, </w:t>
      </w:r>
      <w:r>
        <w:rPr>
          <w:rFonts w:eastAsia="Times New Roman"/>
          <w:sz w:val="22"/>
          <w:szCs w:val="22"/>
        </w:rPr>
        <w:t>indico</w:t>
      </w:r>
      <w:r>
        <w:rPr>
          <w:sz w:val="22"/>
          <w:szCs w:val="22"/>
        </w:rPr>
        <w:t xml:space="preserve"> </w:t>
      </w:r>
      <w:r>
        <w:rPr>
          <w:rFonts w:eastAsia="NSimSun"/>
          <w:sz w:val="22"/>
          <w:szCs w:val="22"/>
        </w:rPr>
        <w:t xml:space="preserve">el </w:t>
      </w:r>
      <w:r>
        <w:rPr>
          <w:rFonts w:eastAsia="NSimSun"/>
          <w:b/>
          <w:bCs/>
          <w:sz w:val="22"/>
          <w:szCs w:val="22"/>
        </w:rPr>
        <w:t>mitjà d’acreditació de la solvència econòmica financera.</w:t>
      </w:r>
    </w:p>
    <w:p>
      <w:pPr>
        <w:pStyle w:val="Normal"/>
        <w:jc w:val="both"/>
        <w:rPr>
          <w:b/>
          <w:b/>
          <w:bCs/>
          <w:sz w:val="22"/>
          <w:szCs w:val="22"/>
        </w:rPr>
      </w:pPr>
      <w:r>
        <w:rPr>
          <w:b/>
          <w:bCs/>
          <w:sz w:val="22"/>
          <w:szCs w:val="22"/>
        </w:rPr>
      </w:r>
    </w:p>
    <w:p>
      <w:pPr>
        <w:pStyle w:val="Normal"/>
        <w:jc w:val="both"/>
        <w:rPr/>
      </w:pPr>
      <w:r>
        <w:rPr>
          <w:rFonts w:eastAsia="NSimSun"/>
          <w:i/>
          <w:iCs/>
          <w:sz w:val="22"/>
          <w:szCs w:val="22"/>
        </w:rPr>
        <w:t>Marcar amb una creu la/es casella/es que correspongui en la columna RELIC/ROLECE o Volum de negoci</w:t>
      </w:r>
      <w:r>
        <w:rPr>
          <w:rFonts w:eastAsia="NSimSun"/>
          <w:sz w:val="22"/>
          <w:szCs w:val="22"/>
        </w:rPr>
        <w:t xml:space="preserve">. </w:t>
      </w:r>
    </w:p>
    <w:p>
      <w:pPr>
        <w:pStyle w:val="Normal"/>
        <w:ind w:left="720" w:right="0" w:hanging="0"/>
        <w:jc w:val="both"/>
        <w:rPr>
          <w:sz w:val="22"/>
          <w:szCs w:val="22"/>
          <w:shd w:fill="FFFF00" w:val="clear"/>
        </w:rPr>
      </w:pPr>
      <w:r>
        <w:rPr>
          <w:sz w:val="22"/>
          <w:szCs w:val="22"/>
          <w:shd w:fill="FFFF00" w:val="clear"/>
        </w:rPr>
      </w:r>
    </w:p>
    <w:p>
      <w:pPr>
        <w:pStyle w:val="Normal"/>
        <w:jc w:val="both"/>
        <w:rPr/>
      </w:pPr>
      <w:r>
        <w:rPr>
          <w:rFonts w:eastAsia="NSimSun"/>
          <w:i/>
          <w:iCs/>
          <w:sz w:val="22"/>
          <w:szCs w:val="22"/>
        </w:rPr>
        <w:t xml:space="preserve">En cas que s’acrediti la solvència mitjançant el volum de negoci, caldrà indicar l’import del major volum de negocis de </w:t>
      </w:r>
      <w:r>
        <w:rPr>
          <w:i/>
          <w:iCs/>
          <w:color w:val="000000"/>
          <w:sz w:val="22"/>
          <w:szCs w:val="22"/>
        </w:rPr>
        <w:t>l’empresa referit al millor exercici dels tres últims anys disponibles.</w:t>
      </w:r>
    </w:p>
    <w:p>
      <w:pPr>
        <w:pStyle w:val="Normal"/>
        <w:jc w:val="both"/>
        <w:rPr>
          <w:sz w:val="22"/>
          <w:szCs w:val="22"/>
        </w:rPr>
      </w:pPr>
      <w:r>
        <w:rPr>
          <w:sz w:val="22"/>
          <w:szCs w:val="22"/>
        </w:rPr>
      </w:r>
    </w:p>
    <w:tbl>
      <w:tblPr>
        <w:tblW w:w="9150" w:type="dxa"/>
        <w:jc w:val="left"/>
        <w:tblInd w:w="113" w:type="dxa"/>
        <w:tblLayout w:type="fixed"/>
        <w:tblCellMar>
          <w:top w:w="108" w:type="dxa"/>
          <w:left w:w="108" w:type="dxa"/>
          <w:bottom w:w="108" w:type="dxa"/>
          <w:right w:w="108" w:type="dxa"/>
        </w:tblCellMar>
      </w:tblPr>
      <w:tblGrid>
        <w:gridCol w:w="3283"/>
        <w:gridCol w:w="3067"/>
        <w:gridCol w:w="2800"/>
      </w:tblGrid>
      <w:tr>
        <w:trPr/>
        <w:tc>
          <w:tcPr>
            <w:tcW w:w="9150" w:type="dxa"/>
            <w:gridSpan w:val="3"/>
            <w:tcBorders>
              <w:top w:val="single" w:sz="4" w:space="0" w:color="FFFFFF"/>
              <w:left w:val="single" w:sz="4" w:space="0" w:color="FFFFFF"/>
              <w:bottom w:val="single" w:sz="4" w:space="0" w:color="FFFFFF"/>
              <w:right w:val="single" w:sz="4" w:space="0" w:color="FFFFFF"/>
            </w:tcBorders>
            <w:shd w:fill="D9D9D9" w:val="clear"/>
            <w:vAlign w:val="center"/>
          </w:tcPr>
          <w:p>
            <w:pPr>
              <w:pStyle w:val="Normal"/>
              <w:widowControl w:val="false"/>
              <w:spacing w:lineRule="atLeast" w:line="57" w:before="57" w:after="57"/>
              <w:jc w:val="center"/>
              <w:rPr>
                <w:color w:val="000000"/>
              </w:rPr>
            </w:pPr>
            <w:r>
              <w:rPr>
                <w:color w:val="000000"/>
              </w:rPr>
              <w:t>Mitjà d’acreditació de la solvència</w:t>
            </w:r>
          </w:p>
        </w:tc>
      </w:tr>
      <w:tr>
        <w:trPr/>
        <w:tc>
          <w:tcPr>
            <w:tcW w:w="3283" w:type="dxa"/>
            <w:tcBorders>
              <w:left w:val="single" w:sz="4" w:space="0" w:color="FFFFFF"/>
              <w:bottom w:val="single" w:sz="4" w:space="0" w:color="FFFFFF"/>
            </w:tcBorders>
            <w:shd w:fill="D9D9D9" w:val="clear"/>
            <w:vAlign w:val="center"/>
          </w:tcPr>
          <w:p>
            <w:pPr>
              <w:pStyle w:val="Normal"/>
              <w:widowControl w:val="false"/>
              <w:spacing w:lineRule="atLeast" w:line="57" w:before="57" w:after="57"/>
              <w:jc w:val="center"/>
              <w:rPr>
                <w:color w:val="000000"/>
              </w:rPr>
            </w:pPr>
            <w:r>
              <w:rPr>
                <w:color w:val="000000"/>
              </w:rPr>
              <w:t>RELIC / ROLECE</w:t>
            </w:r>
          </w:p>
        </w:tc>
        <w:tc>
          <w:tcPr>
            <w:tcW w:w="5867" w:type="dxa"/>
            <w:gridSpan w:val="2"/>
            <w:tcBorders>
              <w:left w:val="single" w:sz="4" w:space="0" w:color="FFFFFF"/>
              <w:bottom w:val="single" w:sz="4" w:space="0" w:color="FFFFFF"/>
              <w:right w:val="single" w:sz="4" w:space="0" w:color="FFFFFF"/>
            </w:tcBorders>
            <w:shd w:fill="D9D9D9" w:val="clear"/>
            <w:vAlign w:val="center"/>
          </w:tcPr>
          <w:p>
            <w:pPr>
              <w:pStyle w:val="Normal"/>
              <w:widowControl w:val="false"/>
              <w:spacing w:lineRule="atLeast" w:line="57" w:before="57" w:after="57"/>
              <w:jc w:val="center"/>
              <w:rPr>
                <w:color w:val="000000"/>
              </w:rPr>
            </w:pPr>
            <w:r>
              <w:rPr>
                <w:color w:val="000000"/>
              </w:rPr>
              <w:t>Volum de negoci</w:t>
            </w:r>
          </w:p>
        </w:tc>
      </w:tr>
      <w:tr>
        <w:trPr>
          <w:trHeight w:val="283" w:hRule="atLeast"/>
        </w:trPr>
        <w:tc>
          <w:tcPr>
            <w:tcW w:w="3283" w:type="dxa"/>
            <w:tcBorders>
              <w:top w:val="single" w:sz="4" w:space="0" w:color="FFFFFF"/>
              <w:left w:val="single" w:sz="4" w:space="0" w:color="FFFFFF"/>
              <w:bottom w:val="single" w:sz="4" w:space="0" w:color="FFFFFF"/>
            </w:tcBorders>
            <w:shd w:fill="F2F2F2" w:val="clear"/>
            <w:vAlign w:val="center"/>
          </w:tcPr>
          <w:p>
            <w:pPr>
              <w:pStyle w:val="Normal"/>
              <w:widowControl w:val="false"/>
              <w:spacing w:before="0" w:after="0"/>
              <w:contextualSpacing/>
              <w:jc w:val="center"/>
              <w:rPr/>
            </w:pPr>
            <w:r>
              <w:fldChar w:fldCharType="begin">
                <w:ffData>
                  <w:name w:val=""/>
                  <w:enabled/>
                  <w:calcOnExit w:val="0"/>
                  <w:checkBox>
                    <w:sizeAuto/>
                  </w:checkBox>
                </w:ffData>
              </w:fldChar>
            </w:r>
            <w:r>
              <w:rPr/>
              <w:instrText> FORMCHECKBOX </w:instrText>
            </w:r>
            <w:r>
              <w:rPr/>
              <w:fldChar w:fldCharType="separate"/>
            </w:r>
            <w:bookmarkStart w:id="328" w:name="__Fieldmark__84265_2086674646"/>
            <w:bookmarkStart w:id="329" w:name="__Fieldmark__84265_2086674646"/>
            <w:bookmarkEnd w:id="329"/>
            <w:r>
              <w:rPr/>
            </w:r>
            <w:r>
              <w:rPr/>
              <w:fldChar w:fldCharType="end"/>
            </w:r>
            <w:bookmarkStart w:id="330" w:name="__Fieldmark__25542_1097432636"/>
            <w:bookmarkStart w:id="331" w:name="__Fieldmark__83937_1244443004"/>
            <w:bookmarkStart w:id="332" w:name="__Fieldmark__25327_1209162865"/>
            <w:bookmarkStart w:id="333" w:name="__Fieldmark__25302_1858818655"/>
            <w:bookmarkStart w:id="334" w:name="__Fieldmark__41944_1014351959"/>
            <w:bookmarkStart w:id="335" w:name="__Fieldmark__25536_1347626945"/>
            <w:bookmarkStart w:id="336" w:name="__Fieldmark__220974_3099460044"/>
            <w:bookmarkStart w:id="337" w:name="__Fieldmark__25410_3099460044"/>
            <w:bookmarkStart w:id="338" w:name="__Fieldmark__25373_4028011168"/>
            <w:bookmarkStart w:id="339" w:name="__Fieldmark__25418_2062162825"/>
            <w:bookmarkStart w:id="340" w:name="__Fieldmark__218634_270851726"/>
            <w:bookmarkStart w:id="341" w:name="__Fieldmark__116370_270851726"/>
            <w:bookmarkStart w:id="342" w:name="__Fieldmark__25040_270851726"/>
            <w:bookmarkStart w:id="343" w:name="__Fieldmark__25078_2183145429"/>
            <w:bookmarkStart w:id="344" w:name="__Fieldmark__440_370505509"/>
            <w:bookmarkStart w:id="345" w:name="__Fieldmark__25478_2594348766"/>
            <w:bookmarkStart w:id="346" w:name="__Fieldmark__65199_2594348766"/>
            <w:bookmarkStart w:id="347" w:name="__Fieldmark__76308_2901798303"/>
            <w:bookmarkStart w:id="348" w:name="__Fieldmark__141834_270851726"/>
            <w:bookmarkStart w:id="349" w:name="__Fieldmark__25129_904487906"/>
            <w:bookmarkStart w:id="350" w:name="__Fieldmark__51185_2443869427"/>
            <w:bookmarkStart w:id="351" w:name="__Fieldmark__139285_72791900"/>
            <w:bookmarkStart w:id="352" w:name="__Fieldmark__90298_3099460044"/>
            <w:bookmarkStart w:id="353" w:name="__Fieldmark__285981_3099460044"/>
            <w:bookmarkStart w:id="354" w:name="__Fieldmark__201846_1014351959"/>
            <w:bookmarkStart w:id="355" w:name="__Fieldmark__25304_2886496961"/>
            <w:bookmarkStart w:id="356" w:name="__Fieldmark__25358_1244443004"/>
            <w:bookmarkStart w:id="357" w:name="__Fieldmark__25437_168312643"/>
            <w:bookmarkStart w:id="358" w:name="__Fieldmark__25596_2086674646"/>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pStyle w:val="Normal"/>
              <w:widowControl w:val="false"/>
              <w:spacing w:before="0" w:after="0"/>
              <w:contextualSpacing/>
              <w:jc w:val="center"/>
              <w:rPr/>
            </w:pPr>
            <w:r>
              <w:rPr/>
              <w:t>(cal omplir annex 4)</w:t>
            </w:r>
          </w:p>
        </w:tc>
        <w:tc>
          <w:tcPr>
            <w:tcW w:w="5867"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pacing w:before="0" w:after="0"/>
              <w:contextualSpacing/>
              <w:jc w:val="center"/>
              <w:rPr/>
            </w:pPr>
            <w:r>
              <w:fldChar w:fldCharType="begin">
                <w:ffData>
                  <w:name w:val=""/>
                  <w:enabled/>
                  <w:calcOnExit w:val="0"/>
                  <w:checkBox>
                    <w:sizeAuto/>
                  </w:checkBox>
                </w:ffData>
              </w:fldChar>
            </w:r>
            <w:r>
              <w:rPr/>
              <w:instrText> FORMCHECKBOX </w:instrText>
            </w:r>
            <w:r>
              <w:rPr/>
              <w:fldChar w:fldCharType="separate"/>
            </w:r>
            <w:bookmarkStart w:id="359" w:name="__Fieldmark__84356_2086674646"/>
            <w:bookmarkStart w:id="360" w:name="__Fieldmark__84356_2086674646"/>
            <w:bookmarkEnd w:id="360"/>
            <w:r>
              <w:rPr/>
            </w:r>
            <w:r>
              <w:rPr/>
              <w:fldChar w:fldCharType="end"/>
            </w:r>
            <w:bookmarkStart w:id="361" w:name="__Fieldmark__25627_1097432636"/>
            <w:bookmarkStart w:id="362" w:name="__Fieldmark__84016_1244443004"/>
            <w:bookmarkStart w:id="363" w:name="__Fieldmark__25400_1209162865"/>
            <w:bookmarkStart w:id="364" w:name="__Fieldmark__25369_1858818655"/>
            <w:bookmarkStart w:id="365" w:name="__Fieldmark__41989_1014351959"/>
            <w:bookmarkStart w:id="366" w:name="__Fieldmark__25594_1347626945"/>
            <w:bookmarkStart w:id="367" w:name="__Fieldmark__221026_3099460044"/>
            <w:bookmarkStart w:id="368" w:name="__Fieldmark__25456_3099460044"/>
            <w:bookmarkStart w:id="369" w:name="__Fieldmark__25413_4028011168"/>
            <w:bookmarkStart w:id="370" w:name="__Fieldmark__25452_2062162825"/>
            <w:bookmarkStart w:id="371" w:name="__Fieldmark__218662_270851726"/>
            <w:bookmarkStart w:id="372" w:name="__Fieldmark__116392_270851726"/>
            <w:bookmarkStart w:id="373" w:name="__Fieldmark__25056_270851726"/>
            <w:bookmarkStart w:id="374" w:name="__Fieldmark__25088_2183145429"/>
            <w:bookmarkStart w:id="375" w:name="__Fieldmark__441_370505509"/>
            <w:bookmarkStart w:id="376" w:name="__Fieldmark__25484_2594348766"/>
            <w:bookmarkStart w:id="377" w:name="__Fieldmark__65212_2594348766"/>
            <w:bookmarkStart w:id="378" w:name="__Fieldmark__76327_2901798303"/>
            <w:bookmarkStart w:id="379" w:name="__Fieldmark__141859_270851726"/>
            <w:bookmarkStart w:id="380" w:name="__Fieldmark__25160_904487906"/>
            <w:bookmarkStart w:id="381" w:name="__Fieldmark__51222_2443869427"/>
            <w:bookmarkStart w:id="382" w:name="__Fieldmark__139328_72791900"/>
            <w:bookmarkStart w:id="383" w:name="__Fieldmark__90347_3099460044"/>
            <w:bookmarkStart w:id="384" w:name="__Fieldmark__286036_3099460044"/>
            <w:bookmarkStart w:id="385" w:name="__Fieldmark__201910_1014351959"/>
            <w:bookmarkStart w:id="386" w:name="__Fieldmark__25374_2886496961"/>
            <w:bookmarkStart w:id="387" w:name="__Fieldmark__25434_1244443004"/>
            <w:bookmarkStart w:id="388" w:name="__Fieldmark__25519_168312643"/>
            <w:bookmarkStart w:id="389" w:name="__Fieldmark__25684_2086674646"/>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tc>
      </w:tr>
      <w:tr>
        <w:trPr>
          <w:trHeight w:val="283" w:hRule="atLeast"/>
        </w:trPr>
        <w:tc>
          <w:tcPr>
            <w:tcW w:w="3283" w:type="dxa"/>
            <w:tcBorders>
              <w:left w:val="single" w:sz="4" w:space="0" w:color="FFFFFF"/>
              <w:bottom w:val="single" w:sz="4" w:space="0" w:color="FFFFFF"/>
            </w:tcBorders>
            <w:shd w:fill="F2F2F2" w:val="clear"/>
            <w:vAlign w:val="center"/>
          </w:tcPr>
          <w:p>
            <w:pPr>
              <w:pStyle w:val="Normal"/>
              <w:widowControl w:val="false"/>
              <w:snapToGrid w:val="false"/>
              <w:spacing w:before="0" w:after="0"/>
              <w:contextualSpacing/>
              <w:jc w:val="center"/>
              <w:rPr/>
            </w:pPr>
            <w:r>
              <w:rPr/>
            </w:r>
          </w:p>
        </w:tc>
        <w:tc>
          <w:tcPr>
            <w:tcW w:w="3067" w:type="dxa"/>
            <w:tcBorders>
              <w:left w:val="single" w:sz="4" w:space="0" w:color="FFFFFF"/>
              <w:bottom w:val="single" w:sz="4" w:space="0" w:color="FFFFFF"/>
            </w:tcBorders>
            <w:shd w:fill="D9D9D9" w:val="clear"/>
            <w:vAlign w:val="center"/>
          </w:tcPr>
          <w:p>
            <w:pPr>
              <w:pStyle w:val="Normal"/>
              <w:widowControl w:val="false"/>
              <w:spacing w:lineRule="atLeast" w:line="57" w:before="57" w:after="57"/>
              <w:jc w:val="center"/>
              <w:rPr>
                <w:color w:val="000000"/>
              </w:rPr>
            </w:pPr>
            <w:r>
              <w:rPr>
                <w:color w:val="000000"/>
              </w:rPr>
              <w:t>Indicar el major volum de negocis de l’empresa referit al millor exercici dels tres últims anys disponibles</w:t>
            </w:r>
          </w:p>
        </w:tc>
        <w:tc>
          <w:tcPr>
            <w:tcW w:w="2800" w:type="dxa"/>
            <w:tcBorders>
              <w:left w:val="single" w:sz="4" w:space="0" w:color="FFFFFF"/>
              <w:bottom w:val="single" w:sz="4" w:space="0" w:color="FFFFFF"/>
              <w:right w:val="single" w:sz="4" w:space="0" w:color="FFFFFF"/>
            </w:tcBorders>
            <w:shd w:fill="D9D9D9" w:val="clear"/>
            <w:vAlign w:val="center"/>
          </w:tcPr>
          <w:p>
            <w:pPr>
              <w:pStyle w:val="Normal"/>
              <w:widowControl w:val="false"/>
              <w:snapToGrid w:val="false"/>
              <w:spacing w:before="0" w:after="0"/>
              <w:contextualSpacing/>
              <w:jc w:val="center"/>
              <w:rPr>
                <w:color w:val="000000"/>
              </w:rPr>
            </w:pPr>
            <w:r>
              <w:rPr>
                <w:color w:val="000000"/>
              </w:rPr>
              <w:t>Any</w:t>
            </w:r>
          </w:p>
        </w:tc>
      </w:tr>
      <w:tr>
        <w:trPr>
          <w:trHeight w:val="283" w:hRule="atLeast"/>
        </w:trPr>
        <w:tc>
          <w:tcPr>
            <w:tcW w:w="3283" w:type="dxa"/>
            <w:tcBorders>
              <w:left w:val="single" w:sz="4" w:space="0" w:color="FFFFFF"/>
              <w:bottom w:val="single" w:sz="4" w:space="0" w:color="FFFFFF"/>
            </w:tcBorders>
            <w:shd w:fill="F2F2F2" w:val="clear"/>
            <w:vAlign w:val="center"/>
          </w:tcPr>
          <w:p>
            <w:pPr>
              <w:pStyle w:val="Normal"/>
              <w:widowControl w:val="false"/>
              <w:snapToGrid w:val="false"/>
              <w:spacing w:before="0" w:after="0"/>
              <w:contextualSpacing/>
              <w:jc w:val="center"/>
              <w:rPr/>
            </w:pPr>
            <w:r>
              <w:rPr/>
            </w:r>
          </w:p>
        </w:tc>
        <w:tc>
          <w:tcPr>
            <w:tcW w:w="3067" w:type="dxa"/>
            <w:tcBorders>
              <w:left w:val="single" w:sz="4" w:space="0" w:color="FFFFFF"/>
              <w:bottom w:val="single" w:sz="4" w:space="0" w:color="FFFFFF"/>
            </w:tcBorders>
            <w:shd w:fill="F5F5F5" w:val="clear"/>
            <w:vAlign w:val="center"/>
          </w:tcPr>
          <w:p>
            <w:pPr>
              <w:pStyle w:val="Normal"/>
              <w:widowControl w:val="false"/>
              <w:spacing w:lineRule="atLeast" w:line="57" w:before="57" w:after="57"/>
              <w:jc w:val="center"/>
              <w:rPr>
                <w:rFonts w:eastAsia="Times New Roman"/>
              </w:rPr>
            </w:pPr>
            <w:r>
              <w:rPr>
                <w:rFonts w:eastAsia="Times New Roman"/>
              </w:rPr>
              <w:t>....        €</w:t>
            </w:r>
          </w:p>
        </w:tc>
        <w:tc>
          <w:tcPr>
            <w:tcW w:w="2800" w:type="dxa"/>
            <w:tcBorders>
              <w:left w:val="single" w:sz="4" w:space="0" w:color="FFFFFF"/>
              <w:bottom w:val="single" w:sz="4" w:space="0" w:color="FFFFFF"/>
              <w:right w:val="single" w:sz="4" w:space="0" w:color="FFFFFF"/>
            </w:tcBorders>
            <w:shd w:fill="F5F5F5" w:val="clear"/>
            <w:vAlign w:val="center"/>
          </w:tcPr>
          <w:p>
            <w:pPr>
              <w:pStyle w:val="Normal"/>
              <w:widowControl w:val="false"/>
              <w:snapToGrid w:val="false"/>
              <w:spacing w:before="0" w:after="0"/>
              <w:contextualSpacing/>
              <w:jc w:val="center"/>
              <w:rPr>
                <w:rFonts w:eastAsia="Times New Roman"/>
              </w:rPr>
            </w:pPr>
            <w:r>
              <w:rPr>
                <w:rFonts w:eastAsia="Times New Roman"/>
              </w:rPr>
              <w:t>...</w:t>
            </w:r>
          </w:p>
        </w:tc>
      </w:tr>
    </w:tbl>
    <w:p>
      <w:pPr>
        <w:pStyle w:val="Normal"/>
        <w:rPr/>
      </w:pPr>
      <w:r>
        <w:rPr/>
      </w:r>
    </w:p>
    <w:p>
      <w:pPr>
        <w:pStyle w:val="Normal"/>
        <w:jc w:val="both"/>
        <w:rPr>
          <w:rFonts w:eastAsia="Times New Roman"/>
          <w:b/>
          <w:b/>
          <w:bCs/>
          <w:sz w:val="22"/>
          <w:szCs w:val="22"/>
        </w:rPr>
      </w:pPr>
      <w:r>
        <w:rPr>
          <w:rFonts w:eastAsia="Times New Roman"/>
          <w:b/>
          <w:bCs/>
          <w:sz w:val="22"/>
          <w:szCs w:val="22"/>
        </w:rPr>
        <w:t>En el supòsit de presentar-se a diversos lots, el llindar a acreditar serà el corresponent al lot de més import.</w:t>
      </w:r>
    </w:p>
    <w:p>
      <w:pPr>
        <w:pStyle w:val="Normal"/>
        <w:tabs>
          <w:tab w:val="clear" w:pos="720"/>
          <w:tab w:val="left" w:pos="54" w:leader="none"/>
        </w:tabs>
        <w:jc w:val="both"/>
        <w:rPr>
          <w:i/>
          <w:i/>
          <w:iCs/>
        </w:rPr>
      </w:pPr>
      <w:r>
        <w:rPr>
          <w:i/>
          <w:iCs/>
        </w:rPr>
      </w:r>
    </w:p>
    <w:p>
      <w:pPr>
        <w:pStyle w:val="Normal"/>
        <w:tabs>
          <w:tab w:val="clear" w:pos="720"/>
          <w:tab w:val="left" w:pos="54" w:leader="none"/>
        </w:tabs>
        <w:jc w:val="both"/>
        <w:rPr>
          <w:i/>
          <w:i/>
          <w:iCs/>
        </w:rPr>
      </w:pPr>
      <w:r>
        <w:rPr>
          <w:i/>
          <w:iCs/>
        </w:rPr>
        <w:t>No obstant, es podrà acreditar la solvència econòmica i financera per qualsevol dels altres mitjans previstos a l’article 87 de la LCSP.</w:t>
      </w:r>
    </w:p>
    <w:p>
      <w:pPr>
        <w:pStyle w:val="Normal"/>
        <w:suppressAutoHyphens w:val="false"/>
        <w:spacing w:lineRule="auto" w:line="360"/>
        <w:jc w:val="both"/>
        <w:rPr>
          <w:rFonts w:eastAsia="NSimSun"/>
          <w:sz w:val="22"/>
          <w:szCs w:val="22"/>
          <w:u w:val="single"/>
        </w:rPr>
      </w:pPr>
      <w:r>
        <w:rPr>
          <w:rFonts w:eastAsia="NSimSun"/>
          <w:sz w:val="22"/>
          <w:szCs w:val="22"/>
          <w:u w:val="single"/>
        </w:rPr>
        <w:t>2.- Solvència tècnica i professional</w:t>
      </w:r>
    </w:p>
    <w:p>
      <w:pPr>
        <w:pStyle w:val="Normal"/>
        <w:suppressAutoHyphens w:val="false"/>
        <w:jc w:val="both"/>
        <w:rPr>
          <w:color w:val="000000"/>
          <w:sz w:val="22"/>
          <w:szCs w:val="22"/>
        </w:rPr>
      </w:pPr>
      <w:r>
        <w:rPr>
          <w:color w:val="000000"/>
          <w:sz w:val="22"/>
          <w:szCs w:val="22"/>
        </w:rPr>
      </w:r>
    </w:p>
    <w:p>
      <w:pPr>
        <w:pStyle w:val="Normal"/>
        <w:suppressAutoHyphens w:val="false"/>
        <w:jc w:val="both"/>
        <w:rPr/>
      </w:pPr>
      <w:r>
        <w:rPr>
          <w:color w:val="000000"/>
          <w:sz w:val="22"/>
          <w:szCs w:val="22"/>
        </w:rPr>
        <w:t>D’acord amb els requisits e</w:t>
      </w:r>
      <w:r>
        <w:rPr>
          <w:color w:val="000000"/>
          <w:sz w:val="22"/>
          <w:szCs w:val="22"/>
          <w:shd w:fill="auto" w:val="clear"/>
        </w:rPr>
        <w:t>xigits</w:t>
      </w:r>
      <w:r>
        <w:rPr>
          <w:rFonts w:eastAsia="SimSun" w:cs="Arial"/>
          <w:color w:val="000000"/>
          <w:kern w:val="0"/>
          <w:sz w:val="22"/>
          <w:szCs w:val="22"/>
          <w:shd w:fill="auto" w:val="clear"/>
          <w:lang w:val="ca-ES" w:eastAsia="zh-CN" w:bidi="ar-SA"/>
        </w:rPr>
        <w:t xml:space="preserve"> a la</w:t>
      </w:r>
      <w:hyperlink w:anchor="17">
        <w:r>
          <w:rPr>
            <w:rStyle w:val="EnlladInternet"/>
            <w:rFonts w:eastAsia="SimSun" w:cs="Arial"/>
            <w:color w:val="000000"/>
            <w:kern w:val="0"/>
            <w:sz w:val="22"/>
            <w:szCs w:val="22"/>
            <w:shd w:fill="auto" w:val="clear"/>
            <w:lang w:val="ca-ES" w:eastAsia="zh-CN" w:bidi="ar-SA"/>
          </w:rPr>
          <w:t xml:space="preserve"> clàusula 17 </w:t>
        </w:r>
      </w:hyperlink>
      <w:r>
        <w:rPr>
          <w:rFonts w:eastAsia="SimSun" w:cs="Arial"/>
          <w:color w:val="000000"/>
          <w:kern w:val="0"/>
          <w:sz w:val="22"/>
          <w:szCs w:val="22"/>
          <w:shd w:fill="auto" w:val="clear"/>
          <w:lang w:val="ca-ES" w:eastAsia="zh-CN" w:bidi="ar-SA"/>
        </w:rPr>
        <w:t>del P</w:t>
      </w:r>
      <w:r>
        <w:rPr>
          <w:rFonts w:eastAsia="SimSun" w:cs="Arial"/>
          <w:color w:val="000000"/>
          <w:kern w:val="0"/>
          <w:sz w:val="22"/>
          <w:szCs w:val="22"/>
          <w:lang w:val="ca-ES" w:eastAsia="zh-CN" w:bidi="ar-SA"/>
        </w:rPr>
        <w:t xml:space="preserve">CAP, indico el </w:t>
      </w:r>
      <w:r>
        <w:rPr>
          <w:rFonts w:eastAsia="SimSun" w:cs="Arial"/>
          <w:b/>
          <w:bCs/>
          <w:color w:val="000000"/>
          <w:kern w:val="0"/>
          <w:sz w:val="22"/>
          <w:szCs w:val="22"/>
          <w:lang w:val="ca-ES" w:eastAsia="zh-CN" w:bidi="ar-SA"/>
        </w:rPr>
        <w:t>mitjà d’acreditació de la solvència tècnica i professional.</w:t>
      </w:r>
    </w:p>
    <w:p>
      <w:pPr>
        <w:pStyle w:val="Normal"/>
        <w:jc w:val="both"/>
        <w:rPr>
          <w:rFonts w:eastAsia="Arial"/>
          <w:b/>
          <w:b/>
          <w:bCs/>
          <w:spacing w:val="-2"/>
          <w:sz w:val="22"/>
          <w:szCs w:val="22"/>
          <w:lang w:eastAsia="es-ES"/>
        </w:rPr>
      </w:pPr>
      <w:r>
        <w:rPr>
          <w:rFonts w:eastAsia="Arial"/>
          <w:b/>
          <w:bCs/>
          <w:spacing w:val="-2"/>
          <w:sz w:val="22"/>
          <w:szCs w:val="22"/>
          <w:lang w:eastAsia="es-ES"/>
        </w:rPr>
        <w:t xml:space="preserve"> </w:t>
      </w:r>
    </w:p>
    <w:p>
      <w:pPr>
        <w:pStyle w:val="Normal"/>
        <w:jc w:val="both"/>
        <w:rPr/>
      </w:pPr>
      <w:r>
        <w:rPr/>
      </w:r>
    </w:p>
    <w:p>
      <w:pPr>
        <w:pStyle w:val="Normal"/>
        <w:tabs>
          <w:tab w:val="clear" w:pos="720"/>
          <w:tab w:val="left" w:pos="426" w:leader="none"/>
        </w:tabs>
        <w:jc w:val="both"/>
        <w:rPr>
          <w:rFonts w:eastAsia="Arial" w:cs="Arial"/>
          <w:color w:val="00000A"/>
          <w:kern w:val="0"/>
          <w:sz w:val="22"/>
          <w:szCs w:val="22"/>
          <w:lang w:val="ca-ES" w:eastAsia="zh-CN" w:bidi="ar-SA"/>
        </w:rPr>
      </w:pPr>
      <w:r>
        <w:rPr>
          <w:rFonts w:eastAsia="Arial" w:cs="Arial"/>
          <w:color w:val="00000A"/>
          <w:kern w:val="0"/>
          <w:sz w:val="22"/>
          <w:szCs w:val="22"/>
          <w:lang w:val="ca-ES" w:eastAsia="zh-CN" w:bidi="ar-SA"/>
        </w:rPr>
        <w:t>a)</w:t>
        <w:tab/>
        <w:t>Una relació dels subministraments principals efectuats de la mateixa naturalesa o similar que els que constitueixen l’objecte del lot al qual es presenta la proposició.</w:t>
      </w:r>
    </w:p>
    <w:p>
      <w:pPr>
        <w:pStyle w:val="Normal"/>
        <w:tabs>
          <w:tab w:val="clear" w:pos="720"/>
          <w:tab w:val="left" w:pos="426" w:leader="none"/>
        </w:tabs>
        <w:jc w:val="both"/>
        <w:rPr>
          <w:rFonts w:ascii="Arial" w:hAnsi="Arial" w:eastAsia="Arial" w:cs="Arial"/>
          <w:color w:val="00000A"/>
          <w:kern w:val="0"/>
          <w:sz w:val="22"/>
          <w:szCs w:val="22"/>
          <w:lang w:val="ca-ES" w:eastAsia="zh-CN" w:bidi="ar-SA"/>
        </w:rPr>
      </w:pPr>
      <w:r>
        <w:rPr>
          <w:rFonts w:eastAsia="Arial" w:cs="Arial"/>
          <w:color w:val="00000A"/>
          <w:kern w:val="0"/>
          <w:sz w:val="22"/>
          <w:szCs w:val="22"/>
          <w:lang w:val="ca-ES" w:eastAsia="zh-CN" w:bidi="ar-SA"/>
        </w:rPr>
      </w:r>
    </w:p>
    <w:p>
      <w:pPr>
        <w:pStyle w:val="Normal"/>
        <w:tabs>
          <w:tab w:val="clear" w:pos="720"/>
          <w:tab w:val="left" w:pos="426" w:leader="none"/>
        </w:tabs>
        <w:jc w:val="both"/>
        <w:rPr>
          <w:rFonts w:eastAsia="Arial" w:cs="Arial"/>
          <w:b/>
          <w:b/>
          <w:bCs/>
          <w:color w:val="00000A"/>
          <w:kern w:val="0"/>
          <w:sz w:val="22"/>
          <w:szCs w:val="22"/>
          <w:lang w:val="ca-ES" w:eastAsia="zh-CN" w:bidi="ar-SA"/>
        </w:rPr>
      </w:pPr>
      <w:r>
        <w:rPr>
          <w:rFonts w:eastAsia="Arial" w:cs="Arial"/>
          <w:b/>
          <w:bCs/>
          <w:color w:val="00000A"/>
          <w:kern w:val="0"/>
          <w:sz w:val="22"/>
          <w:szCs w:val="22"/>
          <w:lang w:val="ca-ES" w:eastAsia="zh-CN" w:bidi="ar-SA"/>
        </w:rPr>
        <w:tab/>
        <w:t>Omplir un quadre per lot</w:t>
      </w:r>
    </w:p>
    <w:p>
      <w:pPr>
        <w:pStyle w:val="Normal"/>
        <w:tabs>
          <w:tab w:val="clear" w:pos="720"/>
          <w:tab w:val="left" w:pos="426" w:leader="none"/>
        </w:tabs>
        <w:jc w:val="both"/>
        <w:rPr>
          <w:rFonts w:ascii="Arial" w:hAnsi="Arial" w:eastAsia="Arial" w:cs="Arial"/>
          <w:color w:val="00000A"/>
          <w:kern w:val="0"/>
          <w:sz w:val="22"/>
          <w:szCs w:val="22"/>
          <w:lang w:val="ca-ES" w:eastAsia="zh-CN" w:bidi="ar-SA"/>
        </w:rPr>
      </w:pPr>
      <w:r>
        <w:rPr>
          <w:rFonts w:eastAsia="Arial" w:cs="Arial"/>
          <w:color w:val="00000A"/>
          <w:kern w:val="0"/>
          <w:sz w:val="22"/>
          <w:szCs w:val="22"/>
          <w:lang w:val="ca-ES" w:eastAsia="zh-CN" w:bidi="ar-SA"/>
        </w:rPr>
      </w:r>
    </w:p>
    <w:tbl>
      <w:tblPr>
        <w:tblW w:w="8929" w:type="dxa"/>
        <w:jc w:val="left"/>
        <w:tblInd w:w="55" w:type="dxa"/>
        <w:tblLayout w:type="fixed"/>
        <w:tblCellMar>
          <w:top w:w="55" w:type="dxa"/>
          <w:left w:w="55" w:type="dxa"/>
          <w:bottom w:w="55" w:type="dxa"/>
          <w:right w:w="55" w:type="dxa"/>
        </w:tblCellMar>
      </w:tblPr>
      <w:tblGrid>
        <w:gridCol w:w="1934"/>
        <w:gridCol w:w="1859"/>
        <w:gridCol w:w="2268"/>
        <w:gridCol w:w="2867"/>
      </w:tblGrid>
      <w:tr>
        <w:trPr/>
        <w:tc>
          <w:tcPr>
            <w:tcW w:w="8928" w:type="dxa"/>
            <w:gridSpan w:val="4"/>
            <w:tcBorders>
              <w:top w:val="single" w:sz="2" w:space="0" w:color="000000"/>
              <w:left w:val="single" w:sz="2" w:space="0" w:color="000000"/>
              <w:bottom w:val="single" w:sz="2" w:space="0" w:color="000000"/>
              <w:right w:val="single" w:sz="2" w:space="0" w:color="000000"/>
            </w:tcBorders>
          </w:tcPr>
          <w:p>
            <w:pPr>
              <w:pStyle w:val="Contingutdelataula"/>
              <w:widowControl w:val="false"/>
              <w:rPr>
                <w:b/>
                <w:b/>
                <w:bCs/>
              </w:rPr>
            </w:pPr>
            <w:r>
              <w:rPr>
                <w:b/>
                <w:bCs/>
              </w:rPr>
              <w:t>LOT ........</w:t>
            </w:r>
          </w:p>
        </w:tc>
      </w:tr>
      <w:tr>
        <w:trPr/>
        <w:tc>
          <w:tcPr>
            <w:tcW w:w="1934" w:type="dxa"/>
            <w:tcBorders>
              <w:left w:val="single" w:sz="2" w:space="0" w:color="000000"/>
              <w:bottom w:val="single" w:sz="2" w:space="0" w:color="000000"/>
            </w:tcBorders>
          </w:tcPr>
          <w:p>
            <w:pPr>
              <w:pStyle w:val="Contingutdelataula"/>
              <w:widowControl w:val="false"/>
              <w:rPr/>
            </w:pPr>
            <w:r>
              <w:rPr/>
              <w:t>Subministrament</w:t>
            </w:r>
          </w:p>
        </w:tc>
        <w:tc>
          <w:tcPr>
            <w:tcW w:w="1859" w:type="dxa"/>
            <w:tcBorders>
              <w:left w:val="single" w:sz="2" w:space="0" w:color="000000"/>
              <w:bottom w:val="single" w:sz="2" w:space="0" w:color="000000"/>
            </w:tcBorders>
          </w:tcPr>
          <w:p>
            <w:pPr>
              <w:pStyle w:val="Contingutdelataula"/>
              <w:widowControl w:val="false"/>
              <w:rPr/>
            </w:pPr>
            <w:r>
              <w:rPr/>
              <w:t>Import</w:t>
            </w:r>
          </w:p>
        </w:tc>
        <w:tc>
          <w:tcPr>
            <w:tcW w:w="2268" w:type="dxa"/>
            <w:tcBorders>
              <w:left w:val="single" w:sz="2" w:space="0" w:color="000000"/>
              <w:bottom w:val="single" w:sz="2" w:space="0" w:color="000000"/>
            </w:tcBorders>
          </w:tcPr>
          <w:p>
            <w:pPr>
              <w:pStyle w:val="Contingutdelataula"/>
              <w:widowControl w:val="false"/>
              <w:rPr/>
            </w:pPr>
            <w:r>
              <w:rPr/>
              <w:t>Any d’execució</w:t>
            </w:r>
          </w:p>
        </w:tc>
        <w:tc>
          <w:tcPr>
            <w:tcW w:w="2867" w:type="dxa"/>
            <w:tcBorders>
              <w:left w:val="single" w:sz="2" w:space="0" w:color="000000"/>
              <w:bottom w:val="single" w:sz="2" w:space="0" w:color="000000"/>
              <w:right w:val="single" w:sz="2" w:space="0" w:color="000000"/>
            </w:tcBorders>
          </w:tcPr>
          <w:p>
            <w:pPr>
              <w:pStyle w:val="Contingutdelataula"/>
              <w:widowControl w:val="false"/>
              <w:rPr/>
            </w:pPr>
            <w:r>
              <w:rPr/>
              <w:t>Destinatari (públic o privat)</w:t>
            </w:r>
          </w:p>
        </w:tc>
      </w:tr>
      <w:tr>
        <w:trPr/>
        <w:tc>
          <w:tcPr>
            <w:tcW w:w="1934" w:type="dxa"/>
            <w:tcBorders>
              <w:left w:val="single" w:sz="2" w:space="0" w:color="000000"/>
              <w:bottom w:val="single" w:sz="2" w:space="0" w:color="000000"/>
            </w:tcBorders>
          </w:tcPr>
          <w:p>
            <w:pPr>
              <w:pStyle w:val="Contingutdelataula"/>
              <w:widowControl w:val="false"/>
              <w:rPr/>
            </w:pPr>
            <w:r>
              <w:rPr/>
            </w:r>
          </w:p>
        </w:tc>
        <w:tc>
          <w:tcPr>
            <w:tcW w:w="1859" w:type="dxa"/>
            <w:tcBorders>
              <w:left w:val="single" w:sz="2" w:space="0" w:color="000000"/>
              <w:bottom w:val="single" w:sz="2" w:space="0" w:color="000000"/>
            </w:tcBorders>
          </w:tcPr>
          <w:p>
            <w:pPr>
              <w:pStyle w:val="Contingutdelataula"/>
              <w:widowControl w:val="false"/>
              <w:rPr/>
            </w:pPr>
            <w:r>
              <w:rPr/>
            </w:r>
          </w:p>
        </w:tc>
        <w:tc>
          <w:tcPr>
            <w:tcW w:w="2268" w:type="dxa"/>
            <w:tcBorders>
              <w:left w:val="single" w:sz="2" w:space="0" w:color="000000"/>
              <w:bottom w:val="single" w:sz="2" w:space="0" w:color="000000"/>
            </w:tcBorders>
          </w:tcPr>
          <w:p>
            <w:pPr>
              <w:pStyle w:val="Contingutdelataula"/>
              <w:widowControl w:val="false"/>
              <w:rPr/>
            </w:pPr>
            <w:r>
              <w:rPr/>
            </w:r>
          </w:p>
        </w:tc>
        <w:tc>
          <w:tcPr>
            <w:tcW w:w="2867" w:type="dxa"/>
            <w:tcBorders>
              <w:left w:val="single" w:sz="2" w:space="0" w:color="000000"/>
              <w:bottom w:val="single" w:sz="2" w:space="0" w:color="000000"/>
              <w:right w:val="single" w:sz="2" w:space="0" w:color="000000"/>
            </w:tcBorders>
          </w:tcPr>
          <w:p>
            <w:pPr>
              <w:pStyle w:val="Contingutdelataula"/>
              <w:widowControl w:val="false"/>
              <w:rPr/>
            </w:pPr>
            <w:r>
              <w:rPr/>
            </w:r>
          </w:p>
        </w:tc>
      </w:tr>
      <w:tr>
        <w:trPr/>
        <w:tc>
          <w:tcPr>
            <w:tcW w:w="1934" w:type="dxa"/>
            <w:tcBorders>
              <w:left w:val="single" w:sz="2" w:space="0" w:color="000000"/>
              <w:bottom w:val="single" w:sz="2" w:space="0" w:color="000000"/>
            </w:tcBorders>
          </w:tcPr>
          <w:p>
            <w:pPr>
              <w:pStyle w:val="Contingutdelataula"/>
              <w:widowControl w:val="false"/>
              <w:rPr/>
            </w:pPr>
            <w:r>
              <w:rPr/>
            </w:r>
          </w:p>
        </w:tc>
        <w:tc>
          <w:tcPr>
            <w:tcW w:w="1859" w:type="dxa"/>
            <w:tcBorders>
              <w:left w:val="single" w:sz="2" w:space="0" w:color="000000"/>
              <w:bottom w:val="single" w:sz="2" w:space="0" w:color="000000"/>
            </w:tcBorders>
          </w:tcPr>
          <w:p>
            <w:pPr>
              <w:pStyle w:val="Contingutdelataula"/>
              <w:widowControl w:val="false"/>
              <w:rPr/>
            </w:pPr>
            <w:r>
              <w:rPr/>
            </w:r>
          </w:p>
        </w:tc>
        <w:tc>
          <w:tcPr>
            <w:tcW w:w="2268" w:type="dxa"/>
            <w:tcBorders>
              <w:left w:val="single" w:sz="2" w:space="0" w:color="000000"/>
              <w:bottom w:val="single" w:sz="2" w:space="0" w:color="000000"/>
            </w:tcBorders>
          </w:tcPr>
          <w:p>
            <w:pPr>
              <w:pStyle w:val="Contingutdelataula"/>
              <w:widowControl w:val="false"/>
              <w:rPr/>
            </w:pPr>
            <w:r>
              <w:rPr/>
            </w:r>
          </w:p>
        </w:tc>
        <w:tc>
          <w:tcPr>
            <w:tcW w:w="2867" w:type="dxa"/>
            <w:tcBorders>
              <w:left w:val="single" w:sz="2" w:space="0" w:color="000000"/>
              <w:bottom w:val="single" w:sz="2" w:space="0" w:color="000000"/>
              <w:right w:val="single" w:sz="2" w:space="0" w:color="000000"/>
            </w:tcBorders>
          </w:tcPr>
          <w:p>
            <w:pPr>
              <w:pStyle w:val="Contingutdelataula"/>
              <w:widowControl w:val="false"/>
              <w:rPr/>
            </w:pPr>
            <w:r>
              <w:rPr/>
            </w:r>
          </w:p>
        </w:tc>
      </w:tr>
      <w:tr>
        <w:trPr/>
        <w:tc>
          <w:tcPr>
            <w:tcW w:w="1934" w:type="dxa"/>
            <w:tcBorders>
              <w:left w:val="single" w:sz="2" w:space="0" w:color="000000"/>
              <w:bottom w:val="single" w:sz="2" w:space="0" w:color="000000"/>
            </w:tcBorders>
          </w:tcPr>
          <w:p>
            <w:pPr>
              <w:pStyle w:val="Contingutdelataula"/>
              <w:widowControl w:val="false"/>
              <w:rPr/>
            </w:pPr>
            <w:r>
              <w:rPr/>
            </w:r>
          </w:p>
        </w:tc>
        <w:tc>
          <w:tcPr>
            <w:tcW w:w="1859" w:type="dxa"/>
            <w:tcBorders>
              <w:left w:val="single" w:sz="2" w:space="0" w:color="000000"/>
              <w:bottom w:val="single" w:sz="2" w:space="0" w:color="000000"/>
            </w:tcBorders>
          </w:tcPr>
          <w:p>
            <w:pPr>
              <w:pStyle w:val="Contingutdelataula"/>
              <w:widowControl w:val="false"/>
              <w:rPr/>
            </w:pPr>
            <w:r>
              <w:rPr/>
            </w:r>
          </w:p>
        </w:tc>
        <w:tc>
          <w:tcPr>
            <w:tcW w:w="2268" w:type="dxa"/>
            <w:tcBorders>
              <w:left w:val="single" w:sz="2" w:space="0" w:color="000000"/>
              <w:bottom w:val="single" w:sz="2" w:space="0" w:color="000000"/>
            </w:tcBorders>
          </w:tcPr>
          <w:p>
            <w:pPr>
              <w:pStyle w:val="Contingutdelataula"/>
              <w:widowControl w:val="false"/>
              <w:rPr/>
            </w:pPr>
            <w:r>
              <w:rPr/>
            </w:r>
          </w:p>
        </w:tc>
        <w:tc>
          <w:tcPr>
            <w:tcW w:w="2867" w:type="dxa"/>
            <w:tcBorders>
              <w:left w:val="single" w:sz="2" w:space="0" w:color="000000"/>
              <w:bottom w:val="single" w:sz="2" w:space="0" w:color="000000"/>
              <w:right w:val="single" w:sz="2" w:space="0" w:color="000000"/>
            </w:tcBorders>
          </w:tcPr>
          <w:p>
            <w:pPr>
              <w:pStyle w:val="Contingutdelataula"/>
              <w:widowControl w:val="false"/>
              <w:rPr/>
            </w:pPr>
            <w:r>
              <w:rPr/>
            </w:r>
          </w:p>
        </w:tc>
      </w:tr>
    </w:tbl>
    <w:p>
      <w:pPr>
        <w:pStyle w:val="Normal"/>
        <w:spacing w:lineRule="auto" w:line="259" w:before="180" w:after="0"/>
        <w:ind w:left="0" w:right="0" w:hanging="0"/>
        <w:jc w:val="both"/>
        <w:rPr>
          <w:rFonts w:ascii="Arial" w:hAnsi="Arial" w:eastAsia="Arial" w:cs="Arial"/>
          <w:color w:val="00000A"/>
          <w:kern w:val="0"/>
          <w:sz w:val="22"/>
          <w:szCs w:val="22"/>
          <w:lang w:val="ca-ES" w:eastAsia="zh-CN" w:bidi="ar-SA"/>
        </w:rPr>
      </w:pPr>
      <w:r>
        <w:rPr>
          <w:rFonts w:eastAsia="Arial" w:cs="Arial"/>
          <w:color w:val="00000A"/>
          <w:kern w:val="0"/>
          <w:sz w:val="22"/>
          <w:szCs w:val="22"/>
          <w:lang w:val="ca-ES" w:eastAsia="zh-CN" w:bidi="ar-SA"/>
        </w:rPr>
      </w:r>
    </w:p>
    <w:p>
      <w:pPr>
        <w:pStyle w:val="Normal"/>
        <w:spacing w:lineRule="auto" w:line="259" w:before="180" w:after="0"/>
        <w:ind w:left="0" w:right="0" w:hanging="0"/>
        <w:jc w:val="both"/>
        <w:rPr>
          <w:rFonts w:eastAsia="Arial" w:cs="Arial"/>
          <w:strike w:val="false"/>
          <w:dstrike w:val="false"/>
          <w:color w:val="00000A"/>
          <w:kern w:val="0"/>
          <w:sz w:val="22"/>
          <w:szCs w:val="22"/>
          <w:u w:val="none"/>
          <w:lang w:val="ca-ES" w:eastAsia="zh-CN" w:bidi="ar-SA"/>
        </w:rPr>
      </w:pPr>
      <w:r>
        <w:rPr>
          <w:rFonts w:eastAsia="Arial" w:cs="Arial"/>
          <w:strike w:val="false"/>
          <w:dstrike w:val="false"/>
          <w:color w:val="00000A"/>
          <w:kern w:val="0"/>
          <w:sz w:val="22"/>
          <w:szCs w:val="22"/>
          <w:u w:val="none"/>
          <w:lang w:val="ca-ES" w:eastAsia="zh-CN" w:bidi="ar-SA"/>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widowControl w:val="false"/>
        <w:suppressAutoHyphens w:val="false"/>
        <w:spacing w:lineRule="auto" w:line="276"/>
        <w:jc w:val="both"/>
        <w:rPr/>
      </w:pPr>
      <w:r>
        <w:rPr>
          <w:rFonts w:eastAsia="NSimSun"/>
          <w:spacing w:val="-2"/>
          <w:sz w:val="22"/>
          <w:szCs w:val="22"/>
          <w:lang w:eastAsia="es-ES"/>
        </w:rPr>
        <w:t>Nom del / de la declarant:</w:t>
      </w:r>
      <w:r>
        <w:rPr>
          <w:rStyle w:val="Ncoradenotaalpeu"/>
          <w:rFonts w:eastAsia="NSimSun"/>
          <w:spacing w:val="-2"/>
          <w:sz w:val="22"/>
          <w:szCs w:val="22"/>
          <w:lang w:eastAsia="es-ES"/>
        </w:rPr>
        <w:footnoteReference w:id="6"/>
      </w:r>
      <w:r>
        <w:rPr>
          <w:rFonts w:eastAsia="NSimSun"/>
          <w:spacing w:val="-2"/>
          <w:sz w:val="22"/>
          <w:szCs w:val="22"/>
          <w:lang w:eastAsia="es-ES"/>
        </w:rPr>
        <w:t xml:space="preserve"> :</w:t>
      </w:r>
    </w:p>
    <w:p>
      <w:pPr>
        <w:pStyle w:val="Normal"/>
        <w:widowControl w:val="false"/>
        <w:suppressAutoHyphens w:val="false"/>
        <w:spacing w:lineRule="auto" w:line="276"/>
        <w:jc w:val="both"/>
        <w:rPr/>
      </w:pPr>
      <w:r>
        <w:rPr>
          <w:rFonts w:eastAsia="NSimSun"/>
          <w:spacing w:val="-2"/>
          <w:sz w:val="22"/>
          <w:szCs w:val="22"/>
        </w:rPr>
        <w:t xml:space="preserve">Càrrec: </w:t>
      </w:r>
      <w:r>
        <w:rPr>
          <w:rFonts w:eastAsia="NSimSun"/>
          <w:spacing w:val="-2"/>
          <w:sz w:val="22"/>
          <w:szCs w:val="22"/>
          <w:lang w:eastAsia="es-ES"/>
        </w:rPr>
        <w:t>del/de la declarant:</w:t>
      </w:r>
    </w:p>
    <w:p>
      <w:pPr>
        <w:pStyle w:val="Normal"/>
        <w:widowControl w:val="false"/>
        <w:suppressAutoHyphens w:val="false"/>
        <w:spacing w:lineRule="auto" w:line="276"/>
        <w:jc w:val="both"/>
        <w:rPr/>
      </w:pPr>
      <w:r>
        <w:rPr/>
      </w:r>
      <w:r>
        <w:br w:type="page"/>
      </w:r>
    </w:p>
    <w:p>
      <w:pPr>
        <w:pStyle w:val="Normal"/>
        <w:widowControl w:val="false"/>
        <w:suppressAutoHyphens w:val="false"/>
        <w:spacing w:lineRule="auto" w:line="276"/>
        <w:jc w:val="both"/>
        <w:rPr/>
      </w:pPr>
      <w:r>
        <w:rPr/>
      </w:r>
    </w:p>
    <w:p>
      <w:pPr>
        <w:pStyle w:val="Encapalament2"/>
        <w:numPr>
          <w:ilvl w:val="0"/>
          <w:numId w:val="0"/>
        </w:numPr>
        <w:spacing w:before="0" w:after="0"/>
        <w:ind w:left="0" w:right="0" w:hanging="0"/>
        <w:rPr/>
      </w:pPr>
      <w:bookmarkStart w:id="390" w:name="__RefHeading___Toc130_3046279607"/>
      <w:bookmarkStart w:id="391" w:name="Annex_61"/>
      <w:bookmarkStart w:id="392" w:name="Annex_6"/>
      <w:bookmarkStart w:id="393" w:name="Annex6"/>
      <w:bookmarkEnd w:id="390"/>
      <w:r>
        <w:rPr>
          <w:rFonts w:cs="Arial"/>
          <w:szCs w:val="22"/>
        </w:rPr>
        <w:t xml:space="preserve">ANNEX </w:t>
      </w:r>
      <w:r>
        <w:rPr>
          <w:rFonts w:eastAsia="Times New Roman" w:cs="Arial"/>
          <w:szCs w:val="22"/>
        </w:rPr>
        <w:t>6</w:t>
      </w:r>
      <w:bookmarkEnd w:id="393"/>
      <w:r>
        <w:rPr>
          <w:rFonts w:cs="Arial"/>
          <w:szCs w:val="22"/>
        </w:rPr>
        <w:t xml:space="preserve"> </w:t>
      </w:r>
      <w:bookmarkEnd w:id="392"/>
      <w:r>
        <w:rPr>
          <w:rFonts w:cs="Arial"/>
          <w:szCs w:val="22"/>
        </w:rPr>
        <w:t xml:space="preserve">- MODEL DE DECLARACIÓ RESPONSABLE DE NO ESTAR INCURS EN PROHIBICIÓ DE CONTRACTAR </w:t>
      </w:r>
      <w:r>
        <w:rPr>
          <w:rFonts w:cs="Arial"/>
          <w:i/>
          <w:iCs/>
          <w:color w:val="FF0000"/>
          <w:szCs w:val="22"/>
        </w:rPr>
        <w:t>(Sobre 1)</w:t>
      </w:r>
      <w:bookmarkEnd w:id="391"/>
    </w:p>
    <w:p>
      <w:pPr>
        <w:pStyle w:val="Encapalament2"/>
        <w:numPr>
          <w:ilvl w:val="0"/>
          <w:numId w:val="0"/>
        </w:numPr>
        <w:spacing w:before="0" w:after="0"/>
        <w:ind w:left="0" w:right="0" w:hanging="0"/>
        <w:rPr>
          <w:rFonts w:cs="Arial"/>
        </w:rPr>
      </w:pPr>
      <w:r>
        <w:rPr>
          <w:rFonts w:cs="Arial"/>
        </w:rPr>
      </w:r>
    </w:p>
    <w:tbl>
      <w:tblPr>
        <w:tblW w:w="8806" w:type="dxa"/>
        <w:jc w:val="center"/>
        <w:tblInd w:w="0" w:type="dxa"/>
        <w:tblLayout w:type="fixed"/>
        <w:tblCellMar>
          <w:top w:w="0" w:type="dxa"/>
          <w:left w:w="108" w:type="dxa"/>
          <w:bottom w:w="0" w:type="dxa"/>
          <w:right w:w="108" w:type="dxa"/>
        </w:tblCellMar>
      </w:tblPr>
      <w:tblGrid>
        <w:gridCol w:w="1873"/>
        <w:gridCol w:w="6932"/>
      </w:tblGrid>
      <w:tr>
        <w:trPr>
          <w:trHeight w:val="517" w:hRule="atLeast"/>
        </w:trPr>
        <w:tc>
          <w:tcPr>
            <w:tcW w:w="18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0" w:right="141" w:hanging="0"/>
              <w:rPr>
                <w:b/>
                <w:b/>
                <w:bCs/>
                <w:i/>
                <w:i/>
                <w:color w:val="757575"/>
                <w:sz w:val="21"/>
                <w:szCs w:val="21"/>
                <w:shd w:fill="auto" w:val="clear"/>
              </w:rPr>
            </w:pPr>
            <w:r>
              <w:rPr>
                <w:b/>
                <w:bCs/>
                <w:i/>
                <w:color w:val="757575"/>
                <w:sz w:val="21"/>
                <w:szCs w:val="21"/>
                <w:shd w:fill="auto" w:val="clear"/>
              </w:rPr>
              <w:t>Expedient:</w:t>
            </w:r>
          </w:p>
        </w:tc>
        <w:tc>
          <w:tcPr>
            <w:tcW w:w="6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8364" w:leader="dot"/>
              </w:tabs>
              <w:ind w:left="0" w:right="141" w:hanging="0"/>
              <w:rPr>
                <w:b/>
                <w:b/>
                <w:bCs/>
                <w:i/>
                <w:i/>
                <w:color w:val="757575"/>
                <w:sz w:val="21"/>
                <w:szCs w:val="21"/>
                <w:shd w:fill="auto" w:val="clear"/>
              </w:rPr>
            </w:pPr>
            <w:r>
              <w:rPr>
                <w:b/>
                <w:bCs/>
                <w:i/>
                <w:color w:val="757575"/>
                <w:sz w:val="21"/>
                <w:szCs w:val="21"/>
                <w:shd w:fill="auto" w:val="clear"/>
              </w:rPr>
              <w:t>ECAU 11581/2024</w:t>
            </w:r>
          </w:p>
        </w:tc>
      </w:tr>
      <w:tr>
        <w:trPr>
          <w:trHeight w:val="517" w:hRule="atLeast"/>
        </w:trPr>
        <w:tc>
          <w:tcPr>
            <w:tcW w:w="1873" w:type="dxa"/>
            <w:tcBorders>
              <w:left w:val="single" w:sz="4" w:space="0" w:color="000000"/>
              <w:bottom w:val="single" w:sz="4" w:space="0" w:color="000000"/>
              <w:right w:val="single" w:sz="4" w:space="0" w:color="000000"/>
            </w:tcBorders>
            <w:vAlign w:val="center"/>
          </w:tcPr>
          <w:p>
            <w:pPr>
              <w:pStyle w:val="Normal"/>
              <w:widowControl w:val="false"/>
              <w:ind w:left="0" w:right="141" w:hanging="0"/>
              <w:rPr>
                <w:b/>
                <w:b/>
                <w:bCs/>
                <w:i/>
                <w:i/>
                <w:color w:val="757575"/>
                <w:sz w:val="21"/>
                <w:szCs w:val="21"/>
              </w:rPr>
            </w:pPr>
            <w:r>
              <w:rPr>
                <w:b/>
                <w:bCs/>
                <w:i/>
                <w:color w:val="757575"/>
                <w:sz w:val="21"/>
                <w:szCs w:val="21"/>
              </w:rPr>
              <w:t>Objecte:</w:t>
            </w:r>
          </w:p>
        </w:tc>
        <w:tc>
          <w:tcPr>
            <w:tcW w:w="6932"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8364" w:leader="dot"/>
              </w:tabs>
              <w:ind w:left="0" w:right="141" w:hanging="0"/>
              <w:rPr>
                <w:b/>
                <w:b/>
                <w:bCs/>
                <w:i/>
                <w:i/>
                <w:color w:val="757575"/>
                <w:sz w:val="21"/>
                <w:szCs w:val="21"/>
              </w:rPr>
            </w:pPr>
            <w:r>
              <w:rPr>
                <w:b/>
                <w:bCs/>
                <w:i/>
                <w:color w:val="757575"/>
                <w:sz w:val="21"/>
                <w:szCs w:val="21"/>
              </w:rPr>
              <w:t>Acord marc de subministraments de materials, productes, eines i elements necessaris per a les actuacions en l’espai públic que garanteixin el correcte funcionament i manteniment de la ciutat de Terrassa.</w:t>
            </w:r>
          </w:p>
        </w:tc>
      </w:tr>
    </w:tbl>
    <w:p>
      <w:pPr>
        <w:pStyle w:val="Normal"/>
        <w:spacing w:lineRule="auto" w:line="360"/>
        <w:jc w:val="both"/>
        <w:rPr>
          <w:b/>
          <w:b/>
          <w:sz w:val="22"/>
          <w:szCs w:val="22"/>
        </w:rPr>
      </w:pPr>
      <w:r>
        <w:rPr>
          <w:b/>
          <w:sz w:val="22"/>
          <w:szCs w:val="22"/>
        </w:rPr>
      </w:r>
    </w:p>
    <w:p>
      <w:pPr>
        <w:pStyle w:val="Textosinformato3"/>
        <w:spacing w:lineRule="auto" w:line="360"/>
        <w:jc w:val="both"/>
        <w:rPr/>
      </w:pPr>
      <w:r>
        <w:rPr>
          <w:rFonts w:cs="Arial" w:ascii="Arial" w:hAnsi="Arial"/>
          <w:sz w:val="22"/>
          <w:szCs w:val="22"/>
        </w:rPr>
        <w:t>En/Na …, amb Document Nacional d'Identitat núm. …, amb domicili a efectes de notificació a …, carrer ..., núm. …, en nom propi o en representació de … NIF núm ..</w:t>
      </w:r>
      <w:r>
        <w:rPr>
          <w:rFonts w:cs="Arial" w:ascii="Arial" w:hAnsi="Arial"/>
          <w:sz w:val="22"/>
          <w:szCs w:val="22"/>
          <w:shd w:fill="auto" w:val="clear"/>
        </w:rPr>
        <w:t>.., amb domicili social al carrer....núm..... de ....segons escriptura d’apoderament atorgada davant del notari de..., el Sr. ...., en data.... i núm del seu protocol....., en relació a l’expedient de contr</w:t>
      </w:r>
      <w:r>
        <w:rPr>
          <w:rFonts w:cs="Arial" w:ascii="Arial" w:hAnsi="Arial"/>
          <w:sz w:val="22"/>
          <w:szCs w:val="22"/>
        </w:rPr>
        <w:t xml:space="preserve">actació referenciat i de conformitat amb el disposat en l’article 140 de la  LCSP i en el plec de clàusules administratives particulars, </w:t>
      </w:r>
      <w:r>
        <w:rPr>
          <w:rFonts w:cs="Arial" w:ascii="Arial" w:hAnsi="Arial"/>
          <w:b/>
          <w:bCs/>
          <w:sz w:val="22"/>
          <w:szCs w:val="22"/>
        </w:rPr>
        <w:t>declaro</w:t>
      </w:r>
      <w:r>
        <w:rPr>
          <w:rFonts w:cs="Arial" w:ascii="Arial" w:hAnsi="Arial"/>
          <w:sz w:val="22"/>
          <w:szCs w:val="22"/>
        </w:rPr>
        <w:t xml:space="preserve"> </w:t>
      </w:r>
      <w:r>
        <w:rPr>
          <w:rFonts w:cs="Arial" w:ascii="Arial" w:hAnsi="Arial"/>
          <w:b/>
          <w:bCs/>
          <w:sz w:val="22"/>
          <w:szCs w:val="22"/>
        </w:rPr>
        <w:t>responsablement</w:t>
      </w:r>
      <w:r>
        <w:rPr>
          <w:rFonts w:cs="Arial" w:ascii="Arial" w:hAnsi="Arial"/>
          <w:sz w:val="22"/>
          <w:szCs w:val="22"/>
        </w:rPr>
        <w:t>:</w:t>
      </w:r>
    </w:p>
    <w:p>
      <w:pPr>
        <w:pStyle w:val="Normal"/>
        <w:spacing w:lineRule="auto" w:line="360"/>
        <w:jc w:val="both"/>
        <w:rPr>
          <w:sz w:val="22"/>
          <w:szCs w:val="22"/>
        </w:rPr>
      </w:pPr>
      <w:r>
        <w:rPr>
          <w:sz w:val="22"/>
          <w:szCs w:val="22"/>
        </w:rPr>
      </w:r>
    </w:p>
    <w:p>
      <w:pPr>
        <w:pStyle w:val="Normal"/>
        <w:numPr>
          <w:ilvl w:val="0"/>
          <w:numId w:val="4"/>
        </w:numPr>
        <w:spacing w:lineRule="auto" w:line="360" w:before="0" w:after="0"/>
        <w:ind w:left="360" w:right="0" w:hanging="360"/>
        <w:jc w:val="both"/>
        <w:rPr>
          <w:sz w:val="22"/>
          <w:szCs w:val="22"/>
        </w:rPr>
      </w:pPr>
      <w:r>
        <w:rPr>
          <w:sz w:val="22"/>
          <w:szCs w:val="22"/>
        </w:rPr>
        <w:t>Que estic facultat per contractar amb l’Administració, ja que, tenint capacitat d’obrar, no es troba compresa en cap de les circumstàncies assenyalades en l’article 71 de la LCSP.</w:t>
      </w:r>
    </w:p>
    <w:p>
      <w:pPr>
        <w:pStyle w:val="Normal"/>
        <w:numPr>
          <w:ilvl w:val="0"/>
          <w:numId w:val="0"/>
        </w:numPr>
        <w:spacing w:lineRule="auto" w:line="360" w:before="0" w:after="0"/>
        <w:ind w:left="360" w:right="0" w:hanging="0"/>
        <w:jc w:val="both"/>
        <w:rPr>
          <w:sz w:val="22"/>
          <w:szCs w:val="22"/>
        </w:rPr>
      </w:pPr>
      <w:r>
        <w:fldChar w:fldCharType="begin">
          <w:ffData>
            <w:name w:val=""/>
            <w:enabled/>
            <w:calcOnExit w:val="0"/>
            <w:checkBox>
              <w:sizeAuto/>
            </w:checkBox>
          </w:ffData>
        </w:fldChar>
      </w:r>
      <w:r>
        <w:rPr>
          <w:sz w:val="22"/>
          <w:szCs w:val="22"/>
        </w:rPr>
        <w:instrText> FORMCHECKBOX </w:instrText>
      </w:r>
      <w:r>
        <w:rPr>
          <w:sz w:val="22"/>
          <w:szCs w:val="22"/>
        </w:rPr>
        <w:fldChar w:fldCharType="separate"/>
      </w:r>
      <w:bookmarkStart w:id="394" w:name="__Fieldmark__84573_2086674646"/>
      <w:bookmarkStart w:id="395" w:name="__Fieldmark__84573_2086674646"/>
      <w:bookmarkEnd w:id="395"/>
      <w:r>
        <w:rPr>
          <w:sz w:val="22"/>
          <w:szCs w:val="22"/>
        </w:rPr>
      </w:r>
      <w:r>
        <w:rPr>
          <w:sz w:val="22"/>
          <w:szCs w:val="22"/>
        </w:rPr>
        <w:fldChar w:fldCharType="end"/>
      </w:r>
      <w:bookmarkStart w:id="396" w:name="__Fieldmark__25838_1097432636"/>
      <w:bookmarkStart w:id="397" w:name="__Fieldmark__84221_1244443004"/>
      <w:bookmarkStart w:id="398" w:name="__Fieldmark__25599_1209162865"/>
      <w:bookmarkStart w:id="399" w:name="__Fieldmark__25562_1858818655"/>
      <w:bookmarkStart w:id="400" w:name="__Fieldmark__17620_2063415914"/>
      <w:bookmarkStart w:id="401" w:name="__Fieldmark__196882_72791900"/>
      <w:bookmarkStart w:id="402" w:name="__Fieldmark__17_370505509"/>
      <w:bookmarkStart w:id="403" w:name="__Fieldmark__25097_72791900"/>
      <w:bookmarkStart w:id="404" w:name="__Fieldmark__19083_1554825619"/>
      <w:bookmarkStart w:id="405" w:name="__Fieldmark__258983_1014351959"/>
      <w:bookmarkStart w:id="406" w:name="__Fieldmark__25570_2886496961"/>
      <w:bookmarkStart w:id="407" w:name="__Fieldmark__25636_1244443004"/>
      <w:bookmarkStart w:id="408" w:name="__Fieldmark__25727_168312643"/>
      <w:bookmarkStart w:id="409" w:name="__Fieldmark__25898_2086674646"/>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color w:val="000000"/>
          <w:sz w:val="22"/>
          <w:szCs w:val="22"/>
        </w:rPr>
        <w:t xml:space="preserve"> Disposo d’un </w:t>
      </w:r>
      <w:r>
        <w:rPr>
          <w:color w:val="000000"/>
          <w:sz w:val="22"/>
          <w:szCs w:val="22"/>
          <w:shd w:fill="auto" w:val="clear"/>
        </w:rPr>
        <w:t>pla d’igualtat, aprovat</w:t>
      </w:r>
      <w:r>
        <w:rPr>
          <w:color w:val="000000"/>
          <w:sz w:val="22"/>
          <w:szCs w:val="22"/>
        </w:rPr>
        <w:t xml:space="preserve"> i registrat oficialment, al ser una empresa de </w:t>
        <w:tab/>
        <w:t>de 50 o més treballadors</w:t>
      </w:r>
    </w:p>
    <w:p>
      <w:pPr>
        <w:pStyle w:val="Normal"/>
        <w:numPr>
          <w:ilvl w:val="0"/>
          <w:numId w:val="0"/>
        </w:numPr>
        <w:spacing w:lineRule="auto" w:line="360" w:before="0" w:after="0"/>
        <w:ind w:left="360" w:right="0" w:hanging="0"/>
        <w:jc w:val="both"/>
        <w:rPr>
          <w:sz w:val="22"/>
          <w:szCs w:val="22"/>
        </w:rPr>
      </w:pPr>
      <w:r>
        <w:fldChar w:fldCharType="begin">
          <w:ffData>
            <w:name w:val=""/>
            <w:enabled/>
            <w:calcOnExit w:val="0"/>
            <w:checkBox>
              <w:sizeAuto/>
            </w:checkBox>
          </w:ffData>
        </w:fldChar>
      </w:r>
      <w:r>
        <w:rPr>
          <w:sz w:val="22"/>
          <w:szCs w:val="22"/>
        </w:rPr>
        <w:instrText> FORMCHECKBOX </w:instrText>
      </w:r>
      <w:r>
        <w:rPr>
          <w:sz w:val="22"/>
          <w:szCs w:val="22"/>
        </w:rPr>
        <w:fldChar w:fldCharType="separate"/>
      </w:r>
      <w:bookmarkStart w:id="410" w:name="__Fieldmark__84623_2086674646"/>
      <w:bookmarkStart w:id="411" w:name="__Fieldmark__84623_2086674646"/>
      <w:bookmarkEnd w:id="411"/>
      <w:r>
        <w:rPr>
          <w:sz w:val="22"/>
          <w:szCs w:val="22"/>
        </w:rPr>
      </w:r>
      <w:r>
        <w:rPr>
          <w:sz w:val="22"/>
          <w:szCs w:val="22"/>
        </w:rPr>
        <w:fldChar w:fldCharType="end"/>
      </w:r>
      <w:bookmarkStart w:id="412" w:name="__Fieldmark__25882_1097432636"/>
      <w:bookmarkStart w:id="413" w:name="__Fieldmark__84259_1244443004"/>
      <w:bookmarkStart w:id="414" w:name="__Fieldmark__25631_1209162865"/>
      <w:bookmarkStart w:id="415" w:name="__Fieldmark__25590_1858818655"/>
      <w:bookmarkStart w:id="416" w:name="__Fieldmark__17641_2063415914"/>
      <w:bookmarkStart w:id="417" w:name="__Fieldmark__196897_72791900"/>
      <w:bookmarkStart w:id="418" w:name="__Fieldmark__18_370505509"/>
      <w:bookmarkStart w:id="419" w:name="__Fieldmark__25111_72791900"/>
      <w:bookmarkStart w:id="420" w:name="__Fieldmark__19101_1554825619"/>
      <w:bookmarkStart w:id="421" w:name="__Fieldmark__259007_1014351959"/>
      <w:bookmarkStart w:id="422" w:name="__Fieldmark__25599_2886496961"/>
      <w:bookmarkStart w:id="423" w:name="__Fieldmark__25671_1244443004"/>
      <w:bookmarkStart w:id="424" w:name="__Fieldmark__25768_168312643"/>
      <w:bookmarkStart w:id="425" w:name="__Fieldmark__25945_2086674646"/>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color w:val="000000"/>
          <w:sz w:val="22"/>
          <w:szCs w:val="22"/>
        </w:rPr>
        <w:t xml:space="preserve"> NO disposo d’un pla d’igualtat, aprovat i registrat oficialment  atès que no estic obligada al ser una empresa de menys de 50 treballadors</w:t>
      </w:r>
    </w:p>
    <w:p>
      <w:pPr>
        <w:pStyle w:val="Normal"/>
        <w:numPr>
          <w:ilvl w:val="0"/>
          <w:numId w:val="4"/>
        </w:numPr>
        <w:spacing w:lineRule="auto" w:line="360" w:before="0" w:after="0"/>
        <w:ind w:left="360" w:right="0" w:hanging="360"/>
        <w:jc w:val="both"/>
        <w:rPr>
          <w:sz w:val="22"/>
          <w:szCs w:val="22"/>
        </w:rPr>
      </w:pPr>
      <w:r>
        <w:rPr>
          <w:sz w:val="22"/>
          <w:szCs w:val="22"/>
        </w:rPr>
        <w:t>Que no m’afecta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pPr>
        <w:pStyle w:val="Normal"/>
        <w:numPr>
          <w:ilvl w:val="0"/>
          <w:numId w:val="4"/>
        </w:numPr>
        <w:spacing w:lineRule="auto" w:line="360" w:before="0" w:after="0"/>
        <w:ind w:left="360" w:right="0" w:hanging="360"/>
        <w:jc w:val="both"/>
        <w:rPr>
          <w:color w:val="000000"/>
          <w:sz w:val="22"/>
          <w:szCs w:val="22"/>
        </w:rPr>
      </w:pPr>
      <w:r>
        <w:rPr>
          <w:color w:val="000000"/>
          <w:sz w:val="22"/>
          <w:szCs w:val="22"/>
        </w:rPr>
        <w:t>Que la societat està constituïda vàlidament i que de conformitat amb el seu objecte social es pot presentar a la licitació. Així mateix, el signant de la declaració té la deguda representació per presentar la proposició i la declaració.</w:t>
      </w:r>
    </w:p>
    <w:p>
      <w:pPr>
        <w:pStyle w:val="Normal"/>
        <w:numPr>
          <w:ilvl w:val="0"/>
          <w:numId w:val="4"/>
        </w:numPr>
        <w:spacing w:lineRule="auto" w:line="360" w:before="0" w:after="0"/>
        <w:ind w:left="357" w:right="0" w:hanging="357"/>
        <w:jc w:val="both"/>
        <w:rPr>
          <w:sz w:val="22"/>
          <w:szCs w:val="22"/>
        </w:rPr>
      </w:pPr>
      <w:r>
        <w:rPr>
          <w:sz w:val="22"/>
          <w:szCs w:val="22"/>
        </w:rPr>
        <w:t>Que estic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pPr>
        <w:pStyle w:val="Normal"/>
        <w:numPr>
          <w:ilvl w:val="0"/>
          <w:numId w:val="4"/>
        </w:numPr>
        <w:spacing w:lineRule="auto" w:line="360" w:before="0" w:after="0"/>
        <w:ind w:left="357" w:right="0" w:hanging="357"/>
        <w:jc w:val="both"/>
        <w:rPr/>
      </w:pPr>
      <w:r>
        <w:rPr>
          <w:color w:val="000000"/>
          <w:sz w:val="22"/>
          <w:szCs w:val="22"/>
          <w:shd w:fill="auto" w:val="clear"/>
        </w:rPr>
        <w:t>Que</w:t>
      </w:r>
      <w:r>
        <w:rPr>
          <w:color w:val="000000"/>
          <w:sz w:val="22"/>
          <w:szCs w:val="22"/>
        </w:rPr>
        <w:t xml:space="preserve"> autoritzo a l’Ajuntament de Terrassa</w:t>
      </w:r>
      <w:r>
        <w:rPr>
          <w:i/>
          <w:color w:val="000000"/>
          <w:sz w:val="22"/>
          <w:szCs w:val="22"/>
        </w:rPr>
        <w:t xml:space="preserve"> </w:t>
      </w:r>
      <w:r>
        <w:rPr>
          <w:color w:val="000000"/>
          <w:sz w:val="22"/>
          <w:szCs w:val="22"/>
        </w:rPr>
        <w:t xml:space="preserve">a l’obtenció per mitjans electrònics de les dades següents: Comprovació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pPr>
        <w:pStyle w:val="Normal"/>
        <w:spacing w:lineRule="auto" w:line="360"/>
        <w:ind w:left="340" w:right="0" w:hanging="0"/>
        <w:jc w:val="both"/>
        <w:rPr>
          <w:shd w:fill="auto" w:val="clear"/>
        </w:rPr>
      </w:pPr>
      <w:r>
        <w:fldChar w:fldCharType="begin">
          <w:ffData>
            <w:name w:val=""/>
            <w:enabled/>
            <w:calcOnExit w:val="0"/>
            <w:checkBox>
              <w:sizeAuto/>
            </w:checkBox>
          </w:ffData>
        </w:fldChar>
      </w:r>
      <w:r>
        <w:rPr/>
        <w:instrText> FORMCHECKBOX </w:instrText>
      </w:r>
      <w:r>
        <w:rPr/>
        <w:fldChar w:fldCharType="separate"/>
      </w:r>
      <w:bookmarkStart w:id="426" w:name="__Fieldmark__84676_2086674646"/>
      <w:bookmarkStart w:id="427" w:name="__Fieldmark__84676_2086674646"/>
      <w:bookmarkEnd w:id="427"/>
      <w:r>
        <w:rPr/>
      </w:r>
      <w:r>
        <w:rPr/>
        <w:fldChar w:fldCharType="end"/>
      </w:r>
      <w:bookmarkStart w:id="428" w:name="__Fieldmark__25929_1097432636"/>
      <w:bookmarkStart w:id="429" w:name="__Fieldmark__84300_1244443004"/>
      <w:bookmarkStart w:id="430" w:name="__Fieldmark__25666_1209162865"/>
      <w:bookmarkStart w:id="431" w:name="__Fieldmark__25619_1858818655"/>
      <w:bookmarkStart w:id="432" w:name="__Fieldmark__42323_1014351959"/>
      <w:bookmarkStart w:id="433" w:name="__Fieldmark__286221_3099460044"/>
      <w:bookmarkStart w:id="434" w:name="__Fieldmark__90526_3099460044"/>
      <w:bookmarkStart w:id="435" w:name="__Fieldmark__139501_72791900"/>
      <w:bookmarkStart w:id="436" w:name="__Fieldmark__51389_2443869427"/>
      <w:bookmarkStart w:id="437" w:name="__Fieldmark__25316_904487906"/>
      <w:bookmarkStart w:id="438" w:name="__Fieldmark__141968_270851726"/>
      <w:bookmarkStart w:id="439" w:name="__Fieldmark__76437_2901798303"/>
      <w:bookmarkStart w:id="440" w:name="__Fieldmark__65316_2594348766"/>
      <w:bookmarkStart w:id="441" w:name="__Fieldmark__25584_2594348766"/>
      <w:bookmarkStart w:id="442" w:name="__Fieldmark__442_370505509"/>
      <w:bookmarkStart w:id="443" w:name="__Fieldmark__25189_2183145429"/>
      <w:bookmarkStart w:id="444" w:name="__Fieldmark__25163_270851726"/>
      <w:bookmarkStart w:id="445" w:name="__Fieldmark__116498_270851726"/>
      <w:bookmarkStart w:id="446" w:name="__Fieldmark__218814_270851726"/>
      <w:bookmarkStart w:id="447" w:name="__Fieldmark__25620_2062162825"/>
      <w:bookmarkStart w:id="448" w:name="__Fieldmark__25583_4028011168"/>
      <w:bookmarkStart w:id="449" w:name="__Fieldmark__25632_3099460044"/>
      <w:bookmarkStart w:id="450" w:name="__Fieldmark__221208_3099460044"/>
      <w:bookmarkStart w:id="451" w:name="__Fieldmark__25782_1347626945"/>
      <w:bookmarkStart w:id="452" w:name="__Fieldmark__202108_1014351959"/>
      <w:bookmarkStart w:id="453" w:name="__Fieldmark__25631_2886496961"/>
      <w:bookmarkStart w:id="454" w:name="__Fieldmark__25709_1244443004"/>
      <w:bookmarkStart w:id="455" w:name="__Fieldmark__25812_168312643"/>
      <w:bookmarkStart w:id="456" w:name="__Fieldmark__25995_2086674646"/>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color w:val="000000"/>
          <w:sz w:val="22"/>
          <w:szCs w:val="22"/>
          <w:shd w:fill="auto" w:val="clear"/>
        </w:rPr>
        <w:t xml:space="preserve"> Que s’oposa expressament a que l’Ajuntament de Terrassa obtingui de forma directa el   certificat acreditatiu de què el licitador està al corrent de les obligacions tributàries.</w:t>
      </w:r>
    </w:p>
    <w:p>
      <w:pPr>
        <w:pStyle w:val="Normal"/>
        <w:spacing w:lineRule="auto" w:line="360"/>
        <w:ind w:left="340" w:right="0" w:hanging="0"/>
        <w:jc w:val="both"/>
        <w:rPr>
          <w:shd w:fill="auto" w:val="clear"/>
        </w:rPr>
      </w:pPr>
      <w:r>
        <w:fldChar w:fldCharType="begin">
          <w:ffData>
            <w:name w:val=""/>
            <w:enabled/>
            <w:calcOnExit w:val="0"/>
            <w:checkBox>
              <w:sizeAuto/>
            </w:checkBox>
          </w:ffData>
        </w:fldChar>
      </w:r>
      <w:r>
        <w:rPr/>
        <w:instrText> FORMCHECKBOX </w:instrText>
      </w:r>
      <w:r>
        <w:rPr/>
        <w:fldChar w:fldCharType="separate"/>
      </w:r>
      <w:bookmarkStart w:id="457" w:name="__Fieldmark__84767_2086674646"/>
      <w:bookmarkStart w:id="458" w:name="__Fieldmark__84767_2086674646"/>
      <w:bookmarkEnd w:id="458"/>
      <w:r>
        <w:rPr/>
      </w:r>
      <w:r>
        <w:rPr/>
        <w:fldChar w:fldCharType="end"/>
      </w:r>
      <w:bookmarkStart w:id="459" w:name="__Fieldmark__26014_1097432636"/>
      <w:bookmarkStart w:id="460" w:name="__Fieldmark__84379_1244443004"/>
      <w:bookmarkStart w:id="461" w:name="__Fieldmark__25739_1209162865"/>
      <w:bookmarkStart w:id="462" w:name="__Fieldmark__25686_1858818655"/>
      <w:bookmarkStart w:id="463" w:name="__Fieldmark__42367_1014351959"/>
      <w:bookmarkStart w:id="464" w:name="__Fieldmark__286276_3099460044"/>
      <w:bookmarkStart w:id="465" w:name="__Fieldmark__90575_3099460044"/>
      <w:bookmarkStart w:id="466" w:name="__Fieldmark__139544_72791900"/>
      <w:bookmarkStart w:id="467" w:name="__Fieldmark__51426_2443869427"/>
      <w:bookmarkStart w:id="468" w:name="__Fieldmark__25347_904487906"/>
      <w:bookmarkStart w:id="469" w:name="__Fieldmark__141993_270851726"/>
      <w:bookmarkStart w:id="470" w:name="__Fieldmark__76456_2901798303"/>
      <w:bookmarkStart w:id="471" w:name="__Fieldmark__65329_2594348766"/>
      <w:bookmarkStart w:id="472" w:name="__Fieldmark__25590_2594348766"/>
      <w:bookmarkStart w:id="473" w:name="__Fieldmark__443_370505509"/>
      <w:bookmarkStart w:id="474" w:name="__Fieldmark__630_2573320420"/>
      <w:bookmarkStart w:id="475" w:name="__Fieldmark__19_2774402601"/>
      <w:bookmarkStart w:id="476" w:name="__Fieldmark__25199_2183145429"/>
      <w:bookmarkStart w:id="477" w:name="__Fieldmark__25179_270851726"/>
      <w:bookmarkStart w:id="478" w:name="__Fieldmark__116520_270851726"/>
      <w:bookmarkStart w:id="479" w:name="__Fieldmark__218842_270851726"/>
      <w:bookmarkStart w:id="480" w:name="__Fieldmark__25654_2062162825"/>
      <w:bookmarkStart w:id="481" w:name="__Fieldmark__25623_4028011168"/>
      <w:bookmarkStart w:id="482" w:name="__Fieldmark__25678_3099460044"/>
      <w:bookmarkStart w:id="483" w:name="__Fieldmark__221260_3099460044"/>
      <w:bookmarkStart w:id="484" w:name="__Fieldmark__25840_1347626945"/>
      <w:bookmarkStart w:id="485" w:name="__Fieldmark__202172_1014351959"/>
      <w:bookmarkStart w:id="486" w:name="__Fieldmark__25701_2886496961"/>
      <w:bookmarkStart w:id="487" w:name="__Fieldmark__25785_1244443004"/>
      <w:bookmarkStart w:id="488" w:name="__Fieldmark__25894_168312643"/>
      <w:bookmarkStart w:id="489" w:name="__Fieldmark__26083_2086674646"/>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color w:val="000000"/>
          <w:sz w:val="22"/>
          <w:szCs w:val="22"/>
          <w:shd w:fill="auto" w:val="clear"/>
        </w:rPr>
        <w:t xml:space="preserve"> Que s’oposa expressament a que l’Ajuntament de Terrassa obtingui de forma directa el certificat acreditatiu de què el licitador està al corrent de les obligacions de la Seguretat Social.</w:t>
      </w:r>
    </w:p>
    <w:p>
      <w:pPr>
        <w:pStyle w:val="Normal"/>
        <w:widowControl w:val="false"/>
        <w:numPr>
          <w:ilvl w:val="0"/>
          <w:numId w:val="4"/>
        </w:numPr>
        <w:tabs>
          <w:tab w:val="clear" w:pos="720"/>
          <w:tab w:val="left" w:pos="1134" w:leader="none"/>
        </w:tabs>
        <w:spacing w:lineRule="auto" w:line="360" w:before="0" w:after="0"/>
        <w:ind w:left="360" w:right="0" w:hanging="360"/>
        <w:jc w:val="both"/>
        <w:rPr>
          <w:sz w:val="22"/>
          <w:szCs w:val="22"/>
        </w:rPr>
      </w:pPr>
      <w:r>
        <w:rPr>
          <w:sz w:val="22"/>
          <w:szCs w:val="22"/>
        </w:rPr>
        <w:t>[Per a les empreses estrangeres] Sotmetre’m a la jurisdicció dels jutjats i tribunals espanyols, per a totes les incidències que de manera directa o indirecta puguin sorgir del contracte, amb renúncia, si s’escau, al fur jurisdiccional estranger que pugui correspondre a l’empresa licitadora.</w:t>
      </w:r>
    </w:p>
    <w:p>
      <w:pPr>
        <w:pStyle w:val="Normal"/>
        <w:widowControl w:val="false"/>
        <w:numPr>
          <w:ilvl w:val="0"/>
          <w:numId w:val="4"/>
        </w:numPr>
        <w:tabs>
          <w:tab w:val="clear" w:pos="720"/>
          <w:tab w:val="left" w:pos="1134" w:leader="none"/>
        </w:tabs>
        <w:spacing w:lineRule="auto" w:line="360" w:before="0" w:after="0"/>
        <w:ind w:left="360" w:right="0" w:hanging="360"/>
        <w:jc w:val="both"/>
        <w:rPr>
          <w:sz w:val="22"/>
          <w:szCs w:val="22"/>
        </w:rPr>
      </w:pPr>
      <w:r>
        <w:rPr>
          <w:sz w:val="22"/>
          <w:szCs w:val="22"/>
        </w:rPr>
        <w:t xml:space="preserve">[En el cas d’unió temporal d’empresaris d’acord al previst a l’article 69 de la LCSP] Assumeixo el compromís de constitució formal  de la unió temporal d’empreses en el cas de resultar adjudicatari. </w:t>
      </w:r>
    </w:p>
    <w:p>
      <w:pPr>
        <w:pStyle w:val="Normal"/>
        <w:numPr>
          <w:ilvl w:val="0"/>
          <w:numId w:val="4"/>
        </w:numPr>
        <w:spacing w:lineRule="auto" w:line="360" w:before="0" w:after="0"/>
        <w:ind w:left="360" w:right="0" w:hanging="360"/>
        <w:rPr>
          <w:color w:val="000000"/>
          <w:sz w:val="22"/>
          <w:szCs w:val="22"/>
        </w:rPr>
      </w:pPr>
      <w:r>
        <w:rPr>
          <w:color w:val="000000"/>
          <w:sz w:val="22"/>
          <w:szCs w:val="22"/>
        </w:rPr>
        <w:t xml:space="preserve">Compleixo les condicions d’aptitud i solvència establertes per contractar, i disposo de les autoritzacions necessàries per a exercir l'activitat.   </w:t>
      </w:r>
    </w:p>
    <w:p>
      <w:pPr>
        <w:pStyle w:val="Normal"/>
        <w:widowControl w:val="false"/>
        <w:numPr>
          <w:ilvl w:val="0"/>
          <w:numId w:val="4"/>
        </w:numPr>
        <w:tabs>
          <w:tab w:val="clear" w:pos="720"/>
          <w:tab w:val="left" w:pos="1134" w:leader="none"/>
        </w:tabs>
        <w:spacing w:lineRule="auto" w:line="360" w:before="0" w:after="0"/>
        <w:ind w:left="360" w:right="0" w:hanging="360"/>
        <w:jc w:val="both"/>
        <w:rPr>
          <w:color w:val="000000"/>
          <w:sz w:val="22"/>
          <w:szCs w:val="22"/>
        </w:rPr>
      </w:pPr>
      <w:r>
        <w:rPr>
          <w:color w:val="000000"/>
          <w:sz w:val="22"/>
          <w:szCs w:val="22"/>
        </w:rPr>
        <w:t>Que en el cas de recórrer a solvència externa, compta amb el compromís per escrit de les entitats corresponents per a disposar dels seus recursos i capacitats per a utilitzar-los en l’execució del contracte.</w:t>
      </w:r>
    </w:p>
    <w:p>
      <w:pPr>
        <w:pStyle w:val="Normal"/>
        <w:numPr>
          <w:ilvl w:val="0"/>
          <w:numId w:val="4"/>
        </w:numPr>
        <w:spacing w:lineRule="auto" w:line="360" w:before="0" w:after="0"/>
        <w:ind w:left="357" w:right="0" w:hanging="357"/>
        <w:jc w:val="both"/>
        <w:rPr>
          <w:color w:val="000000"/>
          <w:sz w:val="22"/>
          <w:szCs w:val="22"/>
        </w:rPr>
      </w:pPr>
      <w:r>
        <w:rPr>
          <w:color w:val="000000"/>
          <w:sz w:val="22"/>
          <w:szCs w:val="22"/>
        </w:rPr>
        <w:t xml:space="preserve">Em comprometo a adscriure a l’execució del contracte els mitjans personals i materials suficients per a això. </w:t>
      </w:r>
    </w:p>
    <w:p>
      <w:pPr>
        <w:pStyle w:val="Normal"/>
        <w:numPr>
          <w:ilvl w:val="0"/>
          <w:numId w:val="4"/>
        </w:numPr>
        <w:spacing w:lineRule="auto" w:line="360" w:before="0" w:after="0"/>
        <w:ind w:left="357" w:right="0" w:hanging="357"/>
        <w:jc w:val="both"/>
        <w:rPr>
          <w:color w:val="000000"/>
          <w:sz w:val="22"/>
          <w:szCs w:val="22"/>
        </w:rPr>
      </w:pPr>
      <w:r>
        <w:rPr>
          <w:color w:val="000000"/>
          <w:sz w:val="22"/>
          <w:szCs w:val="22"/>
        </w:rPr>
        <w:t xml:space="preserve">En el si de l’empresa no es produeix bretxa salarial entre dones i homes.  </w:t>
      </w:r>
    </w:p>
    <w:p>
      <w:pPr>
        <w:pStyle w:val="Normal"/>
        <w:numPr>
          <w:ilvl w:val="0"/>
          <w:numId w:val="4"/>
        </w:numPr>
        <w:spacing w:lineRule="auto" w:line="360" w:before="0" w:after="0"/>
        <w:ind w:left="357" w:right="0" w:hanging="357"/>
        <w:jc w:val="both"/>
        <w:rPr>
          <w:color w:val="000000"/>
          <w:sz w:val="22"/>
          <w:szCs w:val="22"/>
        </w:rPr>
      </w:pPr>
      <w:r>
        <w:rPr>
          <w:color w:val="000000"/>
          <w:sz w:val="22"/>
          <w:szCs w:val="22"/>
        </w:rPr>
        <w:t xml:space="preserve">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pPr>
        <w:pStyle w:val="Normal"/>
        <w:numPr>
          <w:ilvl w:val="0"/>
          <w:numId w:val="4"/>
        </w:numPr>
        <w:spacing w:lineRule="auto" w:line="360" w:before="0" w:after="0"/>
        <w:ind w:left="357" w:right="0" w:hanging="357"/>
        <w:jc w:val="both"/>
        <w:rPr>
          <w:color w:val="000000"/>
          <w:sz w:val="22"/>
          <w:szCs w:val="22"/>
        </w:rPr>
      </w:pPr>
      <w:r>
        <w:rPr>
          <w:color w:val="000000"/>
          <w:sz w:val="22"/>
          <w:szCs w:val="22"/>
        </w:rPr>
        <w:t>No té relacions legals amb paradisos fiscals i, en cas afirmatiu, presenta documentació descriptiva dels moviments financers i tota la informació relativa a aquestes actuacions i les de les empreses subcontractades.</w:t>
      </w:r>
    </w:p>
    <w:p>
      <w:pPr>
        <w:pStyle w:val="Normal"/>
        <w:numPr>
          <w:ilvl w:val="0"/>
          <w:numId w:val="4"/>
        </w:numPr>
        <w:spacing w:lineRule="auto" w:line="360" w:before="0" w:after="0"/>
        <w:ind w:left="357" w:right="0" w:hanging="357"/>
        <w:jc w:val="both"/>
        <w:rPr>
          <w:sz w:val="22"/>
          <w:szCs w:val="22"/>
        </w:rPr>
      </w:pPr>
      <w:r>
        <w:rPr>
          <w:sz w:val="22"/>
          <w:szCs w:val="22"/>
        </w:rPr>
        <w:t xml:space="preserve">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Normal"/>
        <w:numPr>
          <w:ilvl w:val="0"/>
          <w:numId w:val="4"/>
        </w:numPr>
        <w:spacing w:lineRule="auto" w:line="360" w:before="0" w:after="0"/>
        <w:ind w:left="357" w:right="0" w:hanging="357"/>
        <w:jc w:val="both"/>
        <w:rPr/>
      </w:pPr>
      <w:r>
        <w:rPr>
          <w:color w:val="000000"/>
          <w:sz w:val="22"/>
          <w:szCs w:val="22"/>
        </w:rPr>
        <w:t>No</w:t>
      </w:r>
      <w:r>
        <w:rPr>
          <w:sz w:val="22"/>
          <w:szCs w:val="22"/>
        </w:rPr>
        <w:t xml:space="preserve">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pPr>
        <w:pStyle w:val="Normal"/>
        <w:numPr>
          <w:ilvl w:val="0"/>
          <w:numId w:val="4"/>
        </w:numPr>
        <w:spacing w:lineRule="auto" w:line="360" w:before="0" w:after="0"/>
        <w:ind w:left="357" w:right="0" w:hanging="357"/>
        <w:jc w:val="both"/>
        <w:rPr>
          <w:color w:val="000000"/>
          <w:sz w:val="22"/>
          <w:szCs w:val="22"/>
        </w:rPr>
      </w:pPr>
      <w:r>
        <w:rPr>
          <w:color w:val="000000"/>
          <w:sz w:val="22"/>
          <w:szCs w:val="22"/>
        </w:rPr>
        <w:t xml:space="preserve">No ha estat condemnat mitjançant resolució judicial o administrativa ferma (sigui nacional  o internacional) per qualsevol vulneració dels drets humans recollits en les disposicions nacionals i en els tractats internacionals subscrits per l’Estat espanyol. </w:t>
      </w:r>
    </w:p>
    <w:p>
      <w:pPr>
        <w:pStyle w:val="Normal"/>
        <w:numPr>
          <w:ilvl w:val="0"/>
          <w:numId w:val="4"/>
        </w:numPr>
        <w:spacing w:lineRule="auto" w:line="360" w:before="0" w:after="0"/>
        <w:ind w:left="357" w:right="0" w:hanging="357"/>
        <w:jc w:val="both"/>
        <w:rPr>
          <w:color w:val="000000"/>
          <w:sz w:val="22"/>
          <w:szCs w:val="22"/>
        </w:rPr>
      </w:pPr>
      <w:r>
        <w:rPr>
          <w:color w:val="000000"/>
          <w:sz w:val="22"/>
          <w:szCs w:val="22"/>
        </w:rPr>
        <w:t xml:space="preserve">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pPr>
        <w:pStyle w:val="Normal"/>
        <w:numPr>
          <w:ilvl w:val="0"/>
          <w:numId w:val="4"/>
        </w:numPr>
        <w:spacing w:lineRule="auto" w:line="360" w:before="0" w:after="0"/>
        <w:ind w:left="357" w:right="0" w:hanging="357"/>
        <w:jc w:val="both"/>
        <w:rPr>
          <w:color w:val="000000"/>
          <w:sz w:val="22"/>
          <w:szCs w:val="22"/>
        </w:rPr>
      </w:pPr>
      <w:r>
        <w:rPr>
          <w:color w:val="000000"/>
          <w:sz w:val="22"/>
          <w:szCs w:val="22"/>
        </w:rPr>
        <w:t xml:space="preserve">Que l’empresa i les seves empreses subcontractistes no estan condemnades per resolució administrativa ferma (d’organismes internacionals com Nacions Unides, l’OCDE, etc.) per vulneració dels drets humans d’acord amb l’ordenament jurídic espanyol i els tractats internacionals subscrits per l’Estat espanyol. </w:t>
      </w:r>
    </w:p>
    <w:p>
      <w:pPr>
        <w:pStyle w:val="Normal"/>
        <w:numPr>
          <w:ilvl w:val="0"/>
          <w:numId w:val="4"/>
        </w:numPr>
        <w:spacing w:lineRule="auto" w:line="360" w:before="0" w:after="0"/>
        <w:ind w:left="357" w:right="0" w:hanging="357"/>
        <w:jc w:val="both"/>
        <w:rPr>
          <w:color w:val="000000"/>
          <w:sz w:val="22"/>
          <w:szCs w:val="22"/>
        </w:rPr>
      </w:pPr>
      <w:r>
        <w:rPr>
          <w:color w:val="000000"/>
          <w:sz w:val="22"/>
          <w:szCs w:val="22"/>
        </w:rPr>
        <w:t xml:space="preserve">Que l’empresa i les seves empreses subcontractistes no són còmplices de cap vulneració d’un tractat internacional subscrit per l’Estat espanyol. </w:t>
      </w:r>
    </w:p>
    <w:p>
      <w:pPr>
        <w:pStyle w:val="Normal"/>
        <w:numPr>
          <w:ilvl w:val="0"/>
          <w:numId w:val="4"/>
        </w:numPr>
        <w:spacing w:lineRule="auto" w:line="360" w:before="0" w:after="0"/>
        <w:ind w:left="357" w:right="0" w:hanging="357"/>
        <w:jc w:val="both"/>
        <w:rPr/>
      </w:pPr>
      <w:r>
        <w:rPr>
          <w:color w:val="000000"/>
          <w:sz w:val="22"/>
          <w:szCs w:val="22"/>
        </w:rPr>
        <w:t xml:space="preserve">Que els treballadors i les treballadores de l’empresa licitadora i les subcontractistes no han estat condemnades per vulneració dels drets humans en el marc de la seva tasca </w:t>
      </w:r>
      <w:r>
        <w:rPr>
          <w:rFonts w:eastAsia="SimSun" w:cs="Arial"/>
          <w:strike w:val="false"/>
          <w:dstrike w:val="false"/>
          <w:color w:val="000000"/>
          <w:kern w:val="0"/>
          <w:sz w:val="22"/>
          <w:szCs w:val="22"/>
          <w:shd w:fill="auto" w:val="clear"/>
          <w:lang w:val="ca-ES" w:eastAsia="zh-CN" w:bidi="ar-SA"/>
        </w:rPr>
        <w:t xml:space="preserve">professional. </w:t>
      </w:r>
    </w:p>
    <w:p>
      <w:pPr>
        <w:pStyle w:val="Normal"/>
        <w:numPr>
          <w:ilvl w:val="0"/>
          <w:numId w:val="4"/>
        </w:numPr>
        <w:spacing w:lineRule="auto" w:line="360" w:before="0" w:after="0"/>
        <w:ind w:left="357" w:right="0" w:hanging="357"/>
        <w:jc w:val="both"/>
        <w:rPr>
          <w:rFonts w:eastAsia="SimSun" w:cs="Arial"/>
          <w:strike w:val="false"/>
          <w:dstrike w:val="false"/>
          <w:color w:val="000000"/>
          <w:kern w:val="0"/>
          <w:sz w:val="22"/>
          <w:szCs w:val="22"/>
          <w:shd w:fill="auto" w:val="clear"/>
          <w:lang w:val="ca-ES" w:eastAsia="zh-CN" w:bidi="ar-SA"/>
        </w:rPr>
      </w:pPr>
      <w:r>
        <w:rPr>
          <w:rFonts w:eastAsia="SimSun" w:cs="Arial"/>
          <w:strike w:val="false"/>
          <w:dstrike w:val="false"/>
          <w:color w:val="000000"/>
          <w:kern w:val="0"/>
          <w:sz w:val="22"/>
          <w:szCs w:val="22"/>
          <w:shd w:fill="auto" w:val="clear"/>
          <w:lang w:val="ca-ES" w:eastAsia="zh-CN" w:bidi="ar-SA"/>
        </w:rPr>
        <w:t xml:space="preserve">Que els treballadors i les treballadores han estat formades en matèria de drets humans i de dret internacional humanitari i/o que l’empresa oferirà aquesta formació al llarg de l’execució del contracte. </w:t>
      </w:r>
    </w:p>
    <w:p>
      <w:pPr>
        <w:pStyle w:val="Normal"/>
        <w:numPr>
          <w:ilvl w:val="0"/>
          <w:numId w:val="4"/>
        </w:numPr>
        <w:spacing w:lineRule="auto" w:line="360" w:before="0" w:after="0"/>
        <w:ind w:left="357" w:right="0" w:hanging="357"/>
        <w:jc w:val="both"/>
        <w:rPr>
          <w:color w:val="000000"/>
          <w:sz w:val="22"/>
          <w:szCs w:val="22"/>
        </w:rPr>
      </w:pPr>
      <w:r>
        <w:rPr>
          <w:color w:val="000000"/>
          <w:sz w:val="22"/>
          <w:szCs w:val="22"/>
        </w:rPr>
        <w:t xml:space="preserve">Que en el marc de la producció del bé o subministrament o de la prestació del servei, particularment en les fases inicials com la fase d’extracció de materials, l’empresa i les seves empreses subcontractistes no han vulnerat els drets humans. </w:t>
      </w:r>
    </w:p>
    <w:p>
      <w:pPr>
        <w:pStyle w:val="Normal"/>
        <w:numPr>
          <w:ilvl w:val="0"/>
          <w:numId w:val="4"/>
        </w:numPr>
        <w:spacing w:lineRule="auto" w:line="360" w:before="0" w:after="0"/>
        <w:ind w:left="357" w:right="0" w:hanging="357"/>
        <w:jc w:val="both"/>
        <w:rPr>
          <w:color w:val="000000"/>
          <w:sz w:val="22"/>
          <w:szCs w:val="22"/>
        </w:rPr>
      </w:pPr>
      <w:r>
        <w:rPr>
          <w:color w:val="000000"/>
          <w:sz w:val="22"/>
          <w:szCs w:val="22"/>
        </w:rPr>
        <w:t xml:space="preserve">Compleixo les prescripcions legals relatives a la quota de reserva de llocs de treball i de l’obligació de disposar d’un pla d’igualtat. </w:t>
      </w:r>
    </w:p>
    <w:p>
      <w:pPr>
        <w:pStyle w:val="Normal"/>
        <w:numPr>
          <w:ilvl w:val="0"/>
          <w:numId w:val="4"/>
        </w:numPr>
        <w:spacing w:lineRule="auto" w:line="360" w:before="0" w:after="0"/>
        <w:ind w:left="357" w:right="0" w:hanging="357"/>
        <w:jc w:val="both"/>
        <w:rPr>
          <w:color w:val="000000"/>
          <w:sz w:val="22"/>
          <w:szCs w:val="22"/>
        </w:rPr>
      </w:pPr>
      <w:r>
        <w:rPr>
          <w:color w:val="000000"/>
          <w:sz w:val="22"/>
          <w:szCs w:val="22"/>
        </w:rPr>
        <w:t>Que, cas de resultar proposat com a adjudicatari de futurs contractes específics, es compromet a aportar la documentació assenyalada en el PCAP.</w:t>
      </w:r>
    </w:p>
    <w:p>
      <w:pPr>
        <w:pStyle w:val="Normal"/>
        <w:numPr>
          <w:ilvl w:val="0"/>
          <w:numId w:val="4"/>
        </w:numPr>
        <w:spacing w:lineRule="auto" w:line="360" w:before="0" w:after="0"/>
        <w:ind w:left="360" w:right="0" w:hanging="360"/>
        <w:jc w:val="both"/>
        <w:rPr>
          <w:color w:val="000000"/>
          <w:sz w:val="22"/>
          <w:szCs w:val="22"/>
        </w:rPr>
      </w:pPr>
      <w:r>
        <w:rPr>
          <w:color w:val="000000"/>
          <w:sz w:val="22"/>
          <w:szCs w:val="22"/>
        </w:rPr>
        <w:t>Que no ha celebrat cap acord amb altres operadors econòmics destinats a falsejar la competència en l’àmbit d’aquest contracte i que no coneix cap conflicte d’interessos vinculat a la seva participació en aquest procediment de contractació.</w:t>
      </w:r>
    </w:p>
    <w:p>
      <w:pPr>
        <w:pStyle w:val="Normal"/>
        <w:numPr>
          <w:ilvl w:val="0"/>
          <w:numId w:val="4"/>
        </w:numPr>
        <w:spacing w:lineRule="auto" w:line="360"/>
        <w:ind w:left="360" w:right="0" w:hanging="360"/>
        <w:jc w:val="both"/>
        <w:rPr>
          <w:color w:val="000000"/>
          <w:sz w:val="22"/>
          <w:szCs w:val="22"/>
          <w:shd w:fill="auto" w:val="clear"/>
        </w:rPr>
      </w:pPr>
      <w:r>
        <w:rPr>
          <w:color w:val="000000"/>
          <w:sz w:val="22"/>
          <w:szCs w:val="22"/>
          <w:shd w:fill="auto" w:val="clear"/>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 I a més, declaro responsablement que:</w:t>
      </w:r>
    </w:p>
    <w:p>
      <w:pPr>
        <w:pStyle w:val="ListParagraph"/>
        <w:numPr>
          <w:ilvl w:val="0"/>
          <w:numId w:val="6"/>
        </w:numPr>
        <w:ind w:left="720" w:right="0" w:hanging="360"/>
        <w:jc w:val="both"/>
        <w:rPr>
          <w:sz w:val="22"/>
          <w:szCs w:val="22"/>
        </w:rPr>
      </w:pPr>
      <w:r>
        <w:rPr>
          <w:rFonts w:cs="Arial"/>
          <w:color w:val="000000"/>
          <w:sz w:val="22"/>
          <w:szCs w:val="22"/>
          <w:shd w:fill="auto" w:val="clear"/>
        </w:rPr>
        <w:t>El personal extern, autònom o assalariat, compleix amb la normativa en prevenció de riscos</w:t>
      </w:r>
    </w:p>
    <w:p>
      <w:pPr>
        <w:pStyle w:val="ListParagraph"/>
        <w:numPr>
          <w:ilvl w:val="0"/>
          <w:numId w:val="6"/>
        </w:numPr>
        <w:ind w:left="720" w:right="0" w:hanging="360"/>
        <w:jc w:val="both"/>
        <w:rPr>
          <w:sz w:val="22"/>
          <w:szCs w:val="22"/>
        </w:rPr>
      </w:pPr>
      <w:r>
        <w:rPr>
          <w:rFonts w:cs="Arial"/>
          <w:color w:val="000000"/>
          <w:sz w:val="22"/>
          <w:szCs w:val="22"/>
          <w:shd w:fill="auto" w:val="clear"/>
        </w:rPr>
        <w:t>laborals establerta.</w:t>
      </w:r>
    </w:p>
    <w:p>
      <w:pPr>
        <w:pStyle w:val="ListParagraph"/>
        <w:numPr>
          <w:ilvl w:val="0"/>
          <w:numId w:val="6"/>
        </w:numPr>
        <w:ind w:left="720" w:right="0" w:hanging="360"/>
        <w:jc w:val="both"/>
        <w:rPr>
          <w:sz w:val="22"/>
          <w:szCs w:val="22"/>
        </w:rPr>
      </w:pPr>
      <w:r>
        <w:rPr>
          <w:rFonts w:cs="Arial"/>
          <w:color w:val="000000"/>
          <w:sz w:val="22"/>
          <w:szCs w:val="22"/>
          <w:shd w:fill="auto" w:val="clear"/>
        </w:rPr>
        <w:t>El personal d’entitats o associacions sense treballadors/res al seu càrrec, voluntariat i col·laboradors, coneix els riscos de l’activitat a desenvolupar.</w:t>
      </w:r>
    </w:p>
    <w:p>
      <w:pPr>
        <w:pStyle w:val="ListParagraph"/>
        <w:numPr>
          <w:ilvl w:val="0"/>
          <w:numId w:val="6"/>
        </w:numPr>
        <w:ind w:left="720" w:right="0" w:hanging="360"/>
        <w:jc w:val="both"/>
        <w:rPr>
          <w:sz w:val="22"/>
          <w:szCs w:val="22"/>
        </w:rPr>
      </w:pPr>
      <w:r>
        <w:rPr>
          <w:rFonts w:cs="Arial"/>
          <w:color w:val="000000"/>
          <w:sz w:val="22"/>
          <w:szCs w:val="22"/>
          <w:shd w:fill="auto" w:val="clear"/>
        </w:rPr>
        <w:t>En cas de la utilització d’equips de treball (eines, maquinària, etc.) el personal extern disposa de coneixements i formació per al seu ús. Així mateix, disposen d'autorització per utilitzar aquests equips de treball.</w:t>
      </w:r>
    </w:p>
    <w:p>
      <w:pPr>
        <w:pStyle w:val="ListParagraph"/>
        <w:numPr>
          <w:ilvl w:val="0"/>
          <w:numId w:val="6"/>
        </w:numPr>
        <w:ind w:left="720" w:right="0" w:hanging="360"/>
        <w:jc w:val="both"/>
        <w:rPr>
          <w:sz w:val="22"/>
          <w:szCs w:val="22"/>
        </w:rPr>
      </w:pPr>
      <w:r>
        <w:rPr>
          <w:rFonts w:cs="Arial"/>
          <w:color w:val="000000"/>
          <w:sz w:val="22"/>
          <w:szCs w:val="22"/>
          <w:shd w:fill="auto" w:val="clear"/>
        </w:rPr>
        <w:t>Els equips de treball que s’utilitzin disposaran de totes les mesures de protecció adients per a la seva utilització per part dels treballadors/es.</w:t>
      </w:r>
    </w:p>
    <w:p>
      <w:pPr>
        <w:pStyle w:val="Normal"/>
        <w:spacing w:lineRule="auto" w:line="360" w:before="0" w:after="0"/>
        <w:ind w:left="357" w:right="0" w:hanging="357"/>
        <w:jc w:val="both"/>
        <w:rPr>
          <w:color w:val="000000"/>
          <w:sz w:val="22"/>
          <w:szCs w:val="22"/>
        </w:rPr>
      </w:pPr>
      <w:r>
        <w:rPr>
          <w:color w:val="000000"/>
          <w:sz w:val="22"/>
          <w:szCs w:val="22"/>
        </w:rPr>
      </w:r>
    </w:p>
    <w:p>
      <w:pPr>
        <w:pStyle w:val="Normal"/>
        <w:numPr>
          <w:ilvl w:val="0"/>
          <w:numId w:val="4"/>
        </w:numPr>
        <w:spacing w:lineRule="auto" w:line="360" w:before="0" w:after="0"/>
        <w:ind w:left="357" w:right="0" w:hanging="357"/>
        <w:jc w:val="both"/>
        <w:rPr>
          <w:shd w:fill="auto" w:val="clear"/>
        </w:rPr>
      </w:pPr>
      <w:r>
        <w:rPr>
          <w:color w:val="000000"/>
          <w:sz w:val="22"/>
          <w:szCs w:val="22"/>
          <w:shd w:fill="auto" w:val="clear"/>
        </w:rPr>
        <w:t xml:space="preserve">Coneixo que l’eventual falsedat en allò declarat en el DEUC o en aquesta u altres declaracions pot donar lloc a la causa de prohibició de contractar amb el sector públic prevista en l’article 71.1 </w:t>
      </w:r>
      <w:r>
        <w:rPr>
          <w:iCs/>
          <w:color w:val="000000"/>
          <w:sz w:val="22"/>
          <w:szCs w:val="22"/>
          <w:shd w:fill="auto" w:val="clear"/>
        </w:rPr>
        <w:t xml:space="preserve">e) </w:t>
      </w:r>
      <w:r>
        <w:rPr>
          <w:color w:val="000000"/>
          <w:sz w:val="22"/>
          <w:szCs w:val="22"/>
          <w:shd w:fill="auto" w:val="clear"/>
        </w:rPr>
        <w:t xml:space="preserve">de la LCSP. </w:t>
      </w:r>
    </w:p>
    <w:p>
      <w:pPr>
        <w:pStyle w:val="Normal"/>
        <w:numPr>
          <w:ilvl w:val="0"/>
          <w:numId w:val="0"/>
        </w:numPr>
        <w:spacing w:lineRule="auto" w:line="360" w:before="0" w:after="0"/>
        <w:ind w:left="360" w:right="0" w:hanging="0"/>
        <w:jc w:val="both"/>
        <w:rPr>
          <w:color w:val="000000"/>
          <w:sz w:val="22"/>
          <w:szCs w:val="22"/>
        </w:rPr>
      </w:pPr>
      <w:r>
        <w:rPr>
          <w:color w:val="000000"/>
          <w:sz w:val="22"/>
          <w:szCs w:val="22"/>
        </w:rPr>
      </w:r>
    </w:p>
    <w:p>
      <w:pPr>
        <w:pStyle w:val="Normal"/>
        <w:spacing w:lineRule="auto" w:line="360"/>
        <w:ind w:left="0" w:right="0" w:hanging="0"/>
        <w:jc w:val="both"/>
        <w:rPr>
          <w:shd w:fill="auto" w:val="clear"/>
        </w:rPr>
      </w:pPr>
      <w:r>
        <w:rPr>
          <w:rFonts w:eastAsia="SimSun"/>
          <w:color w:val="000000"/>
          <w:sz w:val="22"/>
          <w:szCs w:val="22"/>
          <w:shd w:fill="auto" w:val="clear"/>
        </w:rPr>
        <w:t>Compleixo amb la resta de requisits que s’estableixen en aquest plec, accepto íntegrament el seu contingut i em comprometo a complir les obligacions especificades en aquests documents.</w:t>
      </w:r>
    </w:p>
    <w:p>
      <w:pPr>
        <w:pStyle w:val="Normal"/>
        <w:spacing w:lineRule="auto" w:line="360"/>
        <w:ind w:left="0" w:right="0" w:hanging="0"/>
        <w:jc w:val="both"/>
        <w:rPr>
          <w:shd w:fill="FF8000" w:val="clear"/>
        </w:rPr>
      </w:pPr>
      <w:r>
        <w:rPr>
          <w:shd w:fill="FF8000" w:val="clear"/>
        </w:rPr>
      </w:r>
    </w:p>
    <w:p>
      <w:pPr>
        <w:pStyle w:val="Normal"/>
        <w:spacing w:lineRule="auto" w:line="360"/>
        <w:jc w:val="both"/>
        <w:rPr>
          <w:sz w:val="22"/>
          <w:szCs w:val="22"/>
        </w:rPr>
      </w:pPr>
      <w:r>
        <w:rPr>
          <w:sz w:val="22"/>
          <w:szCs w:val="22"/>
        </w:rPr>
        <w:t>I perquè consti, signo aquesta declaració responsable.</w:t>
      </w:r>
    </w:p>
    <w:p>
      <w:pPr>
        <w:pStyle w:val="Normal"/>
        <w:widowControl w:val="false"/>
        <w:suppressAutoHyphens w:val="false"/>
        <w:spacing w:lineRule="auto" w:line="360"/>
        <w:jc w:val="both"/>
        <w:rPr/>
      </w:pPr>
      <w:r>
        <w:rPr/>
      </w:r>
    </w:p>
    <w:p>
      <w:pPr>
        <w:pStyle w:val="Normal"/>
        <w:widowControl w:val="false"/>
        <w:suppressAutoHyphens w:val="false"/>
        <w:spacing w:lineRule="auto" w:line="276"/>
        <w:jc w:val="both"/>
        <w:rPr/>
      </w:pPr>
      <w:r>
        <w:rPr/>
      </w:r>
    </w:p>
    <w:p>
      <w:pPr>
        <w:pStyle w:val="Normal"/>
        <w:widowControl w:val="false"/>
        <w:suppressAutoHyphens w:val="false"/>
        <w:spacing w:lineRule="auto" w:line="276"/>
        <w:jc w:val="both"/>
        <w:rPr/>
      </w:pPr>
      <w:r>
        <w:rPr>
          <w:rFonts w:eastAsia="NSimSun"/>
          <w:spacing w:val="-2"/>
          <w:sz w:val="22"/>
          <w:szCs w:val="22"/>
          <w:lang w:eastAsia="es-ES"/>
        </w:rPr>
        <w:t>Nom del / de la declarant:</w:t>
      </w:r>
      <w:r>
        <w:rPr>
          <w:rStyle w:val="Ncoradenotaalpeu"/>
          <w:rFonts w:eastAsia="NSimSun"/>
          <w:spacing w:val="-2"/>
          <w:sz w:val="22"/>
          <w:szCs w:val="22"/>
          <w:lang w:eastAsia="es-ES"/>
        </w:rPr>
        <w:footnoteReference w:id="7"/>
      </w:r>
      <w:r>
        <w:rPr>
          <w:rFonts w:eastAsia="NSimSun"/>
          <w:spacing w:val="-2"/>
          <w:sz w:val="22"/>
          <w:szCs w:val="22"/>
          <w:lang w:eastAsia="es-ES"/>
        </w:rPr>
        <w:t xml:space="preserve"> :</w:t>
      </w:r>
    </w:p>
    <w:p>
      <w:pPr>
        <w:pStyle w:val="Normal"/>
        <w:widowControl w:val="false"/>
        <w:suppressAutoHyphens w:val="false"/>
        <w:spacing w:lineRule="auto" w:line="276"/>
        <w:jc w:val="both"/>
        <w:rPr/>
      </w:pPr>
      <w:r>
        <w:rPr>
          <w:rFonts w:eastAsia="NSimSun"/>
          <w:spacing w:val="-2"/>
          <w:sz w:val="22"/>
          <w:szCs w:val="22"/>
        </w:rPr>
        <w:t xml:space="preserve">Càrrec: </w:t>
      </w:r>
      <w:r>
        <w:rPr>
          <w:rFonts w:eastAsia="NSimSun"/>
          <w:spacing w:val="-2"/>
          <w:sz w:val="22"/>
          <w:szCs w:val="22"/>
          <w:lang w:eastAsia="es-ES"/>
        </w:rPr>
        <w:t>del/de la declarant:</w:t>
      </w:r>
    </w:p>
    <w:p>
      <w:pPr>
        <w:pStyle w:val="Textosinformato1"/>
        <w:spacing w:lineRule="auto" w:line="360"/>
        <w:jc w:val="both"/>
        <w:rPr>
          <w:rFonts w:ascii="Arial" w:hAnsi="Arial" w:cs="Arial"/>
          <w:sz w:val="22"/>
          <w:szCs w:val="22"/>
        </w:rPr>
      </w:pPr>
      <w:r>
        <w:rPr>
          <w:rFonts w:cs="Arial" w:ascii="Arial" w:hAnsi="Arial"/>
          <w:sz w:val="22"/>
          <w:szCs w:val="22"/>
        </w:rPr>
      </w:r>
    </w:p>
    <w:p>
      <w:pPr>
        <w:pStyle w:val="Normal"/>
        <w:jc w:val="both"/>
        <w:rPr>
          <w:shd w:fill="auto" w:val="clear"/>
        </w:rPr>
      </w:pPr>
      <w:r>
        <w:rPr>
          <w:color w:val="000000"/>
          <w:sz w:val="18"/>
          <w:shd w:fill="auto" w:val="clear"/>
        </w:rPr>
        <w:t>La present s’atorga exclusivament als efectes d’aquest procediment i dels seus contractes basats.</w:t>
      </w:r>
    </w:p>
    <w:p>
      <w:pPr>
        <w:pStyle w:val="Normal"/>
        <w:jc w:val="both"/>
        <w:rPr>
          <w:color w:val="000000"/>
          <w:sz w:val="18"/>
          <w:shd w:fill="FF8000" w:val="clear"/>
        </w:rPr>
      </w:pPr>
      <w:r>
        <w:rPr>
          <w:color w:val="000000"/>
          <w:sz w:val="18"/>
          <w:shd w:fill="FF8000" w:val="clear"/>
        </w:rPr>
      </w:r>
    </w:p>
    <w:p>
      <w:pPr>
        <w:pStyle w:val="PlainText"/>
        <w:jc w:val="both"/>
        <w:rPr>
          <w:shd w:fill="auto" w:val="clear"/>
        </w:rPr>
      </w:pPr>
      <w:r>
        <w:rPr>
          <w:rFonts w:cs="Arial" w:ascii="Arial" w:hAnsi="Arial"/>
          <w:color w:val="000000"/>
          <w:sz w:val="18"/>
          <w:shd w:fill="auto" w:val="clear"/>
        </w:rPr>
        <w:t xml:space="preserve">D’acord amb allò que estableix l’article 6 de la LOPD, els sotasignats autoritzen expressament </w:t>
      </w:r>
      <w:r>
        <w:rPr>
          <w:rFonts w:cs="Arial" w:ascii="Arial" w:hAnsi="Arial"/>
          <w:i/>
          <w:color w:val="000000"/>
          <w:sz w:val="18"/>
          <w:shd w:fill="auto" w:val="clear"/>
        </w:rPr>
        <w:t>al</w:t>
      </w:r>
      <w:r>
        <w:rPr>
          <w:rFonts w:cs="Arial" w:ascii="Arial" w:hAnsi="Arial"/>
          <w:b/>
          <w:i/>
          <w:color w:val="000000"/>
          <w:sz w:val="18"/>
          <w:shd w:fill="auto" w:val="clear"/>
        </w:rPr>
        <w:t xml:space="preserve"> Consorci AOC i el seu organisme depenent (CATCert) </w:t>
      </w:r>
      <w:r>
        <w:rPr>
          <w:rFonts w:cs="Arial" w:ascii="Arial" w:hAnsi="Arial"/>
          <w:color w:val="000000"/>
          <w:sz w:val="18"/>
          <w:shd w:fill="auto" w:val="clear"/>
        </w:rPr>
        <w:t>al tractament de les dades personals demanades a través d’aquest formulari i la seva documentació annexa, com també de les que aquestes generin, incloent-</w:t>
      </w:r>
      <w:r>
        <w:rPr>
          <w:rFonts w:cs="Arial" w:ascii="Arial" w:hAnsi="Arial"/>
          <w:color w:val="000000"/>
          <w:shd w:fill="auto" w:val="clear"/>
        </w:rPr>
        <w:t xml:space="preserve">hi </w:t>
      </w:r>
      <w:r>
        <w:rPr>
          <w:rFonts w:cs="Arial" w:ascii="Arial" w:hAnsi="Arial"/>
          <w:color w:val="000000"/>
          <w:sz w:val="18"/>
          <w:shd w:fill="auto" w:val="clear"/>
        </w:rPr>
        <w:t xml:space="preserve">especialment les dades que el sol·licitant ha autoritzat a obtenir a aquesta administració d’altres administracions públiques, les quals s’incorporaran a un fitxer </w:t>
      </w:r>
      <w:r>
        <w:rPr>
          <w:rFonts w:cs="Arial" w:ascii="Arial" w:hAnsi="Arial"/>
          <w:b/>
          <w:color w:val="000000"/>
          <w:sz w:val="18"/>
          <w:shd w:fill="auto" w:val="clear"/>
        </w:rPr>
        <w:t>propietat del Consorci AOC</w:t>
      </w:r>
      <w:r>
        <w:rPr>
          <w:rFonts w:cs="Arial" w:ascii="Arial" w:hAnsi="Arial"/>
          <w:color w:val="000000"/>
          <w:sz w:val="18"/>
          <w:shd w:fill="auto" w:val="clear"/>
        </w:rPr>
        <w:t xml:space="preserve">, la finalitat del qual és la gestió de les licitacions públiques; el </w:t>
      </w:r>
      <w:r>
        <w:rPr>
          <w:rFonts w:cs="Arial" w:ascii="Arial" w:hAnsi="Arial"/>
          <w:b/>
          <w:color w:val="000000"/>
          <w:sz w:val="18"/>
          <w:shd w:fill="auto" w:val="clear"/>
        </w:rPr>
        <w:t>responsable del qual és el Consorci AOC</w:t>
      </w:r>
      <w:r>
        <w:rPr>
          <w:rFonts w:cs="Arial" w:ascii="Arial" w:hAnsi="Arial"/>
          <w:color w:val="000000"/>
          <w:sz w:val="18"/>
          <w:shd w:fill="auto" w:val="clear"/>
        </w:rPr>
        <w:t>, davant del qual es podran exercitar els drets d’accés, rectificació, cancel·lació i oposició mitjançant instància presentada al seu Registre d’Entrada.</w:t>
      </w:r>
    </w:p>
    <w:p>
      <w:pPr>
        <w:pStyle w:val="Normal"/>
        <w:spacing w:lineRule="auto" w:line="360"/>
        <w:jc w:val="both"/>
        <w:rPr>
          <w:rFonts w:ascii="Arial" w:hAnsi="Arial" w:cs="Arial"/>
          <w:sz w:val="22"/>
          <w:szCs w:val="22"/>
          <w:shd w:fill="FF8000" w:val="clear"/>
          <w:lang w:val="es-ES"/>
        </w:rPr>
      </w:pPr>
      <w:r>
        <w:rPr>
          <w:rFonts w:cs="Arial"/>
          <w:sz w:val="22"/>
          <w:szCs w:val="22"/>
          <w:shd w:fill="FF8000" w:val="clear"/>
          <w:lang w:val="es-ES"/>
        </w:rPr>
      </w:r>
    </w:p>
    <w:p>
      <w:pPr>
        <w:pStyle w:val="Default"/>
        <w:jc w:val="both"/>
        <w:rPr>
          <w:shd w:fill="FF8000" w:val="clear"/>
        </w:rPr>
      </w:pPr>
      <w:r>
        <w:rPr>
          <w:shd w:fill="FF8000" w:val="clear"/>
        </w:rPr>
      </w:r>
    </w:p>
    <w:p>
      <w:pPr>
        <w:pStyle w:val="Normal"/>
        <w:spacing w:lineRule="auto" w:line="360"/>
        <w:jc w:val="both"/>
        <w:rPr>
          <w:rFonts w:ascii="Arial" w:hAnsi="Arial" w:cs="Arial"/>
          <w:sz w:val="22"/>
          <w:szCs w:val="22"/>
          <w:shd w:fill="auto" w:val="clear"/>
        </w:rPr>
      </w:pPr>
      <w:r>
        <w:rPr>
          <w:rFonts w:cs="Arial"/>
          <w:sz w:val="18"/>
          <w:szCs w:val="18"/>
          <w:u w:val="single"/>
          <w:shd w:fill="auto" w:val="clear"/>
        </w:rPr>
        <w:t xml:space="preserve">Nota: </w:t>
      </w:r>
      <w:r>
        <w:rPr>
          <w:rFonts w:cs="Arial"/>
          <w:sz w:val="18"/>
          <w:szCs w:val="18"/>
          <w:shd w:fill="auto" w:val="clear"/>
        </w:rPr>
        <w:t>En cas de tractar-se d’empreses que concorrin amb el compromís de constituir-se en UTE, aquesta declaració s’ha de signar pels representants de totes les empreses que la componen. La persona o les persones que signin l’oferta ha o han de ser la persona o les persones signants del DEUC.</w:t>
      </w:r>
    </w:p>
    <w:p>
      <w:pPr>
        <w:pStyle w:val="Textosinformato1"/>
        <w:spacing w:lineRule="auto" w:line="360"/>
        <w:jc w:val="both"/>
        <w:rPr>
          <w:rFonts w:ascii="Arial" w:hAnsi="Arial" w:cs="Arial"/>
          <w:sz w:val="22"/>
          <w:szCs w:val="22"/>
          <w:shd w:fill="auto" w:val="clear"/>
        </w:rPr>
      </w:pPr>
      <w:r>
        <w:rPr>
          <w:rFonts w:cs="Arial" w:ascii="Arial" w:hAnsi="Arial"/>
          <w:sz w:val="22"/>
          <w:szCs w:val="22"/>
          <w:shd w:fill="auto" w:val="clear"/>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r>
        <w:br w:type="page"/>
      </w:r>
    </w:p>
    <w:p>
      <w:pPr>
        <w:pStyle w:val="Normal"/>
        <w:jc w:val="both"/>
        <w:rPr>
          <w:sz w:val="22"/>
          <w:szCs w:val="22"/>
        </w:rPr>
      </w:pPr>
      <w:r>
        <w:rPr>
          <w:sz w:val="22"/>
          <w:szCs w:val="22"/>
        </w:rPr>
      </w:r>
    </w:p>
    <w:p>
      <w:pPr>
        <w:pStyle w:val="Encapalament2"/>
        <w:numPr>
          <w:ilvl w:val="0"/>
          <w:numId w:val="0"/>
        </w:numPr>
        <w:spacing w:before="0" w:after="0"/>
        <w:ind w:left="0" w:right="0" w:hanging="0"/>
        <w:rPr/>
      </w:pPr>
      <w:bookmarkStart w:id="490" w:name="__RefHeading___Toc18001_2518922369"/>
      <w:bookmarkStart w:id="491" w:name="Annex_8"/>
      <w:bookmarkStart w:id="492" w:name="Annex7"/>
      <w:bookmarkEnd w:id="490"/>
      <w:bookmarkEnd w:id="491"/>
      <w:r>
        <w:rPr>
          <w:rFonts w:cs="Arial"/>
          <w:szCs w:val="22"/>
        </w:rPr>
        <w:t>ANNEX 7</w:t>
      </w:r>
      <w:bookmarkEnd w:id="492"/>
      <w:r>
        <w:rPr>
          <w:rFonts w:eastAsia="NSimSun" w:cs="Arial"/>
          <w:szCs w:val="22"/>
        </w:rPr>
        <w:t xml:space="preserve">: </w:t>
      </w:r>
      <w:r>
        <w:rPr>
          <w:rFonts w:eastAsia="Calibri" w:cs="Arial"/>
          <w:bCs/>
          <w:color w:val="000000"/>
          <w:szCs w:val="22"/>
        </w:rPr>
        <w:t xml:space="preserve">MODEL DE COMPROMÍS PER LA INTEGRACIÓ DE LA SOLVÈNCIA AMB MITJANS EXTERNS </w:t>
      </w:r>
      <w:r>
        <w:rPr>
          <w:rFonts w:eastAsia="Calibri" w:cs="Arial"/>
          <w:bCs/>
          <w:i/>
          <w:iCs/>
          <w:color w:val="FF0000"/>
          <w:szCs w:val="22"/>
        </w:rPr>
        <w:t>(Sobre 1)</w:t>
      </w:r>
    </w:p>
    <w:p>
      <w:pPr>
        <w:pStyle w:val="Encapalament2"/>
        <w:numPr>
          <w:ilvl w:val="0"/>
          <w:numId w:val="0"/>
        </w:numPr>
        <w:spacing w:before="0" w:after="0"/>
        <w:ind w:left="0" w:right="0" w:hanging="0"/>
        <w:rPr>
          <w:b/>
          <w:b/>
          <w:color w:val="BDBDBD"/>
          <w:sz w:val="22"/>
          <w:szCs w:val="22"/>
        </w:rPr>
      </w:pPr>
      <w:r>
        <w:rPr>
          <w:b/>
          <w:color w:val="BDBDBD"/>
          <w:sz w:val="22"/>
          <w:szCs w:val="22"/>
        </w:rPr>
      </w:r>
    </w:p>
    <w:tbl>
      <w:tblPr>
        <w:tblW w:w="8806" w:type="dxa"/>
        <w:jc w:val="center"/>
        <w:tblInd w:w="0" w:type="dxa"/>
        <w:tblLayout w:type="fixed"/>
        <w:tblCellMar>
          <w:top w:w="0" w:type="dxa"/>
          <w:left w:w="108" w:type="dxa"/>
          <w:bottom w:w="0" w:type="dxa"/>
          <w:right w:w="108" w:type="dxa"/>
        </w:tblCellMar>
      </w:tblPr>
      <w:tblGrid>
        <w:gridCol w:w="1873"/>
        <w:gridCol w:w="6932"/>
      </w:tblGrid>
      <w:tr>
        <w:trPr>
          <w:trHeight w:val="517" w:hRule="atLeast"/>
        </w:trPr>
        <w:tc>
          <w:tcPr>
            <w:tcW w:w="18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0" w:right="141" w:hanging="0"/>
              <w:rPr>
                <w:b/>
                <w:b/>
                <w:bCs/>
                <w:i/>
                <w:i/>
                <w:color w:val="757575"/>
                <w:sz w:val="21"/>
                <w:szCs w:val="21"/>
                <w:shd w:fill="auto" w:val="clear"/>
              </w:rPr>
            </w:pPr>
            <w:r>
              <w:rPr>
                <w:b/>
                <w:bCs/>
                <w:i/>
                <w:color w:val="757575"/>
                <w:sz w:val="21"/>
                <w:szCs w:val="21"/>
                <w:shd w:fill="auto" w:val="clear"/>
              </w:rPr>
              <w:t>Expedient:</w:t>
            </w:r>
          </w:p>
        </w:tc>
        <w:tc>
          <w:tcPr>
            <w:tcW w:w="6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8364" w:leader="dot"/>
              </w:tabs>
              <w:ind w:left="0" w:right="141" w:hanging="0"/>
              <w:rPr/>
            </w:pPr>
            <w:r>
              <w:rPr>
                <w:b/>
                <w:bCs/>
                <w:i/>
                <w:color w:val="757575"/>
                <w:sz w:val="21"/>
                <w:szCs w:val="21"/>
                <w:shd w:fill="auto" w:val="clear"/>
              </w:rPr>
              <w:t>ECAU 11</w:t>
            </w:r>
            <w:r>
              <w:rPr>
                <w:rFonts w:eastAsia="SimSun" w:cs="Arial"/>
                <w:b/>
                <w:bCs/>
                <w:i/>
                <w:color w:val="757575"/>
                <w:kern w:val="0"/>
                <w:sz w:val="21"/>
                <w:szCs w:val="21"/>
                <w:shd w:fill="auto" w:val="clear"/>
                <w:lang w:val="ca-ES" w:eastAsia="zh-CN" w:bidi="ar-SA"/>
              </w:rPr>
              <w:t>581/2024</w:t>
            </w:r>
          </w:p>
        </w:tc>
      </w:tr>
      <w:tr>
        <w:trPr>
          <w:trHeight w:val="517" w:hRule="atLeast"/>
        </w:trPr>
        <w:tc>
          <w:tcPr>
            <w:tcW w:w="1873" w:type="dxa"/>
            <w:tcBorders>
              <w:left w:val="single" w:sz="4" w:space="0" w:color="000000"/>
              <w:bottom w:val="single" w:sz="4" w:space="0" w:color="000000"/>
              <w:right w:val="single" w:sz="4" w:space="0" w:color="000000"/>
            </w:tcBorders>
            <w:vAlign w:val="center"/>
          </w:tcPr>
          <w:p>
            <w:pPr>
              <w:pStyle w:val="Normal"/>
              <w:widowControl w:val="false"/>
              <w:ind w:left="0" w:right="141" w:hanging="0"/>
              <w:rPr>
                <w:b/>
                <w:b/>
                <w:bCs/>
                <w:i/>
                <w:i/>
                <w:color w:val="757575"/>
                <w:sz w:val="21"/>
                <w:szCs w:val="21"/>
              </w:rPr>
            </w:pPr>
            <w:r>
              <w:rPr>
                <w:b/>
                <w:bCs/>
                <w:i/>
                <w:color w:val="757575"/>
                <w:sz w:val="21"/>
                <w:szCs w:val="21"/>
              </w:rPr>
              <w:t>Objecte:</w:t>
            </w:r>
          </w:p>
        </w:tc>
        <w:tc>
          <w:tcPr>
            <w:tcW w:w="6932"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8364" w:leader="dot"/>
              </w:tabs>
              <w:ind w:left="0" w:right="141" w:hanging="0"/>
              <w:rPr>
                <w:b/>
                <w:b/>
                <w:bCs/>
                <w:i/>
                <w:i/>
                <w:color w:val="757575"/>
                <w:sz w:val="21"/>
                <w:szCs w:val="21"/>
              </w:rPr>
            </w:pPr>
            <w:r>
              <w:rPr>
                <w:b/>
                <w:bCs/>
                <w:i/>
                <w:color w:val="757575"/>
                <w:sz w:val="21"/>
                <w:szCs w:val="21"/>
              </w:rPr>
              <w:t>Acord marc de subministraments de materials, productes, eines i elements necessaris per a les actuacions en l’espai públic que garanteixin el correcte funcionament i manteniment de la ciutat de Terrassa.</w:t>
            </w:r>
          </w:p>
        </w:tc>
      </w:tr>
    </w:tbl>
    <w:p>
      <w:pPr>
        <w:pStyle w:val="Normal"/>
        <w:suppressAutoHyphens w:val="false"/>
        <w:rPr>
          <w:b/>
          <w:b/>
          <w:color w:val="BDBDBD"/>
          <w:sz w:val="22"/>
          <w:szCs w:val="21"/>
        </w:rPr>
      </w:pPr>
      <w:r>
        <w:rPr>
          <w:b/>
          <w:color w:val="BDBDBD"/>
          <w:sz w:val="22"/>
          <w:szCs w:val="21"/>
        </w:rPr>
      </w:r>
    </w:p>
    <w:p>
      <w:pPr>
        <w:pStyle w:val="Normal"/>
        <w:suppressAutoHyphens w:val="false"/>
        <w:rPr>
          <w:b/>
          <w:b/>
          <w:color w:val="BDBDBD"/>
          <w:sz w:val="22"/>
          <w:szCs w:val="21"/>
        </w:rPr>
      </w:pPr>
      <w:r>
        <w:rPr>
          <w:b/>
          <w:color w:val="BDBDBD"/>
          <w:sz w:val="22"/>
          <w:szCs w:val="21"/>
        </w:rPr>
      </w:r>
    </w:p>
    <w:p>
      <w:pPr>
        <w:pStyle w:val="Normal"/>
        <w:spacing w:lineRule="auto" w:line="360"/>
        <w:jc w:val="both"/>
        <w:rPr/>
      </w:pPr>
      <w:r>
        <w:rPr>
          <w:sz w:val="22"/>
          <w:szCs w:val="22"/>
        </w:rPr>
        <w:t xml:space="preserve">En/Na …, amb Document Nacional d'Identitat (DNI) núm. …, amb domicili a efectes de notificació a …, carrer ..., núm. …, en nom propi o en representació de ….... amb NIF......., </w:t>
      </w:r>
      <w:r>
        <w:rPr>
          <w:rFonts w:eastAsia="NSimSun"/>
          <w:sz w:val="22"/>
          <w:szCs w:val="22"/>
        </w:rPr>
        <w:t>d’acord amb l’establert a l’article 75 de la Llei 9/2017, de 8 de novembre, de contractes del Sector Públic,</w:t>
      </w:r>
      <w:r>
        <w:rPr>
          <w:rFonts w:eastAsia="NSimSun"/>
          <w:b/>
          <w:bCs/>
          <w:sz w:val="22"/>
          <w:szCs w:val="22"/>
        </w:rPr>
        <w:t xml:space="preserve"> declaro responsablement:</w:t>
      </w:r>
    </w:p>
    <w:p>
      <w:pPr>
        <w:pStyle w:val="Normal"/>
        <w:spacing w:lineRule="auto" w:line="360"/>
        <w:jc w:val="both"/>
        <w:rPr/>
      </w:pPr>
      <w:r>
        <w:rPr/>
      </w:r>
    </w:p>
    <w:p>
      <w:pPr>
        <w:pStyle w:val="Normal"/>
        <w:spacing w:lineRule="auto" w:line="360"/>
        <w:jc w:val="both"/>
        <w:rPr>
          <w:rFonts w:eastAsia="NSimSun"/>
          <w:sz w:val="22"/>
          <w:szCs w:val="22"/>
        </w:rPr>
      </w:pPr>
      <w:r>
        <w:rPr>
          <w:rFonts w:eastAsia="NSimSun"/>
          <w:sz w:val="22"/>
          <w:szCs w:val="22"/>
        </w:rPr>
        <w:t>1.- Que la solvència o mitjans que posem a disposició de l’empresa ....….... amb NIF.......,  són els següents:</w:t>
      </w:r>
    </w:p>
    <w:p>
      <w:pPr>
        <w:pStyle w:val="Normal"/>
        <w:spacing w:lineRule="auto" w:line="360"/>
        <w:jc w:val="both"/>
        <w:rPr>
          <w:rFonts w:eastAsia="NSimSun"/>
          <w:sz w:val="22"/>
          <w:szCs w:val="22"/>
        </w:rPr>
      </w:pPr>
      <w:r>
        <w:rPr>
          <w:rFonts w:eastAsia="NSimSun"/>
          <w:sz w:val="22"/>
          <w:szCs w:val="22"/>
        </w:rPr>
        <w:t>- ...................................................</w:t>
      </w:r>
    </w:p>
    <w:p>
      <w:pPr>
        <w:pStyle w:val="Normal"/>
        <w:spacing w:lineRule="auto" w:line="360"/>
        <w:jc w:val="both"/>
        <w:rPr>
          <w:rFonts w:eastAsia="NSimSun"/>
          <w:sz w:val="22"/>
          <w:szCs w:val="22"/>
        </w:rPr>
      </w:pPr>
      <w:r>
        <w:rPr>
          <w:rFonts w:eastAsia="NSimSun"/>
          <w:sz w:val="22"/>
          <w:szCs w:val="22"/>
        </w:rPr>
        <w:t>- ...................................................</w:t>
      </w:r>
    </w:p>
    <w:p>
      <w:pPr>
        <w:pStyle w:val="Normal"/>
        <w:spacing w:lineRule="auto" w:line="360"/>
        <w:jc w:val="both"/>
        <w:rPr>
          <w:rFonts w:eastAsia="NSimSun"/>
          <w:sz w:val="22"/>
          <w:szCs w:val="22"/>
        </w:rPr>
      </w:pPr>
      <w:r>
        <w:rPr>
          <w:rFonts w:eastAsia="NSimSun"/>
          <w:sz w:val="22"/>
          <w:szCs w:val="22"/>
        </w:rPr>
        <w:t>- ...................................................</w:t>
      </w:r>
    </w:p>
    <w:p>
      <w:pPr>
        <w:pStyle w:val="Normal"/>
        <w:spacing w:lineRule="auto" w:line="360"/>
        <w:jc w:val="both"/>
        <w:rPr>
          <w:rFonts w:eastAsia="NSimSun"/>
          <w:sz w:val="22"/>
          <w:szCs w:val="22"/>
        </w:rPr>
      </w:pPr>
      <w:r>
        <w:rPr>
          <w:rFonts w:eastAsia="NSimSun"/>
          <w:sz w:val="22"/>
          <w:szCs w:val="22"/>
        </w:rPr>
        <w:t>2.- Que durant tota la durada de l’acord marc i durant tota l’execució dels contractes basats, disposaran efectivament de la solvència o mitjans que es descriuen en aquest compromís.</w:t>
      </w:r>
    </w:p>
    <w:p>
      <w:pPr>
        <w:pStyle w:val="Normal"/>
        <w:spacing w:lineRule="auto" w:line="360"/>
        <w:jc w:val="both"/>
        <w:rPr>
          <w:rFonts w:eastAsia="NSimSun"/>
          <w:sz w:val="22"/>
          <w:szCs w:val="22"/>
        </w:rPr>
      </w:pPr>
      <w:r>
        <w:rPr>
          <w:rFonts w:eastAsia="NSimSun"/>
          <w:sz w:val="22"/>
          <w:szCs w:val="22"/>
        </w:rPr>
        <w:t>3.- Que la disposició efectiva de la solvència o mitjans descrits no està sotmesa a cap condició ni cap limitació.</w:t>
      </w:r>
    </w:p>
    <w:p>
      <w:pPr>
        <w:pStyle w:val="Normal"/>
        <w:spacing w:lineRule="auto" w:line="360"/>
        <w:jc w:val="both"/>
        <w:rPr>
          <w:rFonts w:eastAsia="NSimSun"/>
          <w:sz w:val="22"/>
          <w:szCs w:val="22"/>
        </w:rPr>
      </w:pPr>
      <w:r>
        <w:rPr>
          <w:rFonts w:eastAsia="NSimSun"/>
          <w:sz w:val="22"/>
          <w:szCs w:val="22"/>
        </w:rPr>
        <w:t>4.- Que juntament amb l’empresa participant de l’acord marc ............. amb NIF................ serem responsables solidaris de l’execució dels futurs contractes basats que es puguin dur a terme en el marc de l’acord marc.</w:t>
      </w:r>
    </w:p>
    <w:p>
      <w:pPr>
        <w:pStyle w:val="Normal"/>
        <w:spacing w:lineRule="auto" w:line="360"/>
        <w:jc w:val="both"/>
        <w:rPr>
          <w:rFonts w:eastAsia="NSimSun"/>
          <w:b/>
          <w:b/>
          <w:bCs/>
          <w:spacing w:val="-2"/>
          <w:sz w:val="22"/>
          <w:szCs w:val="22"/>
          <w:lang w:eastAsia="es-ES"/>
        </w:rPr>
      </w:pPr>
      <w:r>
        <w:rPr>
          <w:rFonts w:eastAsia="NSimSun"/>
          <w:b/>
          <w:bCs/>
          <w:spacing w:val="-2"/>
          <w:sz w:val="22"/>
          <w:szCs w:val="22"/>
          <w:lang w:eastAsia="es-ES"/>
        </w:rPr>
      </w:r>
    </w:p>
    <w:tbl>
      <w:tblPr>
        <w:tblW w:w="8929" w:type="dxa"/>
        <w:jc w:val="left"/>
        <w:tblInd w:w="0" w:type="dxa"/>
        <w:tblLayout w:type="fixed"/>
        <w:tblCellMar>
          <w:top w:w="0" w:type="dxa"/>
          <w:left w:w="0" w:type="dxa"/>
          <w:bottom w:w="0" w:type="dxa"/>
          <w:right w:w="0" w:type="dxa"/>
        </w:tblCellMar>
      </w:tblPr>
      <w:tblGrid>
        <w:gridCol w:w="4710"/>
        <w:gridCol w:w="4218"/>
      </w:tblGrid>
      <w:tr>
        <w:trPr>
          <w:trHeight w:val="450" w:hRule="atLeast"/>
        </w:trPr>
        <w:tc>
          <w:tcPr>
            <w:tcW w:w="4710" w:type="dxa"/>
            <w:tcBorders/>
          </w:tcPr>
          <w:p>
            <w:pPr>
              <w:pStyle w:val="Contingutdelataula"/>
              <w:widowControl w:val="false"/>
              <w:jc w:val="both"/>
              <w:rPr>
                <w:sz w:val="22"/>
                <w:szCs w:val="22"/>
              </w:rPr>
            </w:pPr>
            <w:r>
              <w:rPr>
                <w:sz w:val="22"/>
                <w:szCs w:val="22"/>
              </w:rPr>
              <w:t>(Lloc i data)</w:t>
            </w:r>
          </w:p>
        </w:tc>
        <w:tc>
          <w:tcPr>
            <w:tcW w:w="4218" w:type="dxa"/>
            <w:tcBorders/>
          </w:tcPr>
          <w:p>
            <w:pPr>
              <w:pStyle w:val="Contingutdelataula"/>
              <w:widowControl w:val="false"/>
              <w:snapToGrid w:val="false"/>
              <w:jc w:val="both"/>
              <w:rPr>
                <w:sz w:val="22"/>
                <w:szCs w:val="22"/>
              </w:rPr>
            </w:pPr>
            <w:r>
              <w:rPr>
                <w:sz w:val="22"/>
                <w:szCs w:val="22"/>
              </w:rPr>
            </w:r>
          </w:p>
        </w:tc>
      </w:tr>
      <w:tr>
        <w:trPr>
          <w:trHeight w:val="855" w:hRule="atLeast"/>
        </w:trPr>
        <w:tc>
          <w:tcPr>
            <w:tcW w:w="4710" w:type="dxa"/>
            <w:tcBorders/>
            <w:vAlign w:val="center"/>
          </w:tcPr>
          <w:p>
            <w:pPr>
              <w:pStyle w:val="Contingutdelataula"/>
              <w:widowControl w:val="false"/>
              <w:jc w:val="both"/>
              <w:rPr>
                <w:sz w:val="22"/>
                <w:szCs w:val="22"/>
              </w:rPr>
            </w:pPr>
            <w:r>
              <w:rPr>
                <w:sz w:val="22"/>
                <w:szCs w:val="22"/>
              </w:rPr>
              <w:t>Empresa participant a l’acord marc</w:t>
            </w:r>
          </w:p>
        </w:tc>
        <w:tc>
          <w:tcPr>
            <w:tcW w:w="4218" w:type="dxa"/>
            <w:tcBorders/>
            <w:vAlign w:val="center"/>
          </w:tcPr>
          <w:p>
            <w:pPr>
              <w:pStyle w:val="Contingutdelataula"/>
              <w:widowControl w:val="false"/>
              <w:jc w:val="both"/>
              <w:rPr/>
            </w:pPr>
            <w:r>
              <w:rPr>
                <w:sz w:val="22"/>
                <w:szCs w:val="22"/>
              </w:rPr>
              <w:t xml:space="preserve">Empresa </w:t>
            </w:r>
            <w:r>
              <w:rPr>
                <w:rFonts w:eastAsia="NSimSun"/>
                <w:sz w:val="22"/>
                <w:szCs w:val="22"/>
              </w:rPr>
              <w:t>que disposa</w:t>
            </w:r>
            <w:r>
              <w:rPr>
                <w:sz w:val="22"/>
                <w:szCs w:val="22"/>
              </w:rPr>
              <w:t xml:space="preserve"> la solvència a favor de l’empresa participant a l’acord marc.</w:t>
            </w:r>
          </w:p>
        </w:tc>
      </w:tr>
      <w:tr>
        <w:trPr>
          <w:trHeight w:val="908" w:hRule="atLeast"/>
        </w:trPr>
        <w:tc>
          <w:tcPr>
            <w:tcW w:w="4710" w:type="dxa"/>
            <w:tcBorders/>
            <w:vAlign w:val="bottom"/>
          </w:tcPr>
          <w:p>
            <w:pPr>
              <w:pStyle w:val="Contingutdelataula"/>
              <w:widowControl w:val="false"/>
              <w:jc w:val="both"/>
              <w:rPr>
                <w:sz w:val="22"/>
                <w:szCs w:val="22"/>
              </w:rPr>
            </w:pPr>
            <w:r>
              <w:rPr>
                <w:sz w:val="22"/>
                <w:szCs w:val="22"/>
              </w:rPr>
              <w:t>Signatura del /de la representant</w:t>
            </w:r>
          </w:p>
        </w:tc>
        <w:tc>
          <w:tcPr>
            <w:tcW w:w="4218" w:type="dxa"/>
            <w:tcBorders/>
            <w:vAlign w:val="bottom"/>
          </w:tcPr>
          <w:p>
            <w:pPr>
              <w:pStyle w:val="Contingutdelataula"/>
              <w:widowControl w:val="false"/>
              <w:jc w:val="both"/>
              <w:rPr>
                <w:sz w:val="22"/>
                <w:szCs w:val="22"/>
              </w:rPr>
            </w:pPr>
            <w:r>
              <w:rPr>
                <w:sz w:val="22"/>
                <w:szCs w:val="22"/>
              </w:rPr>
              <w:t>Signatura del /de la representant</w:t>
            </w:r>
          </w:p>
        </w:tc>
      </w:tr>
    </w:tbl>
    <w:p>
      <w:pPr>
        <w:pStyle w:val="Encapalament2"/>
        <w:numPr>
          <w:ilvl w:val="0"/>
          <w:numId w:val="0"/>
        </w:numPr>
        <w:ind w:left="0" w:right="0" w:hanging="0"/>
        <w:rPr>
          <w:rFonts w:cs="Arial"/>
        </w:rPr>
      </w:pPr>
      <w:r>
        <w:rPr/>
      </w:r>
      <w:bookmarkStart w:id="493" w:name="Annex_8"/>
      <w:bookmarkStart w:id="494" w:name="Annex_8"/>
      <w:bookmarkEnd w:id="494"/>
    </w:p>
    <w:sectPr>
      <w:headerReference w:type="default" r:id="rId7"/>
      <w:footerReference w:type="default" r:id="rId8"/>
      <w:footnotePr>
        <w:numFmt w:val="decimal"/>
      </w:footnotePr>
      <w:type w:val="nextPage"/>
      <w:pgSz w:w="11906" w:h="16838"/>
      <w:pgMar w:left="1843" w:right="1134" w:header="397" w:top="2977" w:footer="452" w:bottom="851" w:gutter="0"/>
      <w:pgNumType w:fmt="decimal"/>
      <w:formProt w:val="false"/>
      <w:textDirection w:val="lrTb"/>
      <w:docGrid w:type="default" w:linePitch="600" w:charSpace="6553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Cambria">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Dutch">
    <w:charset w:val="00"/>
    <w:family w:val="roman"/>
    <w:pitch w:val="variable"/>
  </w:font>
  <w:font w:name="Microsoft Sans Serif">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16</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suppressAutoHyphens w:val="false"/>
        <w:jc w:val="both"/>
        <w:rPr>
          <w:i/>
          <w:i/>
          <w:kern w:val="2"/>
        </w:rPr>
      </w:pPr>
      <w:r>
        <w:rPr>
          <w:rStyle w:val="Carctersdenotaalpeu"/>
        </w:rPr>
        <w:footnoteRef/>
      </w:r>
      <w:r>
        <w:rPr>
          <w:i/>
          <w:kern w:val="2"/>
        </w:rPr>
        <w:t>En cas de tractar-se d’empreses que concorrin amb el compromís de constituir-se en UTE si resulten adjudicatàries, s’han de signar pels representants de totes les empreses que la componen. La persona o les persones que signin l’oferta ha o han de ser la persona o les persones signants del DEUC.</w:t>
      </w:r>
    </w:p>
  </w:footnote>
  <w:footnote w:id="3">
    <w:p>
      <w:pPr>
        <w:pStyle w:val="Notaalpeu"/>
        <w:rPr/>
      </w:pPr>
      <w:r>
        <w:rPr>
          <w:rStyle w:val="Carctersdenotaalpeu"/>
        </w:rPr>
        <w:footnoteRef/>
      </w:r>
      <w:r>
        <w:rPr/>
        <w:t xml:space="preserve">.- Signat electrònicament per la </w:t>
      </w:r>
      <w:r>
        <w:rPr>
          <w:rFonts w:eastAsia="Times New Roman"/>
        </w:rPr>
        <w:t xml:space="preserve">representant legal de l’empresa </w:t>
      </w:r>
    </w:p>
  </w:footnote>
  <w:footnote w:id="4">
    <w:p>
      <w:pPr>
        <w:pStyle w:val="Notaalpeu"/>
        <w:rPr/>
      </w:pPr>
      <w:r>
        <w:rPr>
          <w:rStyle w:val="Carctersdenotaalpeu"/>
        </w:rPr>
        <w:footnoteRef/>
      </w:r>
      <w:r>
        <w:rPr/>
        <w:t xml:space="preserve">.- Signat electrònicament per la </w:t>
      </w:r>
      <w:r>
        <w:rPr>
          <w:rFonts w:eastAsia="Times New Roman"/>
        </w:rPr>
        <w:t xml:space="preserve">representant legal de l’empresa </w:t>
      </w:r>
    </w:p>
  </w:footnote>
  <w:footnote w:id="5">
    <w:p>
      <w:pPr>
        <w:pStyle w:val="Notaalpeu"/>
        <w:rPr/>
      </w:pPr>
      <w:r>
        <w:rPr>
          <w:rStyle w:val="Carctersdenotaalpeu"/>
        </w:rPr>
        <w:footnoteRef/>
      </w:r>
      <w:r>
        <w:rPr/>
        <w:t xml:space="preserve">.- Signat electrònicament per la </w:t>
      </w:r>
      <w:r>
        <w:rPr>
          <w:rFonts w:eastAsia="Times New Roman"/>
        </w:rPr>
        <w:t xml:space="preserve">representant legal de l’empresa </w:t>
      </w:r>
    </w:p>
  </w:footnote>
  <w:footnote w:id="6">
    <w:p>
      <w:pPr>
        <w:pStyle w:val="Notaalpeu"/>
        <w:rPr/>
      </w:pPr>
      <w:r>
        <w:rPr>
          <w:rStyle w:val="Carctersdenotaalpeu"/>
        </w:rPr>
        <w:footnoteRef/>
      </w:r>
      <w:r>
        <w:rPr/>
        <w:t xml:space="preserve">.- Signat electrònicament per la </w:t>
      </w:r>
      <w:r>
        <w:rPr>
          <w:rFonts w:eastAsia="Times New Roman"/>
        </w:rPr>
        <w:t xml:space="preserve">representant legal de l’empresa </w:t>
      </w:r>
    </w:p>
  </w:footnote>
  <w:footnote w:id="7">
    <w:p>
      <w:pPr>
        <w:pStyle w:val="Notaalpeu"/>
        <w:rPr/>
      </w:pPr>
      <w:r>
        <w:rPr>
          <w:rStyle w:val="Carctersdenotaalpeu"/>
        </w:rPr>
        <w:footnoteRef/>
      </w:r>
      <w:r>
        <w:rPr/>
        <w:t xml:space="preserve">.- Signat electrònicament per la </w:t>
      </w:r>
      <w:r>
        <w:rPr>
          <w:rFonts w:eastAsia="Times New Roman"/>
        </w:rPr>
        <w:t xml:space="preserve">representant legal de l’empresa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9000" w:type="dxa"/>
      <w:jc w:val="left"/>
      <w:tblInd w:w="-69" w:type="dxa"/>
      <w:tblLayout w:type="fixed"/>
      <w:tblCellMar>
        <w:top w:w="0" w:type="dxa"/>
        <w:left w:w="70" w:type="dxa"/>
        <w:bottom w:w="0" w:type="dxa"/>
        <w:right w:w="70" w:type="dxa"/>
      </w:tblCellMar>
    </w:tblPr>
    <w:tblGrid>
      <w:gridCol w:w="3330"/>
      <w:gridCol w:w="5669"/>
    </w:tblGrid>
    <w:tr>
      <w:trPr/>
      <w:tc>
        <w:tcPr>
          <w:tcW w:w="3330" w:type="dxa"/>
          <w:tcBorders/>
          <w:vAlign w:val="center"/>
        </w:tcPr>
        <w:p>
          <w:pPr>
            <w:pStyle w:val="Capalera"/>
            <w:widowControl w:val="false"/>
            <w:snapToGrid w:val="false"/>
            <w:ind w:left="0" w:right="-4724" w:hanging="0"/>
            <w:rPr/>
          </w:pPr>
          <w:r>
            <w:rPr/>
          </w:r>
        </w:p>
        <w:p>
          <w:pPr>
            <w:pStyle w:val="Capalera"/>
            <w:widowControl w:val="false"/>
            <w:ind w:left="0" w:right="-4724" w:hanging="0"/>
            <w:rPr/>
          </w:pPr>
          <w:r>
            <w:rPr/>
          </w:r>
        </w:p>
        <w:p>
          <w:pPr>
            <w:pStyle w:val="Capalera"/>
            <w:widowControl w:val="false"/>
            <w:ind w:left="0" w:right="-4724" w:hanging="0"/>
            <w:rPr/>
          </w:pPr>
          <w:r>
            <w:rPr/>
            <w:object>
              <v:shapetype id="shapetype_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shapetype_ole_rId1" style="width:154.5pt;height:27.75pt;mso-wrap-distance-right:0pt" filled="t" fillcolor="#FFFFFF" o:ole="">
                <v:imagedata r:id="rId2" o:title=""/>
              </v:shape>
              <o:OLEObject Type="Embed" ProgID="" ShapeID="ole_rId1" DrawAspect="Content" ObjectID="_1837988552" r:id="rId1"/>
            </w:object>
          </w:r>
        </w:p>
        <w:p>
          <w:pPr>
            <w:pStyle w:val="Capalera"/>
            <w:widowControl w:val="false"/>
            <w:ind w:left="0" w:right="-4724" w:hanging="0"/>
            <w:rPr>
              <w:rFonts w:eastAsia="Times New Roman"/>
            </w:rPr>
          </w:pPr>
          <w:r>
            <w:rPr>
              <w:rFonts w:eastAsia="Times New Roman"/>
            </w:rPr>
          </w:r>
        </w:p>
        <w:p>
          <w:pPr>
            <w:pStyle w:val="Capalera"/>
            <w:widowControl w:val="false"/>
            <w:ind w:left="0" w:right="-4724" w:hanging="0"/>
            <w:rPr>
              <w:rFonts w:eastAsia="Times New Roman"/>
            </w:rPr>
          </w:pPr>
          <w:r>
            <w:rPr>
              <w:rFonts w:eastAsia="Times New Roman"/>
            </w:rPr>
          </w:r>
        </w:p>
      </w:tc>
      <w:tc>
        <w:tcPr>
          <w:tcW w:w="5669" w:type="dxa"/>
          <w:tcBorders/>
          <w:vAlign w:val="center"/>
        </w:tcPr>
        <w:p>
          <w:pPr>
            <w:pStyle w:val="Capalera"/>
            <w:widowControl w:val="false"/>
            <w:jc w:val="right"/>
            <w:rPr>
              <w:b/>
              <w:b/>
              <w:sz w:val="18"/>
            </w:rPr>
          </w:pPr>
          <w:r>
            <w:rPr>
              <w:b/>
              <w:sz w:val="18"/>
            </w:rPr>
            <w:t>Servei de Contractació</w:t>
          </w:r>
        </w:p>
        <w:p>
          <w:pPr>
            <w:pStyle w:val="Capalera"/>
            <w:widowControl w:val="false"/>
            <w:jc w:val="right"/>
            <w:rPr>
              <w:b/>
              <w:b/>
              <w:sz w:val="18"/>
            </w:rPr>
          </w:pPr>
          <w:r>
            <w:rPr>
              <w:b/>
              <w:sz w:val="18"/>
            </w:rPr>
            <w:t>Secció de Gestió i Racionalització de la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3">
            <w:r>
              <w:rPr>
                <w:rStyle w:val="EnlladInternet"/>
                <w:rFonts w:cs="Times New Roman"/>
                <w:sz w:val="18"/>
              </w:rPr>
              <w:t>contractacio@terrassa.cat</w:t>
            </w:r>
          </w:hyperlink>
        </w:p>
        <w:p>
          <w:pPr>
            <w:pStyle w:val="Capalera"/>
            <w:widowControl w:val="false"/>
            <w:jc w:val="right"/>
            <w:rPr/>
          </w:pPr>
          <w:hyperlink r:id="rId4">
            <w:r>
              <w:rPr>
                <w:rStyle w:val="EnlladInternet"/>
                <w:rFonts w:cs="Times New Roman"/>
                <w:sz w:val="18"/>
              </w:rPr>
              <w:t>http://seuelectronica.terrassa.cat/web/seu/perfil-de-contractant</w:t>
            </w:r>
          </w:hyperlink>
        </w:p>
      </w:tc>
    </w:tr>
    <w:tr>
      <w:trPr/>
      <w:tc>
        <w:tcPr>
          <w:tcW w:w="3330" w:type="dxa"/>
          <w:tcBorders/>
        </w:tcPr>
        <w:p>
          <w:pPr>
            <w:pStyle w:val="Capalera"/>
            <w:widowControl w:val="false"/>
            <w:snapToGrid w:val="false"/>
            <w:ind w:left="0" w:right="-4724" w:hanging="0"/>
            <w:rPr>
              <w:sz w:val="18"/>
            </w:rPr>
          </w:pPr>
          <w:r>
            <w:rPr>
              <w:sz w:val="18"/>
            </w:rPr>
          </w:r>
        </w:p>
      </w:tc>
      <w:tc>
        <w:tcPr>
          <w:tcW w:w="5669" w:type="dxa"/>
          <w:tcBorders/>
        </w:tcPr>
        <w:p>
          <w:pPr>
            <w:pStyle w:val="Capalera"/>
            <w:widowControl w:val="false"/>
            <w:snapToGrid w:val="false"/>
            <w:spacing w:before="60" w:after="60"/>
            <w:jc w:val="right"/>
            <w:rPr/>
          </w:pPr>
          <w:r>
            <w:rPr/>
            <w:t>Ref.: Expe</w:t>
          </w:r>
          <w:r>
            <w:rPr>
              <w:shd w:fill="auto" w:val="clear"/>
            </w:rPr>
            <w:t>die</w:t>
          </w:r>
          <w:r>
            <w:rPr>
              <w:color w:val="000000"/>
              <w:shd w:fill="auto" w:val="clear"/>
            </w:rPr>
            <w:t>nt ECAU 11581/2024</w:t>
          </w:r>
        </w:p>
        <w:p>
          <w:pPr>
            <w:pStyle w:val="Capalera"/>
            <w:widowControl w:val="false"/>
            <w:spacing w:before="60" w:after="60"/>
            <w:jc w:val="right"/>
            <w:rPr/>
          </w:pPr>
          <w:r>
            <w:rPr/>
          </w:r>
        </w:p>
      </w:tc>
    </w:tr>
  </w:tbl>
  <w:p>
    <w:pPr>
      <w:pStyle w:val="Capalera"/>
      <w:rPr/>
    </w:pPr>
    <w:r>
      <w:rPr/>
    </w:r>
  </w:p>
  <w:p>
    <w:pPr>
      <w:pStyle w:val="Capal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9001" w:type="dxa"/>
      <w:jc w:val="left"/>
      <w:tblInd w:w="0" w:type="dxa"/>
      <w:tblLayout w:type="fixed"/>
      <w:tblCellMar>
        <w:top w:w="0" w:type="dxa"/>
        <w:left w:w="70" w:type="dxa"/>
        <w:bottom w:w="0" w:type="dxa"/>
        <w:right w:w="70" w:type="dxa"/>
      </w:tblCellMar>
    </w:tblPr>
    <w:tblGrid>
      <w:gridCol w:w="3331"/>
      <w:gridCol w:w="5669"/>
    </w:tblGrid>
    <w:tr>
      <w:trPr/>
      <w:tc>
        <w:tcPr>
          <w:tcW w:w="3331" w:type="dxa"/>
          <w:tcBorders/>
          <w:vAlign w:val="center"/>
        </w:tcPr>
        <w:p>
          <w:pPr>
            <w:pStyle w:val="Capalera"/>
            <w:widowControl w:val="false"/>
            <w:snapToGrid w:val="false"/>
            <w:ind w:left="0" w:right="-4724" w:hanging="0"/>
            <w:rPr/>
          </w:pPr>
          <w:r>
            <w:rPr/>
          </w:r>
        </w:p>
        <w:p>
          <w:pPr>
            <w:pStyle w:val="Capalera"/>
            <w:widowControl w:val="false"/>
            <w:ind w:left="0" w:right="-4724" w:hanging="0"/>
            <w:rPr/>
          </w:pPr>
          <w:r>
            <w:rPr/>
          </w:r>
        </w:p>
        <w:p>
          <w:pPr>
            <w:pStyle w:val="Capalera"/>
            <w:widowControl w:val="false"/>
            <w:ind w:left="0" w:right="-4724" w:hanging="0"/>
            <w:rPr/>
          </w:pPr>
          <w:r>
            <w:rPr/>
            <w:drawing>
              <wp:inline distT="0" distB="0" distL="0" distR="0">
                <wp:extent cx="1972310" cy="362585"/>
                <wp:effectExtent l="0" t="0" r="0" b="0"/>
                <wp:docPr id="1" name="Imatg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28" descr=""/>
                        <pic:cNvPicPr>
                          <a:picLocks noChangeAspect="1" noChangeArrowheads="1"/>
                        </pic:cNvPicPr>
                      </pic:nvPicPr>
                      <pic:blipFill>
                        <a:blip r:embed="rId1"/>
                        <a:stretch>
                          <a:fillRect/>
                        </a:stretch>
                      </pic:blipFill>
                      <pic:spPr bwMode="auto">
                        <a:xfrm>
                          <a:off x="0" y="0"/>
                          <a:ext cx="1972310" cy="362585"/>
                        </a:xfrm>
                        <a:prstGeom prst="rect">
                          <a:avLst/>
                        </a:prstGeom>
                      </pic:spPr>
                    </pic:pic>
                  </a:graphicData>
                </a:graphic>
              </wp:inline>
            </w:drawing>
          </w:r>
        </w:p>
        <w:p>
          <w:pPr>
            <w:pStyle w:val="Capalera"/>
            <w:widowControl w:val="false"/>
            <w:ind w:left="0" w:right="-4724" w:hanging="0"/>
            <w:rPr/>
          </w:pPr>
          <w:r>
            <w:rPr/>
          </w:r>
        </w:p>
        <w:p>
          <w:pPr>
            <w:pStyle w:val="Capalera"/>
            <w:widowControl w:val="false"/>
            <w:ind w:left="0" w:right="-4724" w:hanging="0"/>
            <w:rPr/>
          </w:pPr>
          <w:r>
            <w:rPr/>
          </w:r>
        </w:p>
      </w:tc>
      <w:tc>
        <w:tcPr>
          <w:tcW w:w="5669"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ladInternet"/>
              </w:rPr>
              <w:t>contractacio@terrassa.cat</w:t>
            </w:r>
          </w:hyperlink>
        </w:p>
        <w:p>
          <w:pPr>
            <w:pStyle w:val="Capalera"/>
            <w:widowControl w:val="false"/>
            <w:jc w:val="right"/>
            <w:rPr/>
          </w:pPr>
          <w:hyperlink r:id="rId3">
            <w:r>
              <w:rPr>
                <w:rStyle w:val="EnlladInternet"/>
              </w:rPr>
              <w:t>http://seuelectronica.terrassa.cat/web/seu/perfil-de-contractant</w:t>
            </w:r>
          </w:hyperlink>
        </w:p>
      </w:tc>
    </w:tr>
    <w:tr>
      <w:trPr/>
      <w:tc>
        <w:tcPr>
          <w:tcW w:w="3331" w:type="dxa"/>
          <w:tcBorders/>
        </w:tcPr>
        <w:p>
          <w:pPr>
            <w:pStyle w:val="Capalera"/>
            <w:widowControl w:val="false"/>
            <w:snapToGrid w:val="false"/>
            <w:ind w:left="0" w:right="-4724" w:hanging="0"/>
            <w:rPr>
              <w:sz w:val="18"/>
            </w:rPr>
          </w:pPr>
          <w:r>
            <w:rPr>
              <w:sz w:val="18"/>
            </w:rPr>
          </w:r>
        </w:p>
      </w:tc>
      <w:tc>
        <w:tcPr>
          <w:tcW w:w="5669" w:type="dxa"/>
          <w:tcBorders/>
        </w:tcPr>
        <w:p>
          <w:pPr>
            <w:pStyle w:val="Capalera"/>
            <w:widowControl w:val="false"/>
            <w:spacing w:before="60" w:after="60"/>
            <w:jc w:val="right"/>
            <w:rPr/>
          </w:pPr>
          <w:r>
            <w:rPr/>
            <w:t xml:space="preserve">Ref.: Expedient </w:t>
          </w:r>
          <w:r>
            <w:rPr>
              <w:b w:val="false"/>
              <w:bCs w:val="false"/>
              <w:i w:val="false"/>
              <w:iCs w:val="false"/>
              <w:color w:val="000000"/>
              <w:sz w:val="21"/>
              <w:szCs w:val="21"/>
              <w:shd w:fill="auto" w:val="clear"/>
            </w:rPr>
            <w:t>ECAU 11581/2024</w:t>
          </w:r>
        </w:p>
      </w:tc>
    </w:tr>
  </w:tbl>
  <w:p>
    <w:pPr>
      <w:pStyle w:val="Capalera"/>
      <w:rPr/>
    </w:pPr>
    <w:r>
      <w:rPr/>
    </w:r>
  </w:p>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rPr>
        <w:rFonts w:cs="Times New Roman"/>
      </w:rPr>
    </w:lvl>
    <w:lvl w:ilvl="1">
      <w:start w:val="1"/>
      <w:numFmt w:val="decimal"/>
      <w:suff w:val="nothing"/>
      <w:lvlText w:val="%2"/>
      <w:lvlJc w:val="left"/>
      <w:pPr>
        <w:tabs>
          <w:tab w:val="num" w:pos="0"/>
        </w:tabs>
        <w:ind w:left="0" w:hanging="0"/>
      </w:pPr>
      <w:rPr>
        <w:b/>
      </w:rPr>
    </w:lvl>
    <w:lvl w:ilvl="2">
      <w:start w:val="1"/>
      <w:numFmt w:val="none"/>
      <w:suff w:val="nothing"/>
      <w:lvlText w:val=""/>
      <w:lvlJc w:val="left"/>
      <w:pPr>
        <w:tabs>
          <w:tab w:val="num" w:pos="0"/>
        </w:tabs>
        <w:ind w:left="0" w:hanging="0"/>
      </w:pPr>
      <w:rPr>
        <w:rFonts w:cs="Times New Roman"/>
      </w:rPr>
    </w:lvl>
    <w:lvl w:ilvl="3">
      <w:start w:val="1"/>
      <w:numFmt w:val="none"/>
      <w:suff w:val="nothing"/>
      <w:lvlText w:val=""/>
      <w:lvlJc w:val="left"/>
      <w:pPr>
        <w:tabs>
          <w:tab w:val="num" w:pos="0"/>
        </w:tabs>
        <w:ind w:left="0" w:hanging="0"/>
      </w:pPr>
      <w:rPr>
        <w:rFonts w:cs="Times New Roman"/>
      </w:rPr>
    </w:lvl>
    <w:lvl w:ilvl="4">
      <w:start w:val="1"/>
      <w:numFmt w:val="none"/>
      <w:suff w:val="nothing"/>
      <w:lvlText w:val=""/>
      <w:lvlJc w:val="left"/>
      <w:pPr>
        <w:tabs>
          <w:tab w:val="num" w:pos="0"/>
        </w:tabs>
        <w:ind w:left="0" w:hanging="0"/>
      </w:pPr>
      <w:rPr>
        <w:rFonts w:cs="Times New Roman"/>
      </w:rPr>
    </w:lvl>
    <w:lvl w:ilvl="5">
      <w:start w:val="1"/>
      <w:numFmt w:val="none"/>
      <w:suff w:val="nothing"/>
      <w:lvlText w:val=""/>
      <w:lvlJc w:val="left"/>
      <w:pPr>
        <w:tabs>
          <w:tab w:val="num" w:pos="0"/>
        </w:tabs>
        <w:ind w:left="0" w:hanging="0"/>
      </w:pPr>
      <w:rPr>
        <w:rFonts w:cs="Times New Roman"/>
      </w:rPr>
    </w:lvl>
    <w:lvl w:ilvl="6">
      <w:start w:val="1"/>
      <w:numFmt w:val="none"/>
      <w:suff w:val="nothing"/>
      <w:lvlText w:val=""/>
      <w:lvlJc w:val="left"/>
      <w:pPr>
        <w:tabs>
          <w:tab w:val="num" w:pos="0"/>
        </w:tabs>
        <w:ind w:left="0" w:hanging="0"/>
      </w:pPr>
      <w:rPr>
        <w:b w:val="false"/>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0" w:hanging="0"/>
      </w:pPr>
      <w:rPr>
        <w:rFonts w:cs="Times New Roman"/>
      </w:rPr>
    </w:lvl>
  </w:abstractNum>
  <w:abstractNum w:abstractNumId="3">
    <w:lvl w:ilvl="0">
      <w:start w:val="1"/>
      <w:numFmt w:val="none"/>
      <w:suff w:val="nothing"/>
      <w:lvlText w:val=""/>
      <w:lvlJc w:val="left"/>
      <w:pPr>
        <w:tabs>
          <w:tab w:val="num" w:pos="0"/>
        </w:tabs>
        <w:ind w:left="0" w:hanging="0"/>
      </w:pPr>
      <w:rPr>
        <w:dstrike w:val="false"/>
        <w:strike w:val="false"/>
        <w:sz w:val="22"/>
        <w:i w:val="false"/>
        <w:b w:val="false"/>
        <w:kern w:val="0"/>
        <w:szCs w:val="22"/>
        <w:iCs w:val="false"/>
        <w:bCs w:val="false"/>
        <w:rFonts w:eastAsia="SimSun" w:cs="Times New Roman"/>
        <w:color w:val="000000"/>
        <w:lang w:val="ca-ES" w:eastAsia="zh-CN" w:bidi="ar-SA"/>
      </w:rPr>
    </w:lvl>
    <w:lvl w:ilvl="1">
      <w:start w:val="1"/>
      <w:numFmt w:val="none"/>
      <w:suff w:val="nothing"/>
      <w:lvlText w:val=""/>
      <w:lvlJc w:val="left"/>
      <w:pPr>
        <w:tabs>
          <w:tab w:val="num" w:pos="0"/>
        </w:tabs>
        <w:ind w:left="0" w:hanging="0"/>
      </w:pPr>
      <w:rPr>
        <w:dstrike w:val="false"/>
        <w:strike w:val="false"/>
        <w:sz w:val="22"/>
        <w:i w:val="false"/>
        <w:b w:val="false"/>
        <w:kern w:val="0"/>
        <w:szCs w:val="22"/>
        <w:iCs w:val="false"/>
        <w:bCs w:val="false"/>
        <w:rFonts w:eastAsia="SimSun" w:cs="Times New Roman"/>
        <w:color w:val="000000"/>
        <w:lang w:val="ca-ES" w:eastAsia="zh-CN" w:bidi="ar-SA"/>
      </w:rPr>
    </w:lvl>
    <w:lvl w:ilvl="2">
      <w:start w:val="1"/>
      <w:numFmt w:val="none"/>
      <w:suff w:val="nothing"/>
      <w:lvlText w:val=""/>
      <w:lvlJc w:val="left"/>
      <w:pPr>
        <w:tabs>
          <w:tab w:val="num" w:pos="0"/>
        </w:tabs>
        <w:ind w:left="0" w:hanging="0"/>
      </w:pPr>
      <w:rPr>
        <w:dstrike w:val="false"/>
        <w:strike w:val="false"/>
        <w:sz w:val="22"/>
        <w:i w:val="false"/>
        <w:b w:val="false"/>
        <w:kern w:val="0"/>
        <w:szCs w:val="22"/>
        <w:iCs w:val="false"/>
        <w:bCs w:val="false"/>
        <w:rFonts w:eastAsia="SimSun" w:cs="Times New Roman"/>
        <w:color w:val="000000"/>
        <w:lang w:val="ca-ES" w:eastAsia="zh-CN" w:bidi="ar-SA"/>
      </w:rPr>
    </w:lvl>
    <w:lvl w:ilvl="3">
      <w:start w:val="1"/>
      <w:numFmt w:val="none"/>
      <w:suff w:val="nothing"/>
      <w:lvlText w:val=""/>
      <w:lvlJc w:val="left"/>
      <w:pPr>
        <w:tabs>
          <w:tab w:val="num" w:pos="0"/>
        </w:tabs>
        <w:ind w:left="0" w:hanging="0"/>
      </w:pPr>
      <w:rPr>
        <w:dstrike w:val="false"/>
        <w:strike w:val="false"/>
        <w:sz w:val="22"/>
        <w:i w:val="false"/>
        <w:b w:val="false"/>
        <w:kern w:val="0"/>
        <w:szCs w:val="22"/>
        <w:iCs w:val="false"/>
        <w:bCs w:val="false"/>
        <w:rFonts w:eastAsia="SimSun" w:cs="Times New Roman"/>
        <w:color w:val="000000"/>
        <w:lang w:val="ca-ES" w:eastAsia="zh-CN" w:bidi="ar-SA"/>
      </w:rPr>
    </w:lvl>
    <w:lvl w:ilvl="4">
      <w:start w:val="1"/>
      <w:numFmt w:val="none"/>
      <w:suff w:val="nothing"/>
      <w:lvlText w:val=""/>
      <w:lvlJc w:val="left"/>
      <w:pPr>
        <w:tabs>
          <w:tab w:val="num" w:pos="0"/>
        </w:tabs>
        <w:ind w:left="0" w:hanging="0"/>
      </w:pPr>
      <w:rPr>
        <w:dstrike w:val="false"/>
        <w:strike w:val="false"/>
        <w:sz w:val="22"/>
        <w:i w:val="false"/>
        <w:b w:val="false"/>
        <w:kern w:val="0"/>
        <w:szCs w:val="22"/>
        <w:iCs w:val="false"/>
        <w:bCs w:val="false"/>
        <w:rFonts w:eastAsia="SimSun" w:cs="Times New Roman"/>
        <w:color w:val="000000"/>
        <w:lang w:val="ca-ES" w:eastAsia="zh-CN" w:bidi="ar-SA"/>
      </w:rPr>
    </w:lvl>
    <w:lvl w:ilvl="5">
      <w:start w:val="1"/>
      <w:numFmt w:val="none"/>
      <w:suff w:val="nothing"/>
      <w:lvlText w:val=""/>
      <w:lvlJc w:val="left"/>
      <w:pPr>
        <w:tabs>
          <w:tab w:val="num" w:pos="0"/>
        </w:tabs>
        <w:ind w:left="0" w:hanging="0"/>
      </w:pPr>
      <w:rPr>
        <w:dstrike w:val="false"/>
        <w:strike w:val="false"/>
        <w:sz w:val="22"/>
        <w:i w:val="false"/>
        <w:b w:val="false"/>
        <w:kern w:val="0"/>
        <w:szCs w:val="22"/>
        <w:iCs w:val="false"/>
        <w:bCs w:val="false"/>
        <w:rFonts w:eastAsia="SimSun" w:cs="Times New Roman"/>
        <w:color w:val="000000"/>
        <w:lang w:val="ca-ES" w:eastAsia="zh-CN" w:bidi="ar-SA"/>
      </w:rPr>
    </w:lvl>
    <w:lvl w:ilvl="6">
      <w:start w:val="1"/>
      <w:numFmt w:val="none"/>
      <w:suff w:val="nothing"/>
      <w:lvlText w:val=""/>
      <w:lvlJc w:val="left"/>
      <w:pPr>
        <w:tabs>
          <w:tab w:val="num" w:pos="0"/>
        </w:tabs>
        <w:ind w:left="0" w:hanging="0"/>
      </w:pPr>
      <w:rPr>
        <w:dstrike w:val="false"/>
        <w:strike w:val="false"/>
        <w:sz w:val="22"/>
        <w:i w:val="false"/>
        <w:b w:val="false"/>
        <w:kern w:val="0"/>
        <w:szCs w:val="22"/>
        <w:iCs w:val="false"/>
        <w:bCs w:val="false"/>
        <w:rFonts w:eastAsia="SimSun" w:cs="Times New Roman"/>
        <w:color w:val="000000"/>
        <w:lang w:val="ca-ES" w:eastAsia="zh-CN" w:bidi="ar-SA"/>
      </w:rPr>
    </w:lvl>
    <w:lvl w:ilvl="7">
      <w:start w:val="1"/>
      <w:numFmt w:val="none"/>
      <w:suff w:val="nothing"/>
      <w:lvlText w:val=""/>
      <w:lvlJc w:val="left"/>
      <w:pPr>
        <w:tabs>
          <w:tab w:val="num" w:pos="0"/>
        </w:tabs>
        <w:ind w:left="0" w:hanging="0"/>
      </w:pPr>
      <w:rPr>
        <w:dstrike w:val="false"/>
        <w:strike w:val="false"/>
        <w:sz w:val="22"/>
        <w:i w:val="false"/>
        <w:b w:val="false"/>
        <w:kern w:val="0"/>
        <w:szCs w:val="22"/>
        <w:iCs w:val="false"/>
        <w:bCs w:val="false"/>
        <w:rFonts w:eastAsia="SimSun" w:cs="Times New Roman"/>
        <w:color w:val="000000"/>
        <w:lang w:val="ca-ES" w:eastAsia="zh-CN" w:bidi="ar-SA"/>
      </w:rPr>
    </w:lvl>
    <w:lvl w:ilvl="8">
      <w:start w:val="1"/>
      <w:numFmt w:val="none"/>
      <w:suff w:val="nothing"/>
      <w:lvlText w:val=""/>
      <w:lvlJc w:val="left"/>
      <w:pPr>
        <w:tabs>
          <w:tab w:val="num" w:pos="0"/>
        </w:tabs>
        <w:ind w:left="0" w:hanging="0"/>
      </w:pPr>
      <w:rPr>
        <w:dstrike w:val="false"/>
        <w:strike w:val="false"/>
        <w:sz w:val="22"/>
        <w:i w:val="false"/>
        <w:b w:val="false"/>
        <w:kern w:val="0"/>
        <w:szCs w:val="22"/>
        <w:iCs w:val="false"/>
        <w:bCs w:val="false"/>
        <w:rFonts w:eastAsia="SimSun" w:cs="Times New Roman"/>
        <w:color w:val="000000"/>
        <w:lang w:val="ca-ES" w:eastAsia="zh-CN" w:bidi="ar-SA"/>
      </w:rPr>
    </w:lvl>
  </w:abstractNum>
  <w:abstractNum w:abstractNumId="4">
    <w:lvl w:ilvl="0">
      <w:start w:val="1"/>
      <w:numFmt w:val="lowerLetter"/>
      <w:lvlText w:val="%1"/>
      <w:lvlJc w:val="left"/>
      <w:pPr>
        <w:tabs>
          <w:tab w:val="num" w:pos="0"/>
        </w:tabs>
        <w:ind w:left="360" w:hanging="360"/>
      </w:pPr>
      <w:rPr>
        <w:sz w:val="22"/>
        <w:szCs w:val="22"/>
        <w:color w:val="000000"/>
        <w:lang w:val="ca-ES"/>
      </w:rPr>
    </w:lvl>
    <w:lvl w:ilvl="1">
      <w:start w:val="1"/>
      <w:numFmt w:val="decimal"/>
      <w:lvlText w:val="%1.%2"/>
      <w:lvlJc w:val="left"/>
      <w:pPr>
        <w:tabs>
          <w:tab w:val="num" w:pos="0"/>
        </w:tabs>
        <w:ind w:left="1080" w:hanging="360"/>
      </w:pPr>
      <w:rPr>
        <w:dstrike w:val="false"/>
        <w:strike w:val="false"/>
        <w:sz w:val="22"/>
        <w:i w:val="false"/>
        <w:b w:val="false"/>
        <w:kern w:val="0"/>
        <w:szCs w:val="22"/>
        <w:iCs w:val="false"/>
        <w:bCs w:val="false"/>
        <w:rFonts w:ascii="Arial" w:hAnsi="Arial" w:eastAsia="SimSun" w:cs="Arial"/>
        <w:color w:val="00000A"/>
        <w:lang w:val="ca-ES" w:eastAsia="zh-CN" w:bidi="ar-SA"/>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3.%4.%5.%6"/>
      <w:lvlJc w:val="left"/>
      <w:pPr>
        <w:tabs>
          <w:tab w:val="num" w:pos="0"/>
        </w:tabs>
        <w:ind w:left="2520" w:hanging="360"/>
      </w:pPr>
    </w:lvl>
    <w:lvl w:ilvl="6">
      <w:start w:val="1"/>
      <w:numFmt w:val="decimal"/>
      <w:lvlText w:val="%4.%5.%6.%7"/>
      <w:lvlJc w:val="left"/>
      <w:pPr>
        <w:tabs>
          <w:tab w:val="num" w:pos="0"/>
        </w:tabs>
        <w:ind w:left="2880" w:hanging="360"/>
      </w:pPr>
    </w:lvl>
    <w:lvl w:ilvl="7">
      <w:start w:val="1"/>
      <w:numFmt w:val="decimal"/>
      <w:lvlText w:val="%5.%6.%7.%8"/>
      <w:lvlJc w:val="left"/>
      <w:pPr>
        <w:tabs>
          <w:tab w:val="num" w:pos="0"/>
        </w:tabs>
        <w:ind w:left="3240" w:hanging="360"/>
      </w:pPr>
    </w:lvl>
    <w:lvl w:ilvl="8">
      <w:start w:val="1"/>
      <w:numFmt w:val="decimal"/>
      <w:lvlText w:val="%6.%7.%8.%9"/>
      <w:lvlJc w:val="left"/>
      <w:pPr>
        <w:tabs>
          <w:tab w:val="num" w:pos="0"/>
        </w:tabs>
        <w:ind w:left="3600" w:hanging="360"/>
      </w:pPr>
    </w:lvl>
  </w:abstractNum>
  <w:abstractNum w:abstractNumId="5">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3.%4"/>
      <w:lvlJc w:val="left"/>
      <w:pPr>
        <w:tabs>
          <w:tab w:val="num" w:pos="1800"/>
        </w:tabs>
        <w:ind w:left="1800" w:hanging="360"/>
      </w:pPr>
      <w:rPr>
        <w:rFonts w:cs="Times New Roman"/>
      </w:rPr>
    </w:lvl>
    <w:lvl w:ilvl="4">
      <w:start w:val="1"/>
      <w:numFmt w:val="decimal"/>
      <w:lvlText w:val="%4.%5"/>
      <w:lvlJc w:val="left"/>
      <w:pPr>
        <w:tabs>
          <w:tab w:val="num" w:pos="2160"/>
        </w:tabs>
        <w:ind w:left="2160" w:hanging="360"/>
      </w:pPr>
      <w:rPr>
        <w:rFonts w:cs="Times New Roman"/>
      </w:rPr>
    </w:lvl>
    <w:lvl w:ilvl="5">
      <w:start w:val="1"/>
      <w:numFmt w:val="decimal"/>
      <w:lvlText w:val="%5.%6"/>
      <w:lvlJc w:val="left"/>
      <w:pPr>
        <w:tabs>
          <w:tab w:val="num" w:pos="2520"/>
        </w:tabs>
        <w:ind w:left="2520" w:hanging="360"/>
      </w:pPr>
      <w:rPr>
        <w:rFonts w:cs="Times New Roman"/>
      </w:rPr>
    </w:lvl>
    <w:lvl w:ilvl="6">
      <w:start w:val="1"/>
      <w:numFmt w:val="decimal"/>
      <w:lvlText w:val="%6.%7"/>
      <w:lvlJc w:val="left"/>
      <w:pPr>
        <w:tabs>
          <w:tab w:val="num" w:pos="2880"/>
        </w:tabs>
        <w:ind w:left="2880" w:hanging="360"/>
      </w:pPr>
      <w:rPr>
        <w:rFonts w:cs="Times New Roman"/>
      </w:rPr>
    </w:lvl>
    <w:lvl w:ilvl="7">
      <w:start w:val="1"/>
      <w:numFmt w:val="decimal"/>
      <w:lvlText w:val="%7.%8"/>
      <w:lvlJc w:val="left"/>
      <w:pPr>
        <w:tabs>
          <w:tab w:val="num" w:pos="3240"/>
        </w:tabs>
        <w:ind w:left="3240" w:hanging="360"/>
      </w:pPr>
      <w:rPr>
        <w:rFonts w:cs="Times New Roman"/>
      </w:rPr>
    </w:lvl>
    <w:lvl w:ilvl="8">
      <w:start w:val="1"/>
      <w:numFmt w:val="decimal"/>
      <w:lvlText w:val="%8.%9"/>
      <w:lvlJc w:val="left"/>
      <w:pPr>
        <w:tabs>
          <w:tab w:val="num" w:pos="3600"/>
        </w:tabs>
        <w:ind w:left="3600" w:hanging="360"/>
      </w:pPr>
      <w:rPr>
        <w:rFonts w:cs="Times New Roman"/>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embedSystemFonts/>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a-ES" w:eastAsia="ja-JP"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ind w:left="0" w:right="0" w:hanging="0"/>
      <w:jc w:val="both"/>
    </w:pPr>
    <w:rPr>
      <w:rFonts w:ascii="Arial" w:hAnsi="Arial" w:eastAsia="SimSun" w:cs="Arial"/>
      <w:color w:val="00000A"/>
      <w:kern w:val="0"/>
      <w:sz w:val="20"/>
      <w:szCs w:val="20"/>
      <w:lang w:val="ca-ES" w:eastAsia="zh-CN" w:bidi="ar-SA"/>
    </w:rPr>
  </w:style>
  <w:style w:type="paragraph" w:styleId="Encapalament1">
    <w:name w:val="Heading 1"/>
    <w:basedOn w:val="Normal"/>
    <w:next w:val="Normal"/>
    <w:qFormat/>
    <w:pPr>
      <w:keepNext w:val="true"/>
      <w:spacing w:before="240" w:after="60"/>
      <w:ind w:left="0" w:right="0" w:hanging="0"/>
      <w:outlineLvl w:val="0"/>
    </w:pPr>
    <w:rPr>
      <w:b/>
      <w:kern w:val="2"/>
      <w:sz w:val="22"/>
    </w:rPr>
  </w:style>
  <w:style w:type="paragraph" w:styleId="Encapalament2">
    <w:name w:val="Heading 2"/>
    <w:basedOn w:val="Normal"/>
    <w:next w:val="Normal"/>
    <w:qFormat/>
    <w:pPr>
      <w:keepNext w:val="true"/>
      <w:ind w:left="0" w:right="0" w:hanging="0"/>
      <w:jc w:val="both"/>
      <w:outlineLvl w:val="1"/>
    </w:pPr>
    <w:rPr>
      <w:rFonts w:cs="Times New Roman"/>
      <w:b/>
      <w:sz w:val="22"/>
    </w:rPr>
  </w:style>
  <w:style w:type="paragraph" w:styleId="Encapalament3">
    <w:name w:val="Heading 3"/>
    <w:basedOn w:val="Normal"/>
    <w:next w:val="Normal"/>
    <w:qFormat/>
    <w:pPr>
      <w:keepNext w:val="true"/>
      <w:ind w:left="0" w:right="0" w:hanging="0"/>
      <w:jc w:val="both"/>
      <w:outlineLvl w:val="2"/>
    </w:pPr>
    <w:rPr>
      <w:b/>
      <w:color w:val="000000"/>
      <w:sz w:val="22"/>
    </w:rPr>
  </w:style>
  <w:style w:type="paragraph" w:styleId="Encapalament4">
    <w:name w:val="Heading 4"/>
    <w:basedOn w:val="Normal"/>
    <w:next w:val="Normal"/>
    <w:qFormat/>
    <w:pPr>
      <w:keepNext w:val="true"/>
      <w:ind w:left="0" w:right="0" w:hanging="0"/>
      <w:outlineLvl w:val="3"/>
    </w:pPr>
    <w:rPr>
      <w:b/>
      <w:color w:val="000000"/>
      <w:sz w:val="22"/>
    </w:rPr>
  </w:style>
  <w:style w:type="paragraph" w:styleId="Encapalament5">
    <w:name w:val="Heading 5"/>
    <w:basedOn w:val="Normal"/>
    <w:next w:val="Normal"/>
    <w:qFormat/>
    <w:pPr>
      <w:keepNext w:val="true"/>
      <w:ind w:left="0" w:right="0" w:hanging="0"/>
      <w:outlineLvl w:val="4"/>
    </w:pPr>
    <w:rPr>
      <w:b/>
      <w:sz w:val="22"/>
    </w:rPr>
  </w:style>
  <w:style w:type="paragraph" w:styleId="Encapalament6">
    <w:name w:val="Heading 6"/>
    <w:basedOn w:val="Normal"/>
    <w:next w:val="Normal"/>
    <w:qFormat/>
    <w:pPr>
      <w:keepNext w:val="true"/>
      <w:ind w:left="0" w:right="0" w:hanging="0"/>
      <w:jc w:val="both"/>
      <w:outlineLvl w:val="5"/>
    </w:pPr>
    <w:rPr>
      <w:b/>
      <w:sz w:val="22"/>
    </w:rPr>
  </w:style>
  <w:style w:type="paragraph" w:styleId="Encapalament7">
    <w:name w:val="Heading 7"/>
    <w:basedOn w:val="Normal"/>
    <w:next w:val="Normal"/>
    <w:qFormat/>
    <w:pPr>
      <w:keepNext w:val="true"/>
      <w:ind w:left="0" w:right="0" w:hanging="0"/>
      <w:outlineLvl w:val="6"/>
    </w:pPr>
    <w:rPr>
      <w:b/>
      <w:sz w:val="22"/>
    </w:rPr>
  </w:style>
  <w:style w:type="paragraph" w:styleId="Encapalament8">
    <w:name w:val="Heading 8"/>
    <w:basedOn w:val="Normal"/>
    <w:next w:val="Normal"/>
    <w:qFormat/>
    <w:pPr>
      <w:keepNext w:val="true"/>
      <w:ind w:left="0" w:right="0" w:hanging="0"/>
      <w:outlineLvl w:val="7"/>
    </w:pPr>
    <w:rPr>
      <w:b/>
      <w:sz w:val="22"/>
    </w:rPr>
  </w:style>
  <w:style w:type="paragraph" w:styleId="Encapalament9">
    <w:name w:val="Heading 9"/>
    <w:basedOn w:val="Normal"/>
    <w:next w:val="Normal"/>
    <w:qFormat/>
    <w:pPr>
      <w:keepNext w:val="true"/>
      <w:ind w:left="0" w:right="0" w:hanging="0"/>
      <w:jc w:val="center"/>
      <w:outlineLvl w:val="8"/>
    </w:pPr>
    <w:rPr>
      <w:b/>
      <w:color w:val="000000"/>
    </w:rPr>
  </w:style>
  <w:style w:type="character" w:styleId="DefaultParagraphFont">
    <w:name w:val="Default Paragraph Font"/>
    <w:qFormat/>
    <w:rPr/>
  </w:style>
  <w:style w:type="character" w:styleId="WW8Num1z0">
    <w:name w:val="WW8Num1z0"/>
    <w:qFormat/>
    <w:rPr>
      <w:rFonts w:cs="Times New Roman"/>
    </w:rPr>
  </w:style>
  <w:style w:type="character" w:styleId="WW8Num2z0">
    <w:name w:val="WW8Num2z0"/>
    <w:qFormat/>
    <w:rPr>
      <w:rFonts w:ascii="Arial" w:hAnsi="Arial" w:eastAsia="SimSun" w:cs="Times New Roman"/>
      <w:b w:val="false"/>
      <w:bCs w:val="false"/>
      <w:i w:val="false"/>
      <w:iCs w:val="false"/>
      <w:strike w:val="false"/>
      <w:dstrike w:val="false"/>
      <w:color w:val="000000"/>
      <w:kern w:val="0"/>
      <w:sz w:val="22"/>
      <w:szCs w:val="22"/>
      <w:lang w:val="ca-ES" w:eastAsia="zh-CN" w:bidi="ar-SA"/>
    </w:rPr>
  </w:style>
  <w:style w:type="character" w:styleId="WW8Num3z0">
    <w:name w:val="WW8Num3z0"/>
    <w:qFormat/>
    <w:rPr>
      <w:rFonts w:eastAsia="Times New Roman" w:cs="Times New Roman"/>
      <w:b/>
      <w:bCs/>
      <w:color w:val="000000"/>
      <w:sz w:val="22"/>
      <w:szCs w:val="22"/>
      <w:lang w:val="ca-ES" w:eastAsia="es-ES"/>
    </w:rPr>
  </w:style>
  <w:style w:type="character" w:styleId="WW8Num4z0">
    <w:name w:val="WW8Num4z0"/>
    <w:qFormat/>
    <w:rPr>
      <w:rFonts w:cs="Times New Roman"/>
      <w:sz w:val="23"/>
      <w:szCs w:val="23"/>
      <w:lang w:val="ca-ES"/>
    </w:rPr>
  </w:style>
  <w:style w:type="character" w:styleId="WW8Num4z1">
    <w:name w:val="WW8Num4z1"/>
    <w:qFormat/>
    <w:rPr>
      <w:rFonts w:cs="Times New Roman"/>
    </w:rPr>
  </w:style>
  <w:style w:type="character" w:styleId="WW8Num5z0">
    <w:name w:val="WW8Num5z0"/>
    <w:qFormat/>
    <w:rPr>
      <w:rFonts w:cs="Times New Roman"/>
    </w:rPr>
  </w:style>
  <w:style w:type="character" w:styleId="WW8Num6z0">
    <w:name w:val="WW8Num6z0"/>
    <w:qFormat/>
    <w:rPr>
      <w:rFonts w:ascii="Arial" w:hAnsi="Arial" w:cs="Times New Roman"/>
      <w:sz w:val="22"/>
      <w:szCs w:val="22"/>
      <w:lang w:val="ca-ES"/>
    </w:rPr>
  </w:style>
  <w:style w:type="character" w:styleId="WW8Num6z1">
    <w:name w:val="WW8Num6z1"/>
    <w:qFormat/>
    <w:rPr>
      <w:rFonts w:cs="Arial"/>
      <w:b w:val="false"/>
      <w:i w:val="false"/>
      <w:sz w:val="22"/>
      <w:szCs w:val="22"/>
    </w:rPr>
  </w:style>
  <w:style w:type="character" w:styleId="WW8Num6z2">
    <w:name w:val="WW8Num6z2"/>
    <w:qFormat/>
    <w:rPr>
      <w:rFonts w:cs="Times New Roman"/>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OpenSymbol"/>
      <w:sz w:val="22"/>
      <w:shd w:fill="auto" w:val="clear"/>
      <w:lang w:val="ca-ES"/>
    </w:rPr>
  </w:style>
  <w:style w:type="character" w:styleId="WW8Num8z1">
    <w:name w:val="WW8Num8z1"/>
    <w:qFormat/>
    <w:rPr>
      <w:rFonts w:ascii="OpenSymbol" w:hAnsi="OpenSymbol" w:cs="OpenSymbol"/>
    </w:rPr>
  </w:style>
  <w:style w:type="character" w:styleId="WW8Num9z0">
    <w:name w:val="WW8Num9z0"/>
    <w:qFormat/>
    <w:rPr>
      <w:rFonts w:ascii="Symbol" w:hAnsi="Symbol" w:cs="OpenSymbol"/>
      <w:color w:val="00000A"/>
      <w:sz w:val="21"/>
      <w:szCs w:val="21"/>
      <w:lang w:val="ca-ES"/>
    </w:rPr>
  </w:style>
  <w:style w:type="character" w:styleId="WW8Num9z1">
    <w:name w:val="WW8Num9z1"/>
    <w:qFormat/>
    <w:rPr>
      <w:rFonts w:ascii="OpenSymbol" w:hAnsi="OpenSymbol" w:eastAsia="Arial" w:cs="OpenSymbol"/>
      <w:strike w:val="false"/>
      <w:dstrike w:val="false"/>
      <w:color w:val="00000A"/>
      <w:kern w:val="0"/>
      <w:sz w:val="22"/>
      <w:szCs w:val="22"/>
      <w:shd w:fill="auto" w:val="clear"/>
      <w:lang w:val="ca-ES" w:eastAsia="zh-CN" w:bidi="ar-SA"/>
    </w:rPr>
  </w:style>
  <w:style w:type="character" w:styleId="WW8Num10z0">
    <w:name w:val="WW8Num10z0"/>
    <w:qFormat/>
    <w:rPr>
      <w:rFonts w:ascii="Symbol" w:hAnsi="Symbol" w:cs="OpenSymbol"/>
      <w:color w:val="00000A"/>
      <w:sz w:val="22"/>
      <w:szCs w:val="22"/>
      <w:lang w:val="ca-ES"/>
    </w:rPr>
  </w:style>
  <w:style w:type="character" w:styleId="WW8Num10z1">
    <w:name w:val="WW8Num10z1"/>
    <w:qFormat/>
    <w:rPr>
      <w:rFonts w:ascii="OpenSymbol" w:hAnsi="OpenSymbol" w:cs="OpenSymbol"/>
    </w:rPr>
  </w:style>
  <w:style w:type="character" w:styleId="WW8Num11z0">
    <w:name w:val="WW8Num11z0"/>
    <w:qFormat/>
    <w:rPr>
      <w:color w:val="000000"/>
      <w:sz w:val="22"/>
      <w:szCs w:val="22"/>
      <w:lang w:val="ca-ES"/>
    </w:rPr>
  </w:style>
  <w:style w:type="character" w:styleId="WW8Num11z1">
    <w:name w:val="WW8Num11z1"/>
    <w:qFormat/>
    <w:rPr>
      <w:rFonts w:ascii="Arial" w:hAnsi="Arial" w:eastAsia="SimSun" w:cs="Arial"/>
      <w:b w:val="false"/>
      <w:bCs w:val="false"/>
      <w:i w:val="false"/>
      <w:iCs w:val="false"/>
      <w:strike w:val="false"/>
      <w:dstrike w:val="false"/>
      <w:color w:val="00000A"/>
      <w:kern w:val="0"/>
      <w:sz w:val="22"/>
      <w:szCs w:val="22"/>
      <w:lang w:val="ca-ES" w:eastAsia="zh-CN" w:bidi="ar-SA"/>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cs="Times New Roman"/>
    </w:rPr>
  </w:style>
  <w:style w:type="character" w:styleId="WW8Num12z7">
    <w:name w:val="WW8Num12z7"/>
    <w:qFormat/>
    <w:rPr>
      <w:rFonts w:ascii="Arial" w:hAnsi="Arial" w:cs="Times New Roman"/>
      <w:sz w:val="22"/>
      <w:szCs w:val="22"/>
    </w:rPr>
  </w:style>
  <w:style w:type="character" w:styleId="WW8Num12z8">
    <w:name w:val="WW8Num12z8"/>
    <w:qFormat/>
    <w:rPr>
      <w:rFonts w:cs="Arial"/>
      <w:b w:val="false"/>
      <w:i w:val="false"/>
      <w:sz w:val="22"/>
      <w:szCs w:val="22"/>
    </w:rPr>
  </w:style>
  <w:style w:type="character" w:styleId="WW8Num13z0">
    <w:name w:val="WW8Num13z0"/>
    <w:qFormat/>
    <w:rPr>
      <w:rFonts w:ascii="Times New Roman" w:hAnsi="Times New Roman" w:cs="Times New Roman"/>
    </w:rPr>
  </w:style>
  <w:style w:type="character" w:styleId="WW8Num13z1">
    <w:name w:val="WW8Num13z1"/>
    <w:qFormat/>
    <w:rPr>
      <w:rFonts w:cs="Times New Roman"/>
    </w:rPr>
  </w:style>
  <w:style w:type="character" w:styleId="WW8Num13z7">
    <w:name w:val="WW8Num13z7"/>
    <w:qFormat/>
    <w:rPr>
      <w:color w:val="000000"/>
      <w:sz w:val="24"/>
    </w:rPr>
  </w:style>
  <w:style w:type="character" w:styleId="WW8Num14z0">
    <w:name w:val="WW8Num14z0"/>
    <w:qFormat/>
    <w:rPr>
      <w:rFonts w:ascii="Arial" w:hAnsi="Arial" w:eastAsia="Arial" w:cs="Times New Roman"/>
      <w:b w:val="false"/>
      <w:bCs w:val="false"/>
      <w:i w:val="false"/>
      <w:iCs w:val="false"/>
      <w:color w:val="00000A"/>
      <w:kern w:val="0"/>
      <w:sz w:val="22"/>
      <w:szCs w:val="22"/>
      <w:lang w:val="ca-ES" w:eastAsia="zh-CN" w:bidi="ar-SA"/>
    </w:rPr>
  </w:style>
  <w:style w:type="character" w:styleId="WW8Num14z7">
    <w:name w:val="WW8Num14z7"/>
    <w:qFormat/>
    <w:rPr>
      <w:rFonts w:cs="Arial"/>
      <w:sz w:val="22"/>
      <w:szCs w:val="22"/>
    </w:rPr>
  </w:style>
  <w:style w:type="character" w:styleId="WW8Num14z8">
    <w:name w:val="WW8Num14z8"/>
    <w:qFormat/>
    <w:rPr>
      <w:rFonts w:cs="Times New Roman"/>
      <w:b w:val="false"/>
      <w:u w:val="none"/>
    </w:rPr>
  </w:style>
  <w:style w:type="character" w:styleId="WW8Num15z0">
    <w:name w:val="WW8Num15z0"/>
    <w:qFormat/>
    <w:rPr>
      <w:rFonts w:cs="Times New Roman"/>
    </w:rPr>
  </w:style>
  <w:style w:type="character" w:styleId="WW8Num16z0">
    <w:name w:val="WW8Num16z0"/>
    <w:qFormat/>
    <w:rPr>
      <w:rFonts w:ascii="Symbol" w:hAnsi="Symbol" w:eastAsia="SimSun" w:cs="OpenSymbol"/>
      <w:color w:val="00000A"/>
      <w:kern w:val="0"/>
      <w:sz w:val="22"/>
      <w:szCs w:val="20"/>
      <w:shd w:fill="auto" w:val="clear"/>
      <w:lang w:val="ca-ES" w:eastAsia="zh-CN" w:bidi="ar-SA"/>
    </w:rPr>
  </w:style>
  <w:style w:type="character" w:styleId="WW8Num16z1">
    <w:name w:val="WW8Num16z1"/>
    <w:qFormat/>
    <w:rPr>
      <w:rFonts w:ascii="OpenSymbol" w:hAnsi="OpenSymbol" w:cs="OpenSymbol"/>
    </w:rPr>
  </w:style>
  <w:style w:type="character" w:styleId="WW8Num17z0">
    <w:name w:val="WW8Num17z0"/>
    <w:qFormat/>
    <w:rPr>
      <w:rFonts w:ascii="Symbol" w:hAnsi="Symbol" w:cs="Times New Roman"/>
      <w:color w:val="000000"/>
      <w:sz w:val="22"/>
      <w:szCs w:val="22"/>
      <w:shd w:fill="auto" w:val="clear"/>
    </w:rPr>
  </w:style>
  <w:style w:type="character" w:styleId="WW8Num17z1">
    <w:name w:val="WW8Num17z1"/>
    <w:qFormat/>
    <w:rPr>
      <w:rFonts w:ascii="Courier New" w:hAnsi="Courier New" w:cs="Times New Roman"/>
    </w:rPr>
  </w:style>
  <w:style w:type="character" w:styleId="WW8Num17z2">
    <w:name w:val="WW8Num17z2"/>
    <w:qFormat/>
    <w:rPr>
      <w:rFonts w:ascii="Wingdings" w:hAnsi="Wingdings" w:cs="Times New Roman"/>
    </w:rPr>
  </w:style>
  <w:style w:type="character" w:styleId="WW8Num18z0">
    <w:name w:val="WW8Num18z0"/>
    <w:qFormat/>
    <w:rPr>
      <w:rFonts w:ascii="Arial" w:hAnsi="Arial" w:cs="Times New Roman"/>
      <w:strike w:val="false"/>
      <w:dstrike w:val="false"/>
      <w:color w:val="000000"/>
      <w:sz w:val="22"/>
      <w:szCs w:val="22"/>
      <w:lang w:val="ca-ES"/>
    </w:rPr>
  </w:style>
  <w:style w:type="character" w:styleId="WW8Num18z7">
    <w:name w:val="WW8Num18z7"/>
    <w:qFormat/>
    <w:rPr>
      <w:rFonts w:ascii="Arial" w:hAnsi="Arial" w:cs="Times New Roman"/>
      <w:sz w:val="22"/>
      <w:szCs w:val="22"/>
    </w:rPr>
  </w:style>
  <w:style w:type="character" w:styleId="WW8Num18z8">
    <w:name w:val="WW8Num18z8"/>
    <w:qFormat/>
    <w:rPr>
      <w:rFonts w:cs="Arial"/>
      <w:b w:val="false"/>
      <w:i w:val="false"/>
      <w:sz w:val="22"/>
      <w:szCs w:val="22"/>
    </w:rPr>
  </w:style>
  <w:style w:type="character" w:styleId="WW8Num9z6">
    <w:name w:val="WW8Num9z6"/>
    <w:qFormat/>
    <w:rPr>
      <w:rFonts w:ascii="Symbol" w:hAnsi="Symbol" w:cs="Times New Roman"/>
      <w:b w:val="false"/>
    </w:rPr>
  </w:style>
  <w:style w:type="character" w:styleId="WW8Num12z1">
    <w:name w:val="WW8Num12z1"/>
    <w:qFormat/>
    <w:rPr>
      <w:rFonts w:ascii="Arial" w:hAnsi="Arial" w:eastAsia="SimSun" w:cs="Arial"/>
      <w:b w:val="false"/>
      <w:bCs w:val="false"/>
      <w:i w:val="false"/>
      <w:iCs w:val="false"/>
      <w:strike w:val="false"/>
      <w:dstrike w:val="false"/>
      <w:color w:val="00000A"/>
      <w:kern w:val="0"/>
      <w:sz w:val="22"/>
      <w:szCs w:val="22"/>
      <w:lang w:val="ca-ES" w:eastAsia="zh-CN" w:bidi="ar-SA"/>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3z8">
    <w:name w:val="WW8Num13z8"/>
    <w:qFormat/>
    <w:rPr>
      <w:rFonts w:cs="Arial"/>
      <w:b w:val="false"/>
      <w:i w:val="false"/>
      <w:sz w:val="22"/>
      <w:szCs w:val="22"/>
    </w:rPr>
  </w:style>
  <w:style w:type="character" w:styleId="WW8Num14z1">
    <w:name w:val="WW8Num14z1"/>
    <w:qFormat/>
    <w:rPr>
      <w:rFonts w:cs="Times New Roman"/>
    </w:rPr>
  </w:style>
  <w:style w:type="character" w:styleId="WW8Num15z7">
    <w:name w:val="WW8Num15z7"/>
    <w:qFormat/>
    <w:rPr>
      <w:rFonts w:cs="Arial"/>
      <w:sz w:val="22"/>
      <w:szCs w:val="22"/>
    </w:rPr>
  </w:style>
  <w:style w:type="character" w:styleId="WW8Num15z8">
    <w:name w:val="WW8Num15z8"/>
    <w:qFormat/>
    <w:rPr>
      <w:rFonts w:cs="Times New Roman"/>
      <w:b w:val="false"/>
      <w:u w:val="none"/>
    </w:rPr>
  </w:style>
  <w:style w:type="character" w:styleId="WW8Num18z1">
    <w:name w:val="WW8Num18z1"/>
    <w:qFormat/>
    <w:rPr>
      <w:rFonts w:ascii="OpenSymbol" w:hAnsi="OpenSymbol" w:cs="OpenSymbol"/>
    </w:rPr>
  </w:style>
  <w:style w:type="character" w:styleId="WW8Num19z0">
    <w:name w:val="WW8Num19z0"/>
    <w:qFormat/>
    <w:rPr>
      <w:rFonts w:ascii="Symbol" w:hAnsi="Symbol" w:cs="OpenSymbol"/>
      <w:sz w:val="22"/>
      <w:szCs w:val="20"/>
    </w:rPr>
  </w:style>
  <w:style w:type="character" w:styleId="WW8Num19z1">
    <w:name w:val="WW8Num19z1"/>
    <w:qFormat/>
    <w:rPr>
      <w:rFonts w:ascii="OpenSymbol" w:hAnsi="OpenSymbol" w:cs="OpenSymbol"/>
    </w:rPr>
  </w:style>
  <w:style w:type="character" w:styleId="WW8Num20z0">
    <w:name w:val="WW8Num20z0"/>
    <w:qFormat/>
    <w:rPr>
      <w:rFonts w:ascii="Symbol" w:hAnsi="Symbol" w:cs="OpenSymbol"/>
      <w:sz w:val="22"/>
      <w:szCs w:val="22"/>
      <w:shd w:fill="auto" w:val="clear"/>
    </w:rPr>
  </w:style>
  <w:style w:type="character" w:styleId="WW8Num20z1">
    <w:name w:val="WW8Num20z1"/>
    <w:qFormat/>
    <w:rPr>
      <w:rFonts w:ascii="OpenSymbol" w:hAnsi="OpenSymbol" w:cs="OpenSymbol"/>
    </w:rPr>
  </w:style>
  <w:style w:type="character" w:styleId="WW8Num21z0">
    <w:name w:val="WW8Num21z0"/>
    <w:qFormat/>
    <w:rPr>
      <w:rFonts w:ascii="Symbol" w:hAnsi="Symbol" w:cs="OpenSymbol"/>
    </w:rPr>
  </w:style>
  <w:style w:type="character" w:styleId="WW8Num21z1">
    <w:name w:val="WW8Num21z1"/>
    <w:qFormat/>
    <w:rPr>
      <w:rFonts w:ascii="OpenSymbol" w:hAnsi="OpenSymbol" w:cs="OpenSymbol"/>
    </w:rPr>
  </w:style>
  <w:style w:type="character" w:styleId="WW8Num22z0">
    <w:name w:val="WW8Num22z0"/>
    <w:qFormat/>
    <w:rPr>
      <w:rFonts w:ascii="Symbol" w:hAnsi="Symbol" w:cs="OpenSymbol"/>
    </w:rPr>
  </w:style>
  <w:style w:type="character" w:styleId="WW8Num22z1">
    <w:name w:val="WW8Num22z1"/>
    <w:qFormat/>
    <w:rPr>
      <w:rFonts w:ascii="OpenSymbol" w:hAnsi="OpenSymbol" w:cs="OpenSymbol"/>
    </w:rPr>
  </w:style>
  <w:style w:type="character" w:styleId="WW8Num23z0">
    <w:name w:val="WW8Num23z0"/>
    <w:qFormat/>
    <w:rPr>
      <w:rFonts w:ascii="Symbol" w:hAnsi="Symbol" w:cs="OpenSymbol"/>
      <w:sz w:val="22"/>
      <w:szCs w:val="22"/>
      <w:shd w:fill="auto" w:val="clear"/>
    </w:rPr>
  </w:style>
  <w:style w:type="character" w:styleId="WW8Num23z1">
    <w:name w:val="WW8Num23z1"/>
    <w:qFormat/>
    <w:rPr>
      <w:rFonts w:ascii="OpenSymbol" w:hAnsi="OpenSymbol" w:cs="OpenSymbol"/>
    </w:rPr>
  </w:style>
  <w:style w:type="character" w:styleId="WW8Num24z0">
    <w:name w:val="WW8Num24z0"/>
    <w:qFormat/>
    <w:rPr>
      <w:rFonts w:ascii="Symbol" w:hAnsi="Symbol" w:cs="OpenSymbol"/>
    </w:rPr>
  </w:style>
  <w:style w:type="character" w:styleId="WW8Num24z1">
    <w:name w:val="WW8Num24z1"/>
    <w:qFormat/>
    <w:rPr>
      <w:rFonts w:ascii="OpenSymbol" w:hAnsi="OpenSymbol" w:cs="OpenSymbol"/>
    </w:rPr>
  </w:style>
  <w:style w:type="character" w:styleId="WW8Num25z0">
    <w:name w:val="WW8Num25z0"/>
    <w:qFormat/>
    <w:rPr>
      <w:rFonts w:ascii="Symbol" w:hAnsi="Symbol" w:cs="OpenSymbol"/>
      <w:sz w:val="22"/>
      <w:szCs w:val="22"/>
      <w:shd w:fill="auto" w:val="clear"/>
    </w:rPr>
  </w:style>
  <w:style w:type="character" w:styleId="WW8Num25z1">
    <w:name w:val="WW8Num25z1"/>
    <w:qFormat/>
    <w:rPr>
      <w:rFonts w:ascii="OpenSymbol" w:hAnsi="OpenSymbol" w:cs="OpenSymbol"/>
    </w:rPr>
  </w:style>
  <w:style w:type="character" w:styleId="WW8Num26z0">
    <w:name w:val="WW8Num26z0"/>
    <w:qFormat/>
    <w:rPr>
      <w:rFonts w:ascii="Symbol" w:hAnsi="Symbol" w:cs="OpenSymbol"/>
    </w:rPr>
  </w:style>
  <w:style w:type="character" w:styleId="WW8Num26z1">
    <w:name w:val="WW8Num26z1"/>
    <w:qFormat/>
    <w:rPr>
      <w:rFonts w:ascii="OpenSymbol" w:hAnsi="OpenSymbol" w:cs="OpenSymbol"/>
    </w:rPr>
  </w:style>
  <w:style w:type="character" w:styleId="WW8Num27z0">
    <w:name w:val="WW8Num27z0"/>
    <w:qFormat/>
    <w:rPr>
      <w:rFonts w:ascii="Symbol" w:hAnsi="Symbol" w:cs="OpenSymbol"/>
    </w:rPr>
  </w:style>
  <w:style w:type="character" w:styleId="WW8Num27z1">
    <w:name w:val="WW8Num27z1"/>
    <w:qFormat/>
    <w:rPr>
      <w:rFonts w:ascii="OpenSymbol" w:hAnsi="OpenSymbol" w:cs="OpenSymbol"/>
    </w:rPr>
  </w:style>
  <w:style w:type="character" w:styleId="WW8Num28z0">
    <w:name w:val="WW8Num28z0"/>
    <w:qFormat/>
    <w:rPr>
      <w:rFonts w:cs="Times New Roman"/>
    </w:rPr>
  </w:style>
  <w:style w:type="character" w:styleId="WW8Num29z0">
    <w:name w:val="WW8Num29z0"/>
    <w:qFormat/>
    <w:rPr>
      <w:rFonts w:ascii="Symbol" w:hAnsi="Symbol" w:eastAsia="SimSun" w:cs="OpenSymbol"/>
      <w:color w:val="00000A"/>
      <w:kern w:val="0"/>
      <w:sz w:val="22"/>
      <w:szCs w:val="20"/>
      <w:shd w:fill="auto" w:val="clear"/>
      <w:lang w:val="ca-ES" w:eastAsia="zh-CN" w:bidi="ar-SA"/>
    </w:rPr>
  </w:style>
  <w:style w:type="character" w:styleId="WW8Num29z1">
    <w:name w:val="WW8Num29z1"/>
    <w:qFormat/>
    <w:rPr>
      <w:rFonts w:ascii="OpenSymbol" w:hAnsi="OpenSymbol" w:cs="OpenSymbol"/>
    </w:rPr>
  </w:style>
  <w:style w:type="character" w:styleId="WW8Num30z0">
    <w:name w:val="WW8Num30z0"/>
    <w:qFormat/>
    <w:rPr>
      <w:rFonts w:ascii="Symbol" w:hAnsi="Symbol" w:cs="OpenSymbol"/>
      <w:sz w:val="22"/>
      <w:lang w:val="ca-ES"/>
    </w:rPr>
  </w:style>
  <w:style w:type="character" w:styleId="WW8Num30z1">
    <w:name w:val="WW8Num30z1"/>
    <w:qFormat/>
    <w:rPr>
      <w:rFonts w:ascii="OpenSymbol" w:hAnsi="OpenSymbol" w:cs="OpenSymbol"/>
    </w:rPr>
  </w:style>
  <w:style w:type="character" w:styleId="WW8Num31z0">
    <w:name w:val="WW8Num31z0"/>
    <w:qFormat/>
    <w:rPr>
      <w:rFonts w:ascii="Symbol" w:hAnsi="Symbol" w:eastAsia="SimSun" w:cs="OpenSymbol"/>
      <w:color w:val="00000A"/>
      <w:sz w:val="22"/>
      <w:szCs w:val="20"/>
      <w:shd w:fill="auto" w:val="clear"/>
      <w:lang w:val="ca-ES" w:eastAsia="zh-CN" w:bidi="ar-SA"/>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5z1">
    <w:name w:val="WW8Num15z1"/>
    <w:qFormat/>
    <w:rPr>
      <w:rFonts w:cs="Times New Roman"/>
    </w:rPr>
  </w:style>
  <w:style w:type="character" w:styleId="WW8Num16z7">
    <w:name w:val="WW8Num16z7"/>
    <w:qFormat/>
    <w:rPr>
      <w:rFonts w:cs="Arial"/>
      <w:sz w:val="22"/>
      <w:szCs w:val="22"/>
    </w:rPr>
  </w:style>
  <w:style w:type="character" w:styleId="WW8Num16z8">
    <w:name w:val="WW8Num16z8"/>
    <w:qFormat/>
    <w:rPr>
      <w:rFonts w:cs="Times New Roman"/>
      <w:b w:val="false"/>
      <w:u w:val="none"/>
    </w:rPr>
  </w:style>
  <w:style w:type="character" w:styleId="WW8Num28z1">
    <w:name w:val="WW8Num28z1"/>
    <w:qFormat/>
    <w:rPr>
      <w:rFonts w:ascii="OpenSymbol" w:hAnsi="OpenSymbol" w:cs="OpenSymbol"/>
    </w:rPr>
  </w:style>
  <w:style w:type="character" w:styleId="WW8Num31z1">
    <w:name w:val="WW8Num31z1"/>
    <w:qFormat/>
    <w:rPr>
      <w:rFonts w:ascii="OpenSymbol" w:hAnsi="OpenSymbol" w:cs="OpenSymbol"/>
    </w:rPr>
  </w:style>
  <w:style w:type="character" w:styleId="WW8Num32z0">
    <w:name w:val="WW8Num32z0"/>
    <w:qFormat/>
    <w:rPr>
      <w:rFonts w:ascii="Symbol" w:hAnsi="Symbol" w:eastAsia="SimSun" w:cs="OpenSymbol"/>
      <w:color w:val="00000A"/>
      <w:sz w:val="22"/>
      <w:szCs w:val="20"/>
      <w:shd w:fill="auto" w:val="clear"/>
      <w:lang w:val="ca-ES" w:eastAsia="zh-CN" w:bidi="ar-SA"/>
    </w:rPr>
  </w:style>
  <w:style w:type="character" w:styleId="WW8Num8z2">
    <w:name w:val="WW8Num8z2"/>
    <w:qFormat/>
    <w:rPr>
      <w:rFonts w:cs="Times New Roman"/>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9z7">
    <w:name w:val="WW8Num19z7"/>
    <w:qFormat/>
    <w:rPr>
      <w:color w:val="000000"/>
      <w:sz w:val="24"/>
    </w:rPr>
  </w:style>
  <w:style w:type="character" w:styleId="WW8Num20z7">
    <w:name w:val="WW8Num20z7"/>
    <w:qFormat/>
    <w:rPr>
      <w:rFonts w:cs="Arial"/>
      <w:sz w:val="22"/>
      <w:szCs w:val="22"/>
    </w:rPr>
  </w:style>
  <w:style w:type="character" w:styleId="WW8Num20z8">
    <w:name w:val="WW8Num20z8"/>
    <w:qFormat/>
    <w:rPr>
      <w:rFonts w:cs="Times New Roman"/>
      <w:b w:val="false"/>
      <w:u w:val="none"/>
    </w:rPr>
  </w:style>
  <w:style w:type="character" w:styleId="WW8Num21z3">
    <w:name w:val="WW8Num21z3"/>
    <w:qFormat/>
    <w:rPr>
      <w:rFonts w:ascii="Symbol" w:hAnsi="Symbol" w:cs="OpenSymbol"/>
    </w:rPr>
  </w:style>
  <w:style w:type="character" w:styleId="WW8Num32z1">
    <w:name w:val="WW8Num32z1"/>
    <w:qFormat/>
    <w:rPr>
      <w:rFonts w:ascii="OpenSymbol" w:hAnsi="OpenSymbol" w:cs="OpenSymbol"/>
    </w:rPr>
  </w:style>
  <w:style w:type="character" w:styleId="WW8Num33z0">
    <w:name w:val="WW8Num33z0"/>
    <w:qFormat/>
    <w:rPr>
      <w:rFonts w:ascii="Symbol" w:hAnsi="Symbol" w:cs="OpenSymbol"/>
      <w:sz w:val="22"/>
      <w:szCs w:val="22"/>
      <w:shd w:fill="auto" w:val="clear"/>
    </w:rPr>
  </w:style>
  <w:style w:type="character" w:styleId="WW8Num33z1">
    <w:name w:val="WW8Num33z1"/>
    <w:qFormat/>
    <w:rPr>
      <w:rFonts w:ascii="OpenSymbol" w:hAnsi="OpenSymbol" w:cs="OpenSymbol"/>
    </w:rPr>
  </w:style>
  <w:style w:type="character" w:styleId="WW8Num34z0">
    <w:name w:val="WW8Num34z0"/>
    <w:qFormat/>
    <w:rPr>
      <w:rFonts w:ascii="Symbol" w:hAnsi="Symbol" w:cs="OpenSymbol"/>
    </w:rPr>
  </w:style>
  <w:style w:type="character" w:styleId="WW8Num34z1">
    <w:name w:val="WW8Num34z1"/>
    <w:qFormat/>
    <w:rPr>
      <w:rFonts w:ascii="OpenSymbol" w:hAnsi="OpenSymbol" w:cs="OpenSymbol"/>
    </w:rPr>
  </w:style>
  <w:style w:type="character" w:styleId="WW8Num35z0">
    <w:name w:val="WW8Num35z0"/>
    <w:qFormat/>
    <w:rPr>
      <w:rFonts w:ascii="Symbol" w:hAnsi="Symbol" w:cs="OpenSymbol"/>
    </w:rPr>
  </w:style>
  <w:style w:type="character" w:styleId="WW8Num35z1">
    <w:name w:val="WW8Num35z1"/>
    <w:qFormat/>
    <w:rPr>
      <w:rFonts w:ascii="OpenSymbol" w:hAnsi="OpenSymbol" w:cs="OpenSymbol"/>
    </w:rPr>
  </w:style>
  <w:style w:type="character" w:styleId="WW8Num36z0">
    <w:name w:val="WW8Num36z0"/>
    <w:qFormat/>
    <w:rPr>
      <w:rFonts w:cs="Times New Roman"/>
    </w:rPr>
  </w:style>
  <w:style w:type="character" w:styleId="WW8Num37z0">
    <w:name w:val="WW8Num37z0"/>
    <w:qFormat/>
    <w:rPr>
      <w:rFonts w:ascii="Symbol" w:hAnsi="Symbol" w:cs="OpenSymbol"/>
    </w:rPr>
  </w:style>
  <w:style w:type="character" w:styleId="WW8Num37z1">
    <w:name w:val="WW8Num37z1"/>
    <w:qFormat/>
    <w:rPr>
      <w:rFonts w:ascii="OpenSymbol" w:hAnsi="OpenSymbol" w:cs="OpenSymbol"/>
    </w:rPr>
  </w:style>
  <w:style w:type="character" w:styleId="WW8Num38z0">
    <w:name w:val="WW8Num38z0"/>
    <w:qFormat/>
    <w:rPr>
      <w:rFonts w:ascii="Symbol" w:hAnsi="Symbol" w:cs="OpenSymbol"/>
      <w:sz w:val="22"/>
      <w:lang w:val="ca-ES"/>
    </w:rPr>
  </w:style>
  <w:style w:type="character" w:styleId="WW8Num38z1">
    <w:name w:val="WW8Num38z1"/>
    <w:qFormat/>
    <w:rPr>
      <w:rFonts w:ascii="OpenSymbol" w:hAnsi="OpenSymbol" w:cs="OpenSymbol"/>
    </w:rPr>
  </w:style>
  <w:style w:type="character" w:styleId="WW8Num39z0">
    <w:name w:val="WW8Num39z0"/>
    <w:qFormat/>
    <w:rPr>
      <w:rFonts w:ascii="Symbol" w:hAnsi="Symbol" w:eastAsia="SimSun" w:cs="OpenSymbol"/>
      <w:color w:val="00000A"/>
      <w:sz w:val="22"/>
      <w:szCs w:val="20"/>
      <w:shd w:fill="auto" w:val="clear"/>
      <w:lang w:val="ca-ES" w:eastAsia="zh-CN" w:bidi="ar-SA"/>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9z8">
    <w:name w:val="WW8Num19z8"/>
    <w:qFormat/>
    <w:rPr>
      <w:rFonts w:cs="Arial"/>
      <w:b w:val="false"/>
      <w:i w:val="false"/>
      <w:sz w:val="22"/>
      <w:szCs w:val="22"/>
    </w:rPr>
  </w:style>
  <w:style w:type="character" w:styleId="WW8Num21z7">
    <w:name w:val="WW8Num21z7"/>
    <w:qFormat/>
    <w:rPr>
      <w:rFonts w:cs="Arial"/>
      <w:sz w:val="22"/>
      <w:szCs w:val="22"/>
    </w:rPr>
  </w:style>
  <w:style w:type="character" w:styleId="WW8Num21z8">
    <w:name w:val="WW8Num21z8"/>
    <w:qFormat/>
    <w:rPr>
      <w:rFonts w:cs="Times New Roman"/>
      <w:b w:val="false"/>
      <w:u w:val="none"/>
    </w:rPr>
  </w:style>
  <w:style w:type="character" w:styleId="WW8Num22z3">
    <w:name w:val="WW8Num22z3"/>
    <w:qFormat/>
    <w:rPr>
      <w:rFonts w:ascii="Symbol" w:hAnsi="Symbol" w:cs="OpenSymbol"/>
    </w:rPr>
  </w:style>
  <w:style w:type="character" w:styleId="WW8Num36z1">
    <w:name w:val="WW8Num36z1"/>
    <w:qFormat/>
    <w:rPr>
      <w:rFonts w:ascii="OpenSymbol" w:hAnsi="OpenSymbol" w:cs="OpenSymbol"/>
    </w:rPr>
  </w:style>
  <w:style w:type="character" w:styleId="WW8Num21z2">
    <w:name w:val="WW8Num21z2"/>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2z7">
    <w:name w:val="WW8Num22z7"/>
    <w:qFormat/>
    <w:rPr>
      <w:rFonts w:ascii="Arial" w:hAnsi="Arial" w:cs="Times New Roman"/>
      <w:sz w:val="22"/>
      <w:szCs w:val="22"/>
    </w:rPr>
  </w:style>
  <w:style w:type="character" w:styleId="WW8Num22z8">
    <w:name w:val="WW8Num22z8"/>
    <w:qFormat/>
    <w:rPr>
      <w:rFonts w:cs="Arial"/>
      <w:b w:val="false"/>
      <w:i w:val="false"/>
      <w:sz w:val="22"/>
      <w:szCs w:val="22"/>
    </w:rPr>
  </w:style>
  <w:style w:type="character" w:styleId="WW8Num23z7">
    <w:name w:val="WW8Num23z7"/>
    <w:qFormat/>
    <w:rPr>
      <w:color w:val="000000"/>
      <w:sz w:val="24"/>
    </w:rPr>
  </w:style>
  <w:style w:type="character" w:styleId="WW8Num24z7">
    <w:name w:val="WW8Num24z7"/>
    <w:qFormat/>
    <w:rPr>
      <w:rFonts w:cs="Arial"/>
      <w:sz w:val="22"/>
      <w:szCs w:val="22"/>
    </w:rPr>
  </w:style>
  <w:style w:type="character" w:styleId="WW8Num24z8">
    <w:name w:val="WW8Num24z8"/>
    <w:qFormat/>
    <w:rPr>
      <w:rFonts w:cs="Times New Roman"/>
      <w:b w:val="false"/>
      <w:u w:val="none"/>
    </w:rPr>
  </w:style>
  <w:style w:type="character" w:styleId="WW8Num25z3">
    <w:name w:val="WW8Num25z3"/>
    <w:qFormat/>
    <w:rPr>
      <w:rFonts w:ascii="Symbol" w:hAnsi="Symbol" w:cs="OpenSymbol"/>
    </w:rPr>
  </w:style>
  <w:style w:type="character" w:styleId="WW8Num39z1">
    <w:name w:val="WW8Num39z1"/>
    <w:qFormat/>
    <w:rPr>
      <w:rFonts w:ascii="OpenSymbol" w:hAnsi="OpenSymbol" w:cs="OpenSymbol"/>
    </w:rPr>
  </w:style>
  <w:style w:type="character" w:styleId="WW8Num40z0">
    <w:name w:val="WW8Num40z0"/>
    <w:qFormat/>
    <w:rPr>
      <w:rFonts w:cs="Times New Roman"/>
    </w:rPr>
  </w:style>
  <w:style w:type="character" w:styleId="WW8Num41z0">
    <w:name w:val="WW8Num41z0"/>
    <w:qFormat/>
    <w:rPr>
      <w:rFonts w:ascii="Symbol" w:hAnsi="Symbol" w:cs="OpenSymbol"/>
    </w:rPr>
  </w:style>
  <w:style w:type="character" w:styleId="WW8Num41z1">
    <w:name w:val="WW8Num41z1"/>
    <w:qFormat/>
    <w:rPr>
      <w:rFonts w:ascii="OpenSymbol" w:hAnsi="OpenSymbol" w:cs="OpenSymbol"/>
    </w:rPr>
  </w:style>
  <w:style w:type="character" w:styleId="WW8Num25z2">
    <w:name w:val="WW8Num25z2"/>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3">
    <w:name w:val="WW8Num26z3"/>
    <w:qFormat/>
    <w:rPr>
      <w:rFonts w:ascii="Symbol" w:hAnsi="Symbol" w:cs="OpenSymbol"/>
    </w:rPr>
  </w:style>
  <w:style w:type="character" w:styleId="WW8Num40z1">
    <w:name w:val="WW8Num40z1"/>
    <w:qFormat/>
    <w:rPr>
      <w:rFonts w:ascii="OpenSymbol" w:hAnsi="OpenSymbol" w:cs="OpenSymbol"/>
    </w:rPr>
  </w:style>
  <w:style w:type="character" w:styleId="WW8Num5z1">
    <w:name w:val="WW8Num5z1"/>
    <w:qFormat/>
    <w:rPr>
      <w:rFonts w:cs="Times New Roman"/>
    </w:rPr>
  </w:style>
  <w:style w:type="character" w:styleId="WW8Num9z2">
    <w:name w:val="WW8Num9z2"/>
    <w:qFormat/>
    <w:rPr>
      <w:rFonts w:cs="Times New Roman"/>
    </w:rPr>
  </w:style>
  <w:style w:type="character" w:styleId="WW8Num14z6">
    <w:name w:val="WW8Num14z6"/>
    <w:qFormat/>
    <w:rPr>
      <w:rFonts w:ascii="Symbol" w:hAnsi="Symbol" w:cs="Times New Roman"/>
      <w:b w:val="false"/>
    </w:rPr>
  </w:style>
  <w:style w:type="character" w:styleId="WW8Num22z2">
    <w:name w:val="WW8Num22z2"/>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3z8">
    <w:name w:val="WW8Num23z8"/>
    <w:qFormat/>
    <w:rPr>
      <w:rFonts w:cs="Arial"/>
      <w:b w:val="false"/>
      <w:i w:val="false"/>
      <w:sz w:val="22"/>
      <w:szCs w:val="22"/>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10z2">
    <w:name w:val="WW8Num10z2"/>
    <w:qFormat/>
    <w:rPr>
      <w:rFonts w:cs="Times New Roman"/>
    </w:rPr>
  </w:style>
  <w:style w:type="character" w:styleId="WW8Num15z6">
    <w:name w:val="WW8Num15z6"/>
    <w:qFormat/>
    <w:rPr>
      <w:rFonts w:ascii="Symbol" w:hAnsi="Symbol" w:cs="Times New Roman"/>
      <w:b w:val="false"/>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6z7">
    <w:name w:val="WW8Num26z7"/>
    <w:qFormat/>
    <w:rPr>
      <w:color w:val="000000"/>
      <w:sz w:val="24"/>
    </w:rPr>
  </w:style>
  <w:style w:type="character" w:styleId="WW8Num27z7">
    <w:name w:val="WW8Num27z7"/>
    <w:qFormat/>
    <w:rPr>
      <w:rFonts w:cs="Arial"/>
      <w:sz w:val="22"/>
      <w:szCs w:val="22"/>
    </w:rPr>
  </w:style>
  <w:style w:type="character" w:styleId="WW8Num27z8">
    <w:name w:val="WW8Num27z8"/>
    <w:qFormat/>
    <w:rPr>
      <w:rFonts w:cs="Times New Roman"/>
      <w:b w:val="false"/>
      <w:u w:val="none"/>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16z6">
    <w:name w:val="WW8Num16z6"/>
    <w:qFormat/>
    <w:rPr>
      <w:rFonts w:ascii="Symbol" w:hAnsi="Symbol" w:cs="Times New Roman"/>
      <w:b w:val="false"/>
    </w:rPr>
  </w:style>
  <w:style w:type="character" w:styleId="Lletraperdefectedelpargraf1">
    <w:name w:val="Lletra per defecte del paràgraf1"/>
    <w:qFormat/>
    <w:rPr/>
  </w:style>
  <w:style w:type="character" w:styleId="WW8Num19z6">
    <w:name w:val="WW8Num19z6"/>
    <w:qFormat/>
    <w:rPr>
      <w:rFonts w:ascii="Symbol" w:hAnsi="Symbol" w:cs="Times New Roman"/>
      <w:b w:val="false"/>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3z1">
    <w:name w:val="WW8Num3z1"/>
    <w:qFormat/>
    <w:rPr>
      <w:rFonts w:cs="Times New Roman"/>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9z3">
    <w:name w:val="WW8Num9z3"/>
    <w:qFormat/>
    <w:rPr>
      <w:rFonts w:cs="Times New Roman"/>
      <w:sz w:val="22"/>
    </w:rPr>
  </w:style>
  <w:style w:type="character" w:styleId="DefaultParagraphFont0">
    <w:name w:val="Default Paragraph Font0"/>
    <w:qFormat/>
    <w:rPr/>
  </w:style>
  <w:style w:type="character" w:styleId="Ttulo1Car">
    <w:name w:val="Título 1 Car"/>
    <w:qFormat/>
    <w:rPr>
      <w:rFonts w:ascii="Cambria" w:hAnsi="Cambria" w:cs="Times New Roman"/>
      <w:b/>
      <w:bCs/>
      <w:color w:val="00000A"/>
      <w:kern w:val="2"/>
      <w:sz w:val="32"/>
      <w:szCs w:val="32"/>
      <w:lang w:eastAsia="zh-CN"/>
    </w:rPr>
  </w:style>
  <w:style w:type="character" w:styleId="Ttulo2Car">
    <w:name w:val="Título 2 Car"/>
    <w:qFormat/>
    <w:rPr>
      <w:rFonts w:ascii="Cambria" w:hAnsi="Cambria" w:cs="Times New Roman"/>
      <w:b/>
      <w:bCs/>
      <w:i/>
      <w:iCs/>
      <w:color w:val="00000A"/>
      <w:sz w:val="28"/>
      <w:szCs w:val="28"/>
      <w:lang w:eastAsia="zh-CN"/>
    </w:rPr>
  </w:style>
  <w:style w:type="character" w:styleId="Ttulo3Car">
    <w:name w:val="Título 3 Car"/>
    <w:qFormat/>
    <w:rPr>
      <w:rFonts w:ascii="Cambria" w:hAnsi="Cambria" w:cs="Times New Roman"/>
      <w:b/>
      <w:bCs/>
      <w:color w:val="00000A"/>
      <w:sz w:val="26"/>
      <w:szCs w:val="26"/>
      <w:lang w:eastAsia="zh-CN"/>
    </w:rPr>
  </w:style>
  <w:style w:type="character" w:styleId="Ttulo4Car">
    <w:name w:val="Título 4 Car"/>
    <w:qFormat/>
    <w:rPr>
      <w:rFonts w:ascii="Calibri" w:hAnsi="Calibri" w:cs="Times New Roman"/>
      <w:b/>
      <w:bCs/>
      <w:color w:val="00000A"/>
      <w:sz w:val="28"/>
      <w:szCs w:val="28"/>
      <w:lang w:eastAsia="zh-CN"/>
    </w:rPr>
  </w:style>
  <w:style w:type="character" w:styleId="Ttulo5Car">
    <w:name w:val="Título 5 Car"/>
    <w:qFormat/>
    <w:rPr>
      <w:rFonts w:ascii="Calibri" w:hAnsi="Calibri" w:cs="Times New Roman"/>
      <w:b/>
      <w:bCs/>
      <w:i/>
      <w:iCs/>
      <w:color w:val="00000A"/>
      <w:sz w:val="26"/>
      <w:szCs w:val="26"/>
      <w:lang w:eastAsia="zh-CN"/>
    </w:rPr>
  </w:style>
  <w:style w:type="character" w:styleId="Ttulo6Car">
    <w:name w:val="Título 6 Car"/>
    <w:qFormat/>
    <w:rPr>
      <w:rFonts w:ascii="Calibri" w:hAnsi="Calibri" w:cs="Times New Roman"/>
      <w:b/>
      <w:bCs/>
      <w:color w:val="00000A"/>
      <w:lang w:eastAsia="zh-CN"/>
    </w:rPr>
  </w:style>
  <w:style w:type="character" w:styleId="Ttulo7Car">
    <w:name w:val="Título 7 Car"/>
    <w:qFormat/>
    <w:rPr>
      <w:rFonts w:ascii="Calibri" w:hAnsi="Calibri" w:cs="Times New Roman"/>
      <w:color w:val="00000A"/>
      <w:sz w:val="24"/>
      <w:szCs w:val="24"/>
      <w:lang w:eastAsia="zh-CN"/>
    </w:rPr>
  </w:style>
  <w:style w:type="character" w:styleId="Ttulo8Car">
    <w:name w:val="Título 8 Car"/>
    <w:qFormat/>
    <w:rPr>
      <w:rFonts w:ascii="Calibri" w:hAnsi="Calibri" w:cs="Times New Roman"/>
      <w:i/>
      <w:iCs/>
      <w:color w:val="00000A"/>
      <w:sz w:val="24"/>
      <w:szCs w:val="24"/>
      <w:lang w:eastAsia="zh-CN"/>
    </w:rPr>
  </w:style>
  <w:style w:type="character" w:styleId="Ttulo9Car">
    <w:name w:val="Título 9 Car"/>
    <w:qFormat/>
    <w:rPr>
      <w:rFonts w:ascii="Cambria" w:hAnsi="Cambria" w:cs="Times New Roman"/>
      <w:color w:val="00000A"/>
      <w:lang w:eastAsia="zh-CN"/>
    </w:rPr>
  </w:style>
  <w:style w:type="character" w:styleId="WW8Num3z2">
    <w:name w:val="WW8Num3z2"/>
    <w:qFormat/>
    <w:rPr>
      <w:rFonts w:ascii="Arial" w:hAnsi="Arial" w:cs="Arial"/>
      <w:sz w:val="22"/>
    </w:rPr>
  </w:style>
  <w:style w:type="character" w:styleId="WW8Num3z3">
    <w:name w:val="WW8Num3z3"/>
    <w:qFormat/>
    <w:rPr>
      <w:rFonts w:ascii="Symbol" w:hAnsi="Symbol" w:cs="Symbol"/>
    </w:rPr>
  </w:style>
  <w:style w:type="character" w:styleId="WW8Num26z2">
    <w:name w:val="WW8Num26z2"/>
    <w:qFormat/>
    <w:rPr>
      <w:b/>
      <w:sz w:val="22"/>
    </w:rPr>
  </w:style>
  <w:style w:type="character" w:styleId="WW8Num27z2">
    <w:name w:val="WW8Num27z2"/>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42z0">
    <w:name w:val="WW8Num42z0"/>
    <w:qFormat/>
    <w:rPr/>
  </w:style>
  <w:style w:type="character" w:styleId="WW8Num43z0">
    <w:name w:val="WW8Num43z0"/>
    <w:qFormat/>
    <w:rPr>
      <w:sz w:val="22"/>
    </w:rPr>
  </w:style>
  <w:style w:type="character" w:styleId="WW8Num43z1">
    <w:name w:val="WW8Num43z1"/>
    <w:qFormat/>
    <w:rPr>
      <w:u w:val="none"/>
    </w:rPr>
  </w:style>
  <w:style w:type="character" w:styleId="WW8Num43z2">
    <w:name w:val="WW8Num43z2"/>
    <w:qFormat/>
    <w:rPr/>
  </w:style>
  <w:style w:type="character" w:styleId="CarCar23">
    <w:name w:val="Car Car23"/>
    <w:qFormat/>
    <w:rPr>
      <w:rFonts w:ascii="Cambria" w:hAnsi="Cambria" w:cs="Cambria"/>
      <w:b/>
      <w:color w:val="00000A"/>
      <w:kern w:val="2"/>
      <w:sz w:val="32"/>
      <w:lang w:eastAsia="zh-CN"/>
    </w:rPr>
  </w:style>
  <w:style w:type="character" w:styleId="CarCar22">
    <w:name w:val="Car Car22"/>
    <w:qFormat/>
    <w:rPr>
      <w:rFonts w:ascii="Cambria" w:hAnsi="Cambria" w:cs="Cambria"/>
      <w:b/>
      <w:i/>
      <w:color w:val="00000A"/>
      <w:sz w:val="28"/>
      <w:lang w:eastAsia="zh-CN"/>
    </w:rPr>
  </w:style>
  <w:style w:type="character" w:styleId="CarCar21">
    <w:name w:val="Car Car21"/>
    <w:qFormat/>
    <w:rPr>
      <w:rFonts w:ascii="Cambria" w:hAnsi="Cambria" w:cs="Cambria"/>
      <w:b/>
      <w:color w:val="00000A"/>
      <w:sz w:val="26"/>
      <w:lang w:eastAsia="zh-CN"/>
    </w:rPr>
  </w:style>
  <w:style w:type="character" w:styleId="CarCar20">
    <w:name w:val="Car Car20"/>
    <w:qFormat/>
    <w:rPr>
      <w:rFonts w:ascii="Calibri" w:hAnsi="Calibri" w:cs="Calibri"/>
      <w:b/>
      <w:color w:val="00000A"/>
      <w:sz w:val="28"/>
      <w:lang w:eastAsia="zh-CN"/>
    </w:rPr>
  </w:style>
  <w:style w:type="character" w:styleId="CarCar19">
    <w:name w:val="Car Car19"/>
    <w:qFormat/>
    <w:rPr>
      <w:rFonts w:ascii="Calibri" w:hAnsi="Calibri" w:cs="Calibri"/>
      <w:b/>
      <w:i/>
      <w:color w:val="00000A"/>
      <w:sz w:val="26"/>
      <w:lang w:eastAsia="zh-CN"/>
    </w:rPr>
  </w:style>
  <w:style w:type="character" w:styleId="CarCar18">
    <w:name w:val="Car Car18"/>
    <w:qFormat/>
    <w:rPr>
      <w:rFonts w:ascii="Calibri" w:hAnsi="Calibri" w:cs="Calibri"/>
      <w:b/>
      <w:color w:val="00000A"/>
      <w:lang w:eastAsia="zh-CN"/>
    </w:rPr>
  </w:style>
  <w:style w:type="character" w:styleId="CarCar17">
    <w:name w:val="Car Car17"/>
    <w:qFormat/>
    <w:rPr>
      <w:rFonts w:ascii="Arial" w:hAnsi="Arial" w:eastAsia="SimSun" w:cs="Arial"/>
      <w:b/>
      <w:color w:val="00000A"/>
      <w:sz w:val="22"/>
      <w:lang w:eastAsia="zh-CN"/>
    </w:rPr>
  </w:style>
  <w:style w:type="character" w:styleId="CarCar16">
    <w:name w:val="Car Car16"/>
    <w:qFormat/>
    <w:rPr>
      <w:rFonts w:ascii="Arial" w:hAnsi="Arial" w:eastAsia="SimSun" w:cs="Arial"/>
      <w:b/>
      <w:color w:val="00000A"/>
      <w:sz w:val="22"/>
      <w:lang w:eastAsia="zh-CN"/>
    </w:rPr>
  </w:style>
  <w:style w:type="character" w:styleId="CarCar15">
    <w:name w:val="Car Car15"/>
    <w:qFormat/>
    <w:rPr>
      <w:rFonts w:ascii="Cambria" w:hAnsi="Cambria" w:cs="Cambria"/>
      <w:color w:val="00000A"/>
      <w:lang w:eastAsia="zh-CN"/>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u w:val="none"/>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8z3">
    <w:name w:val="WW8Num8z3"/>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9z4">
    <w:name w:val="WW8Num9z4"/>
    <w:qFormat/>
    <w:rPr/>
  </w:style>
  <w:style w:type="character" w:styleId="WW8Num9z5">
    <w:name w:val="WW8Num9z5"/>
    <w:qFormat/>
    <w:rPr/>
  </w:style>
  <w:style w:type="character" w:styleId="WW8Num9z7">
    <w:name w:val="WW8Num9z7"/>
    <w:qFormat/>
    <w:rPr/>
  </w:style>
  <w:style w:type="character" w:styleId="WW8Num9z8">
    <w:name w:val="WW8Num9z8"/>
    <w:qFormat/>
    <w:rPr/>
  </w:style>
  <w:style w:type="character" w:styleId="WW8Num10z3">
    <w:name w:val="WW8Num10z3"/>
    <w:qFormat/>
    <w:rPr/>
  </w:style>
  <w:style w:type="character" w:styleId="Nmerodepgina1">
    <w:name w:val="Número de pàgina1"/>
    <w:qFormat/>
    <w:rPr>
      <w:rFonts w:cs="Times New Roman"/>
    </w:rPr>
  </w:style>
  <w:style w:type="character" w:styleId="EnlladInternet">
    <w:name w:val="Enllaç d'Internet"/>
    <w:basedOn w:val="DefaultParagraphFont"/>
    <w:rPr>
      <w:color w:val="0563C1"/>
      <w:u w:val="single"/>
    </w:rPr>
  </w:style>
  <w:style w:type="character" w:styleId="Caracteresdenotaalpie">
    <w:name w:val="Caracteres de nota al pie"/>
    <w:qFormat/>
    <w:rPr>
      <w:vertAlign w:val="superscript"/>
    </w:rPr>
  </w:style>
  <w:style w:type="character" w:styleId="EncabezadoCar">
    <w:name w:val="Encabezado Car"/>
    <w:qFormat/>
    <w:rPr>
      <w:rFonts w:ascii="Arial" w:hAnsi="Arial" w:cs="Arial"/>
    </w:rPr>
  </w:style>
  <w:style w:type="character" w:styleId="TextodegloboCar">
    <w:name w:val="Texto de globo Car"/>
    <w:qFormat/>
    <w:rPr>
      <w:rFonts w:ascii="Tahoma" w:hAnsi="Tahoma" w:cs="Tahoma"/>
      <w:sz w:val="16"/>
    </w:rPr>
  </w:style>
  <w:style w:type="character" w:styleId="34754876">
    <w:name w:val="34754876"/>
    <w:qFormat/>
    <w:rPr>
      <w:rFonts w:ascii="Arial" w:hAnsi="Arial" w:cs="Arial"/>
      <w:color w:val="000080"/>
      <w:sz w:val="20"/>
    </w:rPr>
  </w:style>
  <w:style w:type="character" w:styleId="Strong">
    <w:name w:val="Strong"/>
    <w:qFormat/>
    <w:rPr>
      <w:b/>
    </w:rPr>
  </w:style>
  <w:style w:type="character" w:styleId="Hps">
    <w:name w:val="hps"/>
    <w:qFormat/>
    <w:rPr/>
  </w:style>
  <w:style w:type="character" w:styleId="CarCar7">
    <w:name w:val="Car Car7"/>
    <w:qFormat/>
    <w:rPr>
      <w:rFonts w:ascii="Arial" w:hAnsi="Arial" w:cs="Arial"/>
      <w:b/>
      <w:sz w:val="22"/>
    </w:rPr>
  </w:style>
  <w:style w:type="character" w:styleId="CarCar1">
    <w:name w:val="Car Car1"/>
    <w:qFormat/>
    <w:rPr>
      <w:rFonts w:ascii="Courier New" w:hAnsi="Courier New" w:cs="Courier New"/>
    </w:rPr>
  </w:style>
  <w:style w:type="character" w:styleId="Mfasi">
    <w:name w:val="Èmfasi"/>
    <w:qFormat/>
    <w:rPr>
      <w:i/>
    </w:rPr>
  </w:style>
  <w:style w:type="character" w:styleId="CarCar8">
    <w:name w:val="Car Car8"/>
    <w:qFormat/>
    <w:rPr>
      <w:rFonts w:ascii="Arial" w:hAnsi="Arial" w:cs="Arial"/>
      <w:b/>
      <w:sz w:val="24"/>
    </w:rPr>
  </w:style>
  <w:style w:type="character" w:styleId="CarCar5">
    <w:name w:val="Car Car5"/>
    <w:qFormat/>
    <w:rPr>
      <w:rFonts w:ascii="Arial" w:hAnsi="Arial" w:cs="Arial"/>
      <w:b/>
      <w:sz w:val="22"/>
    </w:rPr>
  </w:style>
  <w:style w:type="character" w:styleId="CarCar3">
    <w:name w:val="Car Car3"/>
    <w:qFormat/>
    <w:rPr>
      <w:rFonts w:ascii="Arial" w:hAnsi="Arial" w:cs="Arial"/>
    </w:rPr>
  </w:style>
  <w:style w:type="character" w:styleId="Refernciadecomentari1">
    <w:name w:val="Referència de comentari1"/>
    <w:qFormat/>
    <w:rPr>
      <w:rFonts w:cs="Times New Roman"/>
      <w:sz w:val="16"/>
    </w:rPr>
  </w:style>
  <w:style w:type="character" w:styleId="CarCar">
    <w:name w:val="Car Car"/>
    <w:qFormat/>
    <w:rPr>
      <w:rFonts w:ascii="Arial" w:hAnsi="Arial" w:cs="Arial"/>
      <w:sz w:val="22"/>
    </w:rPr>
  </w:style>
  <w:style w:type="character" w:styleId="CarCar4">
    <w:name w:val="Car Car4"/>
    <w:qFormat/>
    <w:rPr>
      <w:sz w:val="28"/>
    </w:rPr>
  </w:style>
  <w:style w:type="character" w:styleId="Valorcamps">
    <w:name w:val="valorcamps"/>
    <w:qFormat/>
    <w:rPr/>
  </w:style>
  <w:style w:type="character" w:styleId="CarCar2">
    <w:name w:val="Car Car2"/>
    <w:qFormat/>
    <w:rPr>
      <w:rFonts w:ascii="Courier New" w:hAnsi="Courier New" w:cs="Courier New"/>
    </w:rPr>
  </w:style>
  <w:style w:type="character" w:styleId="NormalindexCar">
    <w:name w:val="Normal_index Car"/>
    <w:qFormat/>
    <w:rPr>
      <w:rFonts w:ascii="Arial" w:hAnsi="Arial" w:cs="Arial"/>
    </w:rPr>
  </w:style>
  <w:style w:type="character" w:styleId="CarCar6">
    <w:name w:val="Car Car6"/>
    <w:qFormat/>
    <w:rPr>
      <w:rFonts w:ascii="Courier New" w:hAnsi="Courier New" w:cs="Courier New"/>
    </w:rPr>
  </w:style>
  <w:style w:type="character" w:styleId="INDEXPLECCarCar">
    <w:name w:val="INDEX- PLEC Car Car"/>
    <w:qFormat/>
    <w:rPr>
      <w:rFonts w:ascii="Arial" w:hAnsi="Arial" w:cs="Arial"/>
    </w:rPr>
  </w:style>
  <w:style w:type="character" w:styleId="Smbolosdenumeracin">
    <w:name w:val="Símbolos de numeración"/>
    <w:qFormat/>
    <w:rPr/>
  </w:style>
  <w:style w:type="character" w:styleId="CarCar14">
    <w:name w:val="Car Car14"/>
    <w:qFormat/>
    <w:rPr>
      <w:rFonts w:ascii="Arial" w:hAnsi="Arial" w:cs="Arial"/>
      <w:color w:val="00000A"/>
      <w:sz w:val="20"/>
      <w:lang w:eastAsia="zh-CN"/>
    </w:rPr>
  </w:style>
  <w:style w:type="character" w:styleId="CarCar13">
    <w:name w:val="Car Car13"/>
    <w:qFormat/>
    <w:rPr>
      <w:rFonts w:ascii="Cambria" w:hAnsi="Cambria" w:cs="Cambria"/>
      <w:b/>
      <w:color w:val="00000A"/>
      <w:kern w:val="2"/>
      <w:sz w:val="32"/>
      <w:lang w:eastAsia="zh-CN"/>
    </w:rPr>
  </w:style>
  <w:style w:type="character" w:styleId="CarCar12">
    <w:name w:val="Car Car12"/>
    <w:qFormat/>
    <w:rPr>
      <w:rFonts w:ascii="Arial" w:hAnsi="Arial" w:cs="Arial"/>
      <w:color w:val="00000A"/>
      <w:sz w:val="20"/>
      <w:lang w:eastAsia="zh-CN"/>
    </w:rPr>
  </w:style>
  <w:style w:type="character" w:styleId="CarCar11">
    <w:name w:val="Car Car11"/>
    <w:qFormat/>
    <w:rPr>
      <w:rFonts w:ascii="Arial" w:hAnsi="Arial" w:cs="Arial"/>
      <w:color w:val="00000A"/>
      <w:sz w:val="20"/>
      <w:lang w:eastAsia="zh-CN"/>
    </w:rPr>
  </w:style>
  <w:style w:type="character" w:styleId="CarCar10">
    <w:name w:val="Car Car10"/>
    <w:qFormat/>
    <w:rPr>
      <w:rFonts w:ascii="Arial" w:hAnsi="Arial" w:cs="Arial"/>
      <w:color w:val="00000A"/>
      <w:sz w:val="20"/>
      <w:lang w:eastAsia="zh-CN"/>
    </w:rPr>
  </w:style>
  <w:style w:type="character" w:styleId="CarCar9">
    <w:name w:val="Car Car9"/>
    <w:qFormat/>
    <w:rPr>
      <w:rFonts w:ascii="Times New Roman" w:hAnsi="Times New Roman" w:cs="Times New Roman"/>
      <w:color w:val="00000A"/>
      <w:sz w:val="2"/>
      <w:lang w:eastAsia="zh-CN"/>
    </w:rPr>
  </w:style>
  <w:style w:type="character" w:styleId="CarCar81">
    <w:name w:val="Car Car81"/>
    <w:qFormat/>
    <w:rPr>
      <w:rFonts w:ascii="Arial" w:hAnsi="Arial" w:cs="Arial"/>
      <w:color w:val="00000A"/>
      <w:sz w:val="16"/>
      <w:lang w:eastAsia="zh-CN"/>
    </w:rPr>
  </w:style>
  <w:style w:type="character" w:styleId="CarCar71">
    <w:name w:val="Car Car71"/>
    <w:qFormat/>
    <w:rPr>
      <w:rFonts w:ascii="Courier New" w:hAnsi="Courier New" w:cs="Courier New"/>
      <w:color w:val="00000A"/>
      <w:sz w:val="20"/>
      <w:lang w:eastAsia="zh-CN"/>
    </w:rPr>
  </w:style>
  <w:style w:type="character" w:styleId="CarCar61">
    <w:name w:val="Car Car61"/>
    <w:qFormat/>
    <w:rPr>
      <w:rFonts w:ascii="Arial" w:hAnsi="Arial" w:cs="Arial"/>
      <w:color w:val="00000A"/>
      <w:sz w:val="20"/>
      <w:lang w:eastAsia="zh-CN"/>
    </w:rPr>
  </w:style>
  <w:style w:type="character" w:styleId="CarCar51">
    <w:name w:val="Car Car51"/>
    <w:qFormat/>
    <w:rPr>
      <w:rFonts w:ascii="Arial" w:hAnsi="Arial" w:cs="Arial"/>
      <w:color w:val="00000A"/>
      <w:sz w:val="20"/>
      <w:lang w:eastAsia="zh-CN"/>
    </w:rPr>
  </w:style>
  <w:style w:type="character" w:styleId="CarCar41">
    <w:name w:val="Car Car41"/>
    <w:qFormat/>
    <w:rPr>
      <w:rFonts w:ascii="Arial" w:hAnsi="Arial" w:cs="Arial"/>
      <w:color w:val="00000A"/>
      <w:sz w:val="16"/>
      <w:lang w:eastAsia="zh-CN"/>
    </w:rPr>
  </w:style>
  <w:style w:type="character" w:styleId="CarCar31">
    <w:name w:val="Car Car31"/>
    <w:qFormat/>
    <w:rPr>
      <w:rFonts w:ascii="Arial" w:hAnsi="Arial" w:cs="Arial"/>
      <w:color w:val="00000A"/>
      <w:sz w:val="20"/>
      <w:lang w:eastAsia="zh-CN"/>
    </w:rPr>
  </w:style>
  <w:style w:type="character" w:styleId="CarCar25">
    <w:name w:val="Car Car25"/>
    <w:qFormat/>
    <w:rPr>
      <w:rFonts w:ascii="Times New Roman" w:hAnsi="Times New Roman" w:cs="Times New Roman"/>
      <w:color w:val="00000A"/>
      <w:sz w:val="2"/>
      <w:lang w:eastAsia="zh-CN"/>
    </w:rPr>
  </w:style>
  <w:style w:type="character" w:styleId="CarCar110">
    <w:name w:val="Car Car110"/>
    <w:qFormat/>
    <w:rPr>
      <w:rFonts w:ascii="Arial" w:hAnsi="Arial" w:cs="Arial"/>
      <w:color w:val="00000A"/>
      <w:sz w:val="20"/>
      <w:lang w:eastAsia="zh-CN"/>
    </w:rPr>
  </w:style>
  <w:style w:type="character" w:styleId="CarCar24">
    <w:name w:val="Car Car24"/>
    <w:qFormat/>
    <w:rPr>
      <w:rFonts w:ascii="Arial" w:hAnsi="Arial" w:cs="Arial"/>
      <w:b/>
      <w:color w:val="00000A"/>
      <w:sz w:val="20"/>
      <w:lang w:eastAsia="zh-CN"/>
    </w:rPr>
  </w:style>
  <w:style w:type="character" w:styleId="WWEnlladInternet">
    <w:name w:val="WW-Enllaç d'Internet"/>
    <w:qFormat/>
    <w:rPr>
      <w:rFonts w:cs="Times New Roman"/>
      <w:color w:val="0000FF"/>
      <w:u w:val="single"/>
    </w:rPr>
  </w:style>
  <w:style w:type="character" w:styleId="Textdelcontenidor1">
    <w:name w:val="Text del contenidor1"/>
    <w:qFormat/>
    <w:rPr>
      <w:rFonts w:cs="Times New Roman"/>
      <w:color w:val="808080"/>
    </w:rPr>
  </w:style>
  <w:style w:type="character" w:styleId="CITE">
    <w:name w:val="CITE"/>
    <w:qFormat/>
    <w:rPr>
      <w:i/>
    </w:rPr>
  </w:style>
  <w:style w:type="character" w:styleId="CODE">
    <w:name w:val="CODE"/>
    <w:qFormat/>
    <w:rPr>
      <w:rFonts w:ascii="Courier New" w:hAnsi="Courier New" w:cs="Courier New"/>
      <w:sz w:val="20"/>
    </w:rPr>
  </w:style>
  <w:style w:type="character" w:styleId="EnlladInternetvisitat">
    <w:name w:val="Enllaç d'Internet visitat"/>
    <w:rPr>
      <w:rFonts w:cs="Times New Roman"/>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0">
    <w:name w:val="Strong0"/>
    <w:qFormat/>
    <w:rPr>
      <w:rFonts w:cs="Times New Roman"/>
      <w:b/>
    </w:rPr>
  </w:style>
  <w:style w:type="character" w:styleId="Typewriter">
    <w:name w:val="Typewriter"/>
    <w:qFormat/>
    <w:rPr>
      <w:rFonts w:ascii="Courier New" w:hAnsi="Courier New" w:cs="Courier New"/>
      <w:sz w:val="20"/>
    </w:rPr>
  </w:style>
  <w:style w:type="character" w:styleId="HTMLMarkup">
    <w:name w:val="HTML Markup"/>
    <w:qFormat/>
    <w:rPr>
      <w:vanish/>
      <w:color w:val="FF0000"/>
    </w:rPr>
  </w:style>
  <w:style w:type="character" w:styleId="Comment">
    <w:name w:val="Comment"/>
    <w:qFormat/>
    <w:rPr>
      <w:vanish/>
    </w:rPr>
  </w:style>
  <w:style w:type="character" w:styleId="Smbolsdenumeraci">
    <w:name w:val="Símbols de numeració"/>
    <w:qFormat/>
    <w:rPr>
      <w:rFonts w:ascii="Arial" w:hAnsi="Arial" w:cs="Arial"/>
      <w:sz w:val="22"/>
      <w:szCs w:val="22"/>
    </w:rPr>
  </w:style>
  <w:style w:type="character" w:styleId="TtuloCar">
    <w:name w:val="Título Car"/>
    <w:qFormat/>
    <w:rPr>
      <w:rFonts w:ascii="Cambria" w:hAnsi="Cambria" w:cs="Times New Roman"/>
      <w:b/>
      <w:bCs/>
      <w:color w:val="00000A"/>
      <w:kern w:val="2"/>
      <w:sz w:val="32"/>
      <w:szCs w:val="32"/>
      <w:lang w:eastAsia="zh-CN"/>
    </w:rPr>
  </w:style>
  <w:style w:type="character" w:styleId="TextoindependienteCar">
    <w:name w:val="Texto independiente Car"/>
    <w:qFormat/>
    <w:rPr>
      <w:rFonts w:ascii="Arial" w:hAnsi="Arial" w:eastAsia="SimSun" w:cs="Times New Roman"/>
      <w:color w:val="00000A"/>
      <w:sz w:val="20"/>
      <w:szCs w:val="20"/>
      <w:lang w:eastAsia="zh-CN"/>
    </w:rPr>
  </w:style>
  <w:style w:type="character" w:styleId="EncabezadoCar1">
    <w:name w:val="Encabezado Car1"/>
    <w:qFormat/>
    <w:rPr>
      <w:rFonts w:ascii="Arial" w:hAnsi="Arial" w:eastAsia="SimSun" w:cs="Times New Roman"/>
      <w:color w:val="00000A"/>
      <w:sz w:val="20"/>
      <w:szCs w:val="20"/>
      <w:lang w:eastAsia="zh-CN"/>
    </w:rPr>
  </w:style>
  <w:style w:type="character" w:styleId="PiedepginaCar">
    <w:name w:val="Pie de página Car"/>
    <w:qFormat/>
    <w:rPr>
      <w:rFonts w:ascii="Arial" w:hAnsi="Arial" w:eastAsia="SimSun" w:cs="Times New Roman"/>
      <w:color w:val="00000A"/>
      <w:sz w:val="20"/>
      <w:szCs w:val="20"/>
      <w:lang w:eastAsia="zh-CN"/>
    </w:rPr>
  </w:style>
  <w:style w:type="character" w:styleId="Textoindependiente2Car">
    <w:name w:val="Texto independiente 2 Car"/>
    <w:qFormat/>
    <w:rPr>
      <w:rFonts w:ascii="Arial" w:hAnsi="Arial" w:eastAsia="SimSun" w:cs="Times New Roman"/>
      <w:color w:val="00000A"/>
      <w:sz w:val="20"/>
      <w:szCs w:val="20"/>
      <w:lang w:eastAsia="zh-CN"/>
    </w:rPr>
  </w:style>
  <w:style w:type="character" w:styleId="MapadeldocumentoCar">
    <w:name w:val="Mapa del documento Car"/>
    <w:qFormat/>
    <w:rPr>
      <w:rFonts w:ascii="Times New Roman" w:hAnsi="Times New Roman" w:eastAsia="SimSun" w:cs="Times New Roman"/>
      <w:color w:val="00000A"/>
      <w:sz w:val="2"/>
      <w:lang w:eastAsia="zh-CN"/>
    </w:rPr>
  </w:style>
  <w:style w:type="character" w:styleId="Textoindependiente3Car">
    <w:name w:val="Texto independiente 3 Car"/>
    <w:qFormat/>
    <w:rPr>
      <w:rFonts w:ascii="Arial" w:hAnsi="Arial" w:eastAsia="SimSun" w:cs="Times New Roman"/>
      <w:color w:val="00000A"/>
      <w:sz w:val="16"/>
      <w:szCs w:val="16"/>
      <w:lang w:eastAsia="zh-CN"/>
    </w:rPr>
  </w:style>
  <w:style w:type="character" w:styleId="TextosinformatoCar">
    <w:name w:val="Texto sin formato Car"/>
    <w:qFormat/>
    <w:rPr>
      <w:rFonts w:ascii="Courier New" w:hAnsi="Courier New" w:eastAsia="SimSun" w:cs="Courier New"/>
      <w:color w:val="00000A"/>
      <w:sz w:val="20"/>
      <w:szCs w:val="20"/>
      <w:lang w:eastAsia="zh-CN"/>
    </w:rPr>
  </w:style>
  <w:style w:type="character" w:styleId="SangradetextonormalCar">
    <w:name w:val="Sangría de texto normal Car"/>
    <w:qFormat/>
    <w:rPr>
      <w:rFonts w:ascii="Arial" w:hAnsi="Arial" w:eastAsia="SimSun" w:cs="Times New Roman"/>
      <w:color w:val="00000A"/>
      <w:sz w:val="20"/>
      <w:szCs w:val="20"/>
      <w:lang w:eastAsia="zh-CN"/>
    </w:rPr>
  </w:style>
  <w:style w:type="character" w:styleId="Sangra2detindependienteCar">
    <w:name w:val="Sangría 2 de t. independiente Car"/>
    <w:qFormat/>
    <w:rPr>
      <w:rFonts w:ascii="Arial" w:hAnsi="Arial" w:eastAsia="SimSun" w:cs="Times New Roman"/>
      <w:color w:val="00000A"/>
      <w:sz w:val="20"/>
      <w:szCs w:val="20"/>
      <w:lang w:eastAsia="zh-CN"/>
    </w:rPr>
  </w:style>
  <w:style w:type="character" w:styleId="Sangra3detindependienteCar">
    <w:name w:val="Sangría 3 de t. independiente Car"/>
    <w:qFormat/>
    <w:rPr>
      <w:rFonts w:ascii="Arial" w:hAnsi="Arial" w:eastAsia="SimSun" w:cs="Times New Roman"/>
      <w:color w:val="00000A"/>
      <w:sz w:val="16"/>
      <w:szCs w:val="16"/>
      <w:lang w:eastAsia="zh-CN"/>
    </w:rPr>
  </w:style>
  <w:style w:type="character" w:styleId="TextonotapieCar">
    <w:name w:val="Texto nota pie Car"/>
    <w:qFormat/>
    <w:rPr>
      <w:rFonts w:ascii="Arial" w:hAnsi="Arial" w:eastAsia="SimSun" w:cs="Times New Roman"/>
      <w:color w:val="00000A"/>
      <w:sz w:val="20"/>
      <w:szCs w:val="20"/>
      <w:lang w:eastAsia="zh-CN"/>
    </w:rPr>
  </w:style>
  <w:style w:type="character" w:styleId="TextodegloboCar1">
    <w:name w:val="Texto de globo Car1"/>
    <w:qFormat/>
    <w:rPr>
      <w:rFonts w:ascii="Times New Roman" w:hAnsi="Times New Roman" w:eastAsia="SimSun" w:cs="Times New Roman"/>
      <w:color w:val="00000A"/>
      <w:sz w:val="2"/>
      <w:lang w:eastAsia="zh-CN"/>
    </w:rPr>
  </w:style>
  <w:style w:type="character" w:styleId="TextocomentarioCar">
    <w:name w:val="Texto comentario Car"/>
    <w:qFormat/>
    <w:rPr>
      <w:rFonts w:ascii="Arial" w:hAnsi="Arial" w:eastAsia="SimSun" w:cs="Times New Roman"/>
      <w:color w:val="00000A"/>
      <w:sz w:val="20"/>
      <w:szCs w:val="20"/>
      <w:lang w:eastAsia="zh-CN"/>
    </w:rPr>
  </w:style>
  <w:style w:type="character" w:styleId="AsuntodelcomentarioCar">
    <w:name w:val="Asunto del comentario Car"/>
    <w:qFormat/>
    <w:rPr>
      <w:rFonts w:ascii="Arial" w:hAnsi="Arial" w:eastAsia="SimSun" w:cs="Times New Roman"/>
      <w:b/>
      <w:bCs/>
      <w:color w:val="00000A"/>
      <w:sz w:val="20"/>
      <w:szCs w:val="20"/>
      <w:lang w:eastAsia="zh-CN"/>
    </w:rPr>
  </w:style>
  <w:style w:type="character" w:styleId="Pics">
    <w:name w:val="Pics"/>
    <w:qFormat/>
    <w:rPr>
      <w:rFonts w:ascii="OpenSymbol" w:hAnsi="OpenSymbol" w:eastAsia="OpenSymbol" w:cs="OpenSymbol"/>
    </w:rPr>
  </w:style>
  <w:style w:type="character" w:styleId="Vietas">
    <w:name w:val="Viñetas"/>
    <w:qFormat/>
    <w:rPr>
      <w:rFonts w:ascii="OpenSymbol" w:hAnsi="OpenSymbol" w:eastAsia="OpenSymbol" w:cs="OpenSymbol"/>
    </w:rPr>
  </w:style>
  <w:style w:type="character" w:styleId="Enlacedelndice">
    <w:name w:val="Enlace del índice"/>
    <w:qFormat/>
    <w:rPr/>
  </w:style>
  <w:style w:type="character" w:styleId="Carctersdenotaalpeu">
    <w:name w:val="Caràcters de nota al peu"/>
    <w:qFormat/>
    <w:rPr>
      <w:vertAlign w:val="superscript"/>
    </w:rPr>
  </w:style>
  <w:style w:type="character" w:styleId="Refernciadenotaapeudepgina1">
    <w:name w:val="Referència de nota a peu de pàgina1"/>
    <w:qFormat/>
    <w:rPr>
      <w:vertAlign w:val="superscript"/>
    </w:rPr>
  </w:style>
  <w:style w:type="character" w:styleId="Caracteresdenotafinal">
    <w:name w:val="Caracteres de nota final"/>
    <w:qFormat/>
    <w:rPr>
      <w:vertAlign w:val="superscript"/>
    </w:rPr>
  </w:style>
  <w:style w:type="character" w:styleId="WWCaracteresdenotafinal">
    <w:name w:val="WW-Caracteres de nota final"/>
    <w:qFormat/>
    <w:rPr/>
  </w:style>
  <w:style w:type="character" w:styleId="Refernciadenotaalfinal1">
    <w:name w:val="Referència de nota al final1"/>
    <w:qFormat/>
    <w:rPr>
      <w:vertAlign w:val="superscript"/>
    </w:rPr>
  </w:style>
  <w:style w:type="character" w:styleId="WWCarctersdenotaalpeu">
    <w:name w:val="WW-Caràcters de nota al peu"/>
    <w:qFormat/>
    <w:rPr/>
  </w:style>
  <w:style w:type="character" w:styleId="WWMuydestacado">
    <w:name w:val="WW-Muy destacado"/>
    <w:qFormat/>
    <w:rPr>
      <w:b/>
    </w:rPr>
  </w:style>
  <w:style w:type="character" w:styleId="Hipervnculo1">
    <w:name w:val="Hipervínculo1"/>
    <w:qFormat/>
    <w:rPr>
      <w:color w:val="0000FF"/>
      <w:u w:val="single"/>
    </w:rPr>
  </w:style>
  <w:style w:type="character" w:styleId="Refdecomentario1">
    <w:name w:val="Ref. de comentario1"/>
    <w:qFormat/>
    <w:rPr>
      <w:sz w:val="16"/>
      <w:szCs w:val="16"/>
    </w:rPr>
  </w:style>
  <w:style w:type="character" w:styleId="Fuentedeprrafopredeter1">
    <w:name w:val="Fuente de párrafo predeter.1"/>
    <w:qFormat/>
    <w:rPr/>
  </w:style>
  <w:style w:type="character" w:styleId="Fuentedeprrafopredeter">
    <w:name w:val="Fuente de párrafo predeter."/>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3z8">
    <w:name w:val="WW8Num3z8"/>
    <w:qFormat/>
    <w:rPr/>
  </w:style>
  <w:style w:type="character" w:styleId="WW8Num3z7">
    <w:name w:val="WW8Num3z7"/>
    <w:qFormat/>
    <w:rPr/>
  </w:style>
  <w:style w:type="character" w:styleId="WW8Num3z6">
    <w:name w:val="WW8Num3z6"/>
    <w:qFormat/>
    <w:rPr>
      <w:rFonts w:cs="Liberation Serif"/>
    </w:rPr>
  </w:style>
  <w:style w:type="character" w:styleId="WW8Num3z5">
    <w:name w:val="WW8Num3z5"/>
    <w:qFormat/>
    <w:rPr/>
  </w:style>
  <w:style w:type="character" w:styleId="WW8Num3z4">
    <w:name w:val="WW8Num3z4"/>
    <w:qFormat/>
    <w:rPr/>
  </w:style>
  <w:style w:type="character" w:styleId="TextindependentCar">
    <w:name w:val="Text independent Car"/>
    <w:qFormat/>
    <w:rPr>
      <w:rFonts w:eastAsia="SimSun"/>
      <w:color w:val="00000A"/>
      <w:sz w:val="28"/>
      <w:lang w:eastAsia="zh-CN"/>
    </w:rPr>
  </w:style>
  <w:style w:type="character" w:styleId="Ancladenotaalpie">
    <w:name w:val="Ancla de nota al pie"/>
    <w:qFormat/>
    <w:rPr>
      <w:vertAlign w:val="superscript"/>
    </w:rPr>
  </w:style>
  <w:style w:type="character" w:styleId="Carctersdenotafinal">
    <w:name w:val="Caràcters de nota final"/>
    <w:qFormat/>
    <w:rPr>
      <w:vertAlign w:val="superscript"/>
    </w:rPr>
  </w:style>
  <w:style w:type="character" w:styleId="Ncoradenotafinal">
    <w:name w:val="Àncora de nota final"/>
    <w:rPr>
      <w:vertAlign w:val="superscript"/>
    </w:rPr>
  </w:style>
  <w:style w:type="character" w:styleId="EndnoteCharacters">
    <w:name w:val="Endnote Characters"/>
    <w:qFormat/>
    <w:rPr>
      <w:vertAlign w:val="superscript"/>
    </w:rPr>
  </w:style>
  <w:style w:type="character" w:styleId="Ncoradenotaalpeu">
    <w:name w:val="Àncora de nota al peu"/>
    <w:rPr>
      <w:vertAlign w:val="superscript"/>
    </w:rPr>
  </w:style>
  <w:style w:type="character" w:styleId="FootnoteCharacters">
    <w:name w:val="Footnote Characters"/>
    <w:qFormat/>
    <w:rPr>
      <w:vertAlign w:val="superscript"/>
    </w:rPr>
  </w:style>
  <w:style w:type="character" w:styleId="Enlladelndex">
    <w:name w:val="Enllaç de l'índex"/>
    <w:qFormat/>
    <w:rPr/>
  </w:style>
  <w:style w:type="character" w:styleId="EnlacedeInternet">
    <w:name w:val="Enlace de Internet"/>
    <w:basedOn w:val="DefaultParagraphFont"/>
    <w:qFormat/>
    <w:rPr>
      <w:rFonts w:ascii="Liberation Serif" w:hAnsi="Liberation Serif" w:eastAsia="NSimSun" w:cs="Arial"/>
      <w:color w:val="0000FF"/>
      <w:sz w:val="22"/>
      <w:szCs w:val="22"/>
      <w:u w:val="single"/>
    </w:rPr>
  </w:style>
  <w:style w:type="character" w:styleId="TextdecomentariCar">
    <w:name w:val="Text de comentari Car"/>
    <w:basedOn w:val="DefaultParagraphFont"/>
    <w:qFormat/>
    <w:rPr>
      <w:rFonts w:ascii="Arial" w:hAnsi="Arial" w:eastAsia="SimSun" w:cs="Arial"/>
      <w:color w:val="00000A"/>
      <w:lang w:eastAsia="zh-CN"/>
    </w:rPr>
  </w:style>
  <w:style w:type="character" w:styleId="Annotationreference">
    <w:name w:val="annotation reference"/>
    <w:basedOn w:val="DefaultParagraphFont"/>
    <w:qFormat/>
    <w:rPr>
      <w:sz w:val="16"/>
      <w:szCs w:val="16"/>
    </w:rPr>
  </w:style>
  <w:style w:type="paragraph" w:styleId="Encapalament">
    <w:name w:val="Encapçalament"/>
    <w:basedOn w:val="Normal"/>
    <w:next w:val="Cosdeltext"/>
    <w:qFormat/>
    <w:pPr>
      <w:keepNext w:val="true"/>
      <w:spacing w:before="240" w:after="120"/>
    </w:pPr>
    <w:rPr>
      <w:rFonts w:ascii="Liberation Sans" w:hAnsi="Liberation Sans" w:eastAsia="Microsoft YaHei" w:cs="Lucida Sans"/>
      <w:sz w:val="28"/>
      <w:szCs w:val="28"/>
    </w:rPr>
  </w:style>
  <w:style w:type="paragraph" w:styleId="Cosdeltext">
    <w:name w:val="Body Text"/>
    <w:basedOn w:val="Normal"/>
    <w:pPr/>
    <w:rPr>
      <w:rFonts w:ascii="Times New Roman" w:hAnsi="Times New Roman" w:cs="Times New Roman"/>
      <w:sz w:val="28"/>
    </w:rPr>
  </w:style>
  <w:style w:type="paragraph" w:styleId="Llista">
    <w:name w:val="List"/>
    <w:basedOn w:val="Cosdeltext"/>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Lucida Sans"/>
    </w:rPr>
  </w:style>
  <w:style w:type="paragraph" w:styleId="Caption">
    <w:name w:val="caption"/>
    <w:basedOn w:val="Normal"/>
    <w:qFormat/>
    <w:pPr>
      <w:suppressLineNumbers/>
      <w:spacing w:before="120" w:after="120"/>
    </w:pPr>
    <w:rPr>
      <w:i/>
      <w:iCs/>
      <w:sz w:val="24"/>
      <w:szCs w:val="24"/>
    </w:rPr>
  </w:style>
  <w:style w:type="paragraph" w:styleId="Ttulo">
    <w:name w:val="Título"/>
    <w:basedOn w:val="Normal"/>
    <w:next w:val="Cosdeltext"/>
    <w:qFormat/>
    <w:pPr>
      <w:keepNext w:val="true"/>
      <w:spacing w:before="240" w:after="120"/>
    </w:pPr>
    <w:rPr>
      <w:rFonts w:ascii="Liberation Sans" w:hAnsi="Liberation Sans" w:eastAsia="Microsoft YaHei" w:cs="Liberation Sans"/>
      <w:sz w:val="28"/>
      <w:szCs w:val="28"/>
    </w:rPr>
  </w:style>
  <w:style w:type="paragraph" w:styleId="Leyenda">
    <w:name w:val="Leyenda"/>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Llegenda1">
    <w:name w:val="Llegenda1"/>
    <w:basedOn w:val="Normal"/>
    <w:qFormat/>
    <w:pPr>
      <w:suppressLineNumbers/>
      <w:spacing w:before="120" w:after="120"/>
    </w:pPr>
    <w:rPr>
      <w:i/>
      <w:iCs/>
      <w:sz w:val="24"/>
      <w:szCs w:val="24"/>
    </w:rPr>
  </w:style>
  <w:style w:type="paragraph" w:styleId="Caption0">
    <w:name w:val="caption0"/>
    <w:basedOn w:val="Normal"/>
    <w:qFormat/>
    <w:pPr>
      <w:suppressLineNumbers/>
      <w:spacing w:before="120" w:after="120"/>
    </w:pPr>
    <w:rPr>
      <w:rFonts w:cs="Lucida Sans"/>
      <w:i/>
      <w:iCs/>
      <w:sz w:val="24"/>
      <w:szCs w:val="24"/>
    </w:rPr>
  </w:style>
  <w:style w:type="paragraph" w:styleId="Capaleraipeu">
    <w:name w:val="Capçalera i peu"/>
    <w:basedOn w:val="Normal"/>
    <w:qFormat/>
    <w:pPr>
      <w:suppressLineNumbers/>
      <w:tabs>
        <w:tab w:val="clear" w:pos="720"/>
        <w:tab w:val="center" w:pos="4819" w:leader="none"/>
        <w:tab w:val="right" w:pos="9638" w:leader="none"/>
      </w:tab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
    <w:name w:val="Header"/>
    <w:basedOn w:val="Normal"/>
    <w:pPr/>
    <w:rPr/>
  </w:style>
  <w:style w:type="paragraph" w:styleId="Peudepgina">
    <w:name w:val="Footer"/>
    <w:basedOn w:val="Normal"/>
    <w:pPr/>
    <w:rPr/>
  </w:style>
  <w:style w:type="paragraph" w:styleId="Autocorreccin">
    <w:name w:val="Autocorrección"/>
    <w:qFormat/>
    <w:pPr>
      <w:widowControl/>
      <w:suppressAutoHyphens w:val="true"/>
      <w:overflowPunct w:val="true"/>
      <w:bidi w:val="0"/>
      <w:spacing w:before="0" w:after="0"/>
      <w:jc w:val="left"/>
    </w:pPr>
    <w:rPr>
      <w:rFonts w:ascii="Times New Roman" w:hAnsi="Times New Roman" w:eastAsia="SimSun" w:cs="Times New Roman"/>
      <w:color w:val="00000A"/>
      <w:kern w:val="0"/>
      <w:sz w:val="20"/>
      <w:szCs w:val="20"/>
      <w:lang w:val="ca-ES" w:eastAsia="zh-CN" w:bidi="ar-SA"/>
    </w:rPr>
  </w:style>
  <w:style w:type="paragraph" w:styleId="Textdebloc1">
    <w:name w:val="Text de bloc1"/>
    <w:basedOn w:val="Normal"/>
    <w:qFormat/>
    <w:pPr>
      <w:ind w:left="-142" w:right="-2001" w:hanging="0"/>
    </w:pPr>
    <w:rPr>
      <w:color w:val="000000"/>
      <w:sz w:val="24"/>
    </w:rPr>
  </w:style>
  <w:style w:type="paragraph" w:styleId="Textindependent21">
    <w:name w:val="Text independent 21"/>
    <w:basedOn w:val="Normal"/>
    <w:qFormat/>
    <w:pPr>
      <w:ind w:left="0" w:right="-1" w:hanging="0"/>
      <w:jc w:val="both"/>
    </w:pPr>
    <w:rPr/>
  </w:style>
  <w:style w:type="paragraph" w:styleId="Mapadeldocument1">
    <w:name w:val="Mapa del document1"/>
    <w:basedOn w:val="Normal"/>
    <w:qFormat/>
    <w:pPr>
      <w:shd w:val="clear" w:fill="000080"/>
    </w:pPr>
    <w:rPr>
      <w:rFonts w:ascii="Tahoma" w:hAnsi="Tahoma" w:cs="Tahoma"/>
    </w:rPr>
  </w:style>
  <w:style w:type="paragraph" w:styleId="Textindependent31">
    <w:name w:val="Text independent 31"/>
    <w:basedOn w:val="Normal"/>
    <w:qFormat/>
    <w:pPr>
      <w:jc w:val="both"/>
    </w:pPr>
    <w:rPr/>
  </w:style>
  <w:style w:type="paragraph" w:styleId="Textsenseformat1">
    <w:name w:val="Text sense format1"/>
    <w:basedOn w:val="Normal"/>
    <w:qFormat/>
    <w:pPr/>
    <w:rPr>
      <w:rFonts w:ascii="Courier New" w:hAnsi="Courier New" w:cs="Courier New"/>
    </w:rPr>
  </w:style>
  <w:style w:type="paragraph" w:styleId="Sagnatdelcosdeltext">
    <w:name w:val="Body Text Indent"/>
    <w:basedOn w:val="Normal"/>
    <w:pPr>
      <w:ind w:left="360" w:right="0" w:hanging="0"/>
      <w:jc w:val="both"/>
    </w:pPr>
    <w:rPr>
      <w:sz w:val="22"/>
    </w:rPr>
  </w:style>
  <w:style w:type="paragraph" w:styleId="Sagniadetextindependent21">
    <w:name w:val="Sagnia de text independent 21"/>
    <w:basedOn w:val="Normal"/>
    <w:qFormat/>
    <w:pPr>
      <w:ind w:left="426" w:right="0" w:hanging="0"/>
      <w:jc w:val="both"/>
    </w:pPr>
    <w:rPr>
      <w:sz w:val="22"/>
    </w:rPr>
  </w:style>
  <w:style w:type="paragraph" w:styleId="Sagniadetextindependent31">
    <w:name w:val="Sagnia de text independent 31"/>
    <w:basedOn w:val="Normal"/>
    <w:qFormat/>
    <w:pPr>
      <w:ind w:left="426" w:right="0" w:hanging="426"/>
      <w:jc w:val="both"/>
    </w:pPr>
    <w:rPr>
      <w:sz w:val="22"/>
    </w:rPr>
  </w:style>
  <w:style w:type="paragraph" w:styleId="Textopredeterminado">
    <w:name w:val="Texto predeterminado"/>
    <w:basedOn w:val="Normal"/>
    <w:qFormat/>
    <w:pPr/>
    <w:rPr>
      <w:rFonts w:ascii="Times New Roman" w:hAnsi="Times New Roman" w:cs="Times New Roman"/>
      <w:sz w:val="24"/>
    </w:rPr>
  </w:style>
  <w:style w:type="paragraph" w:styleId="Estndar">
    <w:name w:val="Estándar"/>
    <w:basedOn w:val="Normal"/>
    <w:qFormat/>
    <w:pPr/>
    <w:rPr>
      <w:rFonts w:ascii="Times New Roman" w:hAnsi="Times New Roman" w:cs="Times New Roman"/>
      <w:sz w:val="24"/>
    </w:rPr>
  </w:style>
  <w:style w:type="paragraph" w:styleId="Default">
    <w:name w:val="Default"/>
    <w:qFormat/>
    <w:pPr>
      <w:widowControl/>
      <w:suppressAutoHyphens w:val="true"/>
      <w:overflowPunct w:val="true"/>
      <w:bidi w:val="0"/>
      <w:spacing w:before="0" w:after="0"/>
      <w:jc w:val="left"/>
    </w:pPr>
    <w:rPr>
      <w:rFonts w:ascii="Arial" w:hAnsi="Arial" w:eastAsia="SimSun" w:cs="Arial"/>
      <w:color w:val="000000"/>
      <w:kern w:val="0"/>
      <w:sz w:val="24"/>
      <w:szCs w:val="20"/>
      <w:lang w:val="ca-ES" w:eastAsia="zh-CN" w:bidi="ar-SA"/>
    </w:rPr>
  </w:style>
  <w:style w:type="paragraph" w:styleId="Quadro">
    <w:name w:val="quadro"/>
    <w:basedOn w:val="Normal"/>
    <w:qFormat/>
    <w:pPr>
      <w:keepNext w:val="true"/>
      <w:keepLines/>
      <w:jc w:val="both"/>
    </w:pPr>
    <w:rPr>
      <w:rFonts w:ascii="Times New Roman" w:hAnsi="Times New Roman" w:cs="Times New Roman"/>
    </w:rPr>
  </w:style>
  <w:style w:type="paragraph" w:styleId="NormalWeb">
    <w:name w:val="Normal (Web)"/>
    <w:basedOn w:val="Normal"/>
    <w:qFormat/>
    <w:pPr>
      <w:spacing w:before="100" w:after="100"/>
    </w:pPr>
    <w:rPr>
      <w:rFonts w:ascii="Times New Roman" w:hAnsi="Times New Roman" w:cs="Times New Roman"/>
      <w:sz w:val="24"/>
    </w:rPr>
  </w:style>
  <w:style w:type="paragraph" w:styleId="Notaalpeu">
    <w:name w:val="Footnote Text"/>
    <w:basedOn w:val="Normal"/>
    <w:pPr/>
    <w:rPr/>
  </w:style>
  <w:style w:type="paragraph" w:styleId="Textdeglobus1">
    <w:name w:val="Text de globus1"/>
    <w:basedOn w:val="Normal"/>
    <w:qFormat/>
    <w:pPr/>
    <w:rPr>
      <w:rFonts w:ascii="Tahoma" w:hAnsi="Tahoma" w:cs="Wingdings"/>
      <w:sz w:val="16"/>
      <w:szCs w:val="16"/>
    </w:rPr>
  </w:style>
  <w:style w:type="paragraph" w:styleId="Blockquote">
    <w:name w:val="Blockquote"/>
    <w:basedOn w:val="Normal"/>
    <w:qFormat/>
    <w:pPr>
      <w:spacing w:before="100" w:after="100"/>
      <w:ind w:left="360" w:right="360" w:hanging="0"/>
    </w:pPr>
    <w:rPr>
      <w:rFonts w:ascii="Times New Roman" w:hAnsi="Times New Roman" w:cs="Times New Roman"/>
      <w:sz w:val="24"/>
    </w:rPr>
  </w:style>
  <w:style w:type="paragraph" w:styleId="Titol1">
    <w:name w:val="titol 1"/>
    <w:basedOn w:val="Encapalament1"/>
    <w:qFormat/>
    <w:pPr>
      <w:spacing w:lineRule="auto" w:line="360" w:before="0" w:after="0"/>
      <w:jc w:val="both"/>
    </w:pPr>
    <w:rPr/>
  </w:style>
  <w:style w:type="paragraph" w:styleId="Textdecomentari1">
    <w:name w:val="Text de comentari1"/>
    <w:basedOn w:val="Normal"/>
    <w:qFormat/>
    <w:pPr/>
    <w:rPr/>
  </w:style>
  <w:style w:type="paragraph" w:styleId="Temadelcomentari1">
    <w:name w:val="Tema del comentari1"/>
    <w:basedOn w:val="Textdecomentari1"/>
    <w:qFormat/>
    <w:pPr/>
    <w:rPr>
      <w:b/>
      <w:bCs/>
    </w:rPr>
  </w:style>
  <w:style w:type="paragraph" w:styleId="Pargrafdellista1">
    <w:name w:val="Paràgraf de llista1"/>
    <w:basedOn w:val="Normal"/>
    <w:qFormat/>
    <w:pPr>
      <w:spacing w:lineRule="auto" w:line="276" w:before="0" w:after="200"/>
      <w:ind w:left="720" w:right="0" w:hanging="0"/>
      <w:contextualSpacing/>
    </w:pPr>
    <w:rPr>
      <w:rFonts w:ascii="Calibri" w:hAnsi="Calibri" w:cs="Calibri"/>
      <w:sz w:val="22"/>
      <w:szCs w:val="22"/>
    </w:rPr>
  </w:style>
  <w:style w:type="paragraph" w:styleId="Normalindex">
    <w:name w:val="Normal_index"/>
    <w:basedOn w:val="Normal"/>
    <w:qFormat/>
    <w:pPr>
      <w:keepLines/>
      <w:widowControl w:val="false"/>
      <w:spacing w:lineRule="exact" w:line="240"/>
    </w:pPr>
    <w:rPr/>
  </w:style>
  <w:style w:type="paragraph" w:styleId="Pa6">
    <w:name w:val="Pa6"/>
    <w:basedOn w:val="Default"/>
    <w:next w:val="Default"/>
    <w:qFormat/>
    <w:pPr>
      <w:spacing w:lineRule="atLeast" w:line="201"/>
    </w:pPr>
    <w:rPr>
      <w:szCs w:val="24"/>
    </w:rPr>
  </w:style>
  <w:style w:type="paragraph" w:styleId="Pa13">
    <w:name w:val="Pa13"/>
    <w:basedOn w:val="Default"/>
    <w:next w:val="Default"/>
    <w:qFormat/>
    <w:pPr>
      <w:spacing w:lineRule="atLeast" w:line="201"/>
    </w:pPr>
    <w:rPr>
      <w:szCs w:val="24"/>
    </w:rPr>
  </w:style>
  <w:style w:type="paragraph" w:styleId="ListParagraph0">
    <w:name w:val="List Paragraph0"/>
    <w:basedOn w:val="Normal"/>
    <w:qFormat/>
    <w:pPr>
      <w:ind w:left="708" w:right="0" w:hanging="0"/>
    </w:pPr>
    <w:rPr>
      <w:rFonts w:ascii="Times New Roman" w:hAnsi="Times New Roman" w:cs="Times New Roman"/>
      <w:sz w:val="24"/>
      <w:szCs w:val="24"/>
    </w:rPr>
  </w:style>
  <w:style w:type="paragraph" w:styleId="Plectext">
    <w:name w:val="plec_text"/>
    <w:basedOn w:val="Normal"/>
    <w:qFormat/>
    <w:pPr>
      <w:spacing w:lineRule="atLeast" w:line="240"/>
      <w:jc w:val="both"/>
    </w:pPr>
    <w:rPr>
      <w:sz w:val="22"/>
      <w:szCs w:val="22"/>
    </w:rPr>
  </w:style>
  <w:style w:type="paragraph" w:styleId="Pa9">
    <w:name w:val="Pa9"/>
    <w:basedOn w:val="Default"/>
    <w:next w:val="Default"/>
    <w:qFormat/>
    <w:pPr>
      <w:spacing w:lineRule="atLeast" w:line="201"/>
    </w:pPr>
    <w:rPr>
      <w:szCs w:val="24"/>
    </w:rPr>
  </w:style>
  <w:style w:type="paragraph" w:styleId="Pa8">
    <w:name w:val="Pa8"/>
    <w:basedOn w:val="Default"/>
    <w:next w:val="Default"/>
    <w:qFormat/>
    <w:pPr>
      <w:spacing w:lineRule="atLeast" w:line="201"/>
    </w:pPr>
    <w:rPr>
      <w:szCs w:val="24"/>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jc w:val="center"/>
    </w:pPr>
    <w:rPr>
      <w:b/>
      <w:bCs/>
    </w:rPr>
  </w:style>
  <w:style w:type="paragraph" w:styleId="Contenidodelmarco">
    <w:name w:val="Contenido del marco"/>
    <w:basedOn w:val="Normal"/>
    <w:qFormat/>
    <w:pPr/>
    <w:rPr/>
  </w:style>
  <w:style w:type="paragraph" w:styleId="Textosinformato3">
    <w:name w:val="Texto sin formato3"/>
    <w:basedOn w:val="Normal"/>
    <w:qFormat/>
    <w:pPr/>
    <w:rPr>
      <w:rFonts w:ascii="Courier New" w:hAnsi="Courier New" w:cs="Courier New"/>
    </w:rPr>
  </w:style>
  <w:style w:type="paragraph" w:styleId="Contingutdelataula">
    <w:name w:val="Contingut de la taula"/>
    <w:basedOn w:val="Normal"/>
    <w:qFormat/>
    <w:pPr>
      <w:suppressLineNumbers/>
    </w:pPr>
    <w:rPr/>
  </w:style>
  <w:style w:type="paragraph" w:styleId="Encapalamentdelataula">
    <w:name w:val="Encapçalament de la taula"/>
    <w:basedOn w:val="Contingutdelataula"/>
    <w:qFormat/>
    <w:pPr>
      <w:jc w:val="center"/>
    </w:pPr>
    <w:rPr>
      <w:b/>
      <w:bCs/>
    </w:rPr>
  </w:style>
  <w:style w:type="paragraph" w:styleId="Contingutdelmarc">
    <w:name w:val="Contingut del marc"/>
    <w:basedOn w:val="Normal"/>
    <w:qFormat/>
    <w:pPr/>
    <w:rPr/>
  </w:style>
  <w:style w:type="paragraph" w:styleId="Textocomentario1">
    <w:name w:val="Texto comentario1"/>
    <w:basedOn w:val="Normal"/>
    <w:qFormat/>
    <w:pPr>
      <w:jc w:val="both"/>
    </w:pPr>
    <w:rPr>
      <w:rFonts w:ascii="Dutch" w:hAnsi="Dutch" w:cs="Dutch"/>
      <w:color w:val="000000"/>
      <w:kern w:val="2"/>
    </w:rPr>
  </w:style>
  <w:style w:type="paragraph" w:styleId="Textosinformato1">
    <w:name w:val="Texto sin formato1"/>
    <w:basedOn w:val="Normal"/>
    <w:qFormat/>
    <w:pPr/>
    <w:rPr>
      <w:rFonts w:ascii="Courier New" w:hAnsi="Courier New" w:cs="Courier New"/>
      <w:color w:val="000000"/>
      <w:kern w:val="2"/>
    </w:rPr>
  </w:style>
  <w:style w:type="paragraph" w:styleId="DefinitionTerm">
    <w:name w:val="Definition Term"/>
    <w:basedOn w:val="Normal"/>
    <w:qFormat/>
    <w:pPr/>
    <w:rPr/>
  </w:style>
  <w:style w:type="paragraph" w:styleId="DefinitionList">
    <w:name w:val="Definition List"/>
    <w:basedOn w:val="Normal"/>
    <w:qFormat/>
    <w:pPr>
      <w:ind w:left="360" w:right="0" w:hanging="0"/>
    </w:pPr>
    <w:rPr/>
  </w:style>
  <w:style w:type="paragraph" w:styleId="H1">
    <w:name w:val="H1"/>
    <w:basedOn w:val="Normal"/>
    <w:qFormat/>
    <w:pPr>
      <w:keepNext w:val="true"/>
      <w:spacing w:before="100" w:after="100"/>
    </w:pPr>
    <w:rPr>
      <w:b/>
      <w:kern w:val="2"/>
      <w:sz w:val="48"/>
    </w:rPr>
  </w:style>
  <w:style w:type="paragraph" w:styleId="H2">
    <w:name w:val="H2"/>
    <w:basedOn w:val="Normal"/>
    <w:qFormat/>
    <w:pPr>
      <w:keepNext w:val="true"/>
      <w:spacing w:before="100" w:after="100"/>
    </w:pPr>
    <w:rPr>
      <w:b/>
      <w:sz w:val="36"/>
    </w:rPr>
  </w:style>
  <w:style w:type="paragraph" w:styleId="H3">
    <w:name w:val="H3"/>
    <w:basedOn w:val="Normal"/>
    <w:qFormat/>
    <w:pPr>
      <w:keepNext w:val="true"/>
      <w:spacing w:before="100" w:after="100"/>
    </w:pPr>
    <w:rPr>
      <w:b/>
      <w:sz w:val="28"/>
    </w:rPr>
  </w:style>
  <w:style w:type="paragraph" w:styleId="H4">
    <w:name w:val="H4"/>
    <w:basedOn w:val="Normal"/>
    <w:qFormat/>
    <w:pPr>
      <w:keepNext w:val="true"/>
      <w:spacing w:before="100" w:after="100"/>
    </w:pPr>
    <w:rPr>
      <w:b/>
      <w:sz w:val="24"/>
    </w:rPr>
  </w:style>
  <w:style w:type="paragraph" w:styleId="H5">
    <w:name w:val="H5"/>
    <w:basedOn w:val="Normal"/>
    <w:qFormat/>
    <w:pPr>
      <w:keepNext w:val="true"/>
      <w:spacing w:before="100" w:after="100"/>
    </w:pPr>
    <w:rPr>
      <w:b/>
    </w:rPr>
  </w:style>
  <w:style w:type="paragraph" w:styleId="H6">
    <w:name w:val="H6"/>
    <w:basedOn w:val="Normal"/>
    <w:qFormat/>
    <w:pPr>
      <w:keepNext w:val="true"/>
      <w:spacing w:before="100" w:after="100"/>
    </w:pPr>
    <w:rPr>
      <w:b/>
      <w:sz w:val="16"/>
    </w:rPr>
  </w:style>
  <w:style w:type="paragraph" w:styleId="Address">
    <w:name w:val="Address"/>
    <w:basedOn w:val="Normal"/>
    <w:qFormat/>
    <w:pPr/>
    <w:rPr>
      <w:i/>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ZBottomofForm1">
    <w:name w:val="z-Bottom of Form1"/>
    <w:qFormat/>
    <w:pPr>
      <w:widowControl w:val="false"/>
      <w:pBdr>
        <w:top w:val="double" w:sz="2" w:space="0" w:color="000000"/>
      </w:pBdr>
      <w:suppressAutoHyphens w:val="true"/>
      <w:overflowPunct w:val="true"/>
      <w:bidi w:val="0"/>
      <w:spacing w:before="0" w:after="0"/>
      <w:jc w:val="center"/>
    </w:pPr>
    <w:rPr>
      <w:rFonts w:ascii="Arial" w:hAnsi="Arial" w:eastAsia="NSimSun" w:cs="Courier New"/>
      <w:vanish/>
      <w:color w:val="auto"/>
      <w:kern w:val="0"/>
      <w:sz w:val="16"/>
      <w:szCs w:val="24"/>
      <w:lang w:val="ca-ES" w:eastAsia="zh-CN" w:bidi="hi-IN"/>
    </w:rPr>
  </w:style>
  <w:style w:type="paragraph" w:styleId="ZTopofForm1">
    <w:name w:val="z-Top of Form1"/>
    <w:qFormat/>
    <w:pPr>
      <w:widowControl w:val="false"/>
      <w:pBdr>
        <w:bottom w:val="double" w:sz="2" w:space="0" w:color="000000"/>
      </w:pBdr>
      <w:suppressAutoHyphens w:val="true"/>
      <w:overflowPunct w:val="true"/>
      <w:bidi w:val="0"/>
      <w:spacing w:before="0" w:after="0"/>
      <w:jc w:val="center"/>
    </w:pPr>
    <w:rPr>
      <w:rFonts w:ascii="Arial" w:hAnsi="Arial" w:eastAsia="NSimSun" w:cs="Courier New"/>
      <w:vanish/>
      <w:color w:val="auto"/>
      <w:kern w:val="0"/>
      <w:sz w:val="16"/>
      <w:szCs w:val="24"/>
      <w:lang w:val="ca-ES" w:eastAsia="zh-CN" w:bidi="hi-IN"/>
    </w:rPr>
  </w:style>
  <w:style w:type="paragraph" w:styleId="WWCuerpodetexto">
    <w:name w:val="WW-Cuerpo de texto"/>
    <w:basedOn w:val="Normal"/>
    <w:qFormat/>
    <w:pPr>
      <w:spacing w:lineRule="auto" w:line="276" w:before="0" w:after="140"/>
    </w:pPr>
    <w:rPr>
      <w:rFonts w:ascii="Liberation Serif" w:hAnsi="Liberation Serif" w:eastAsia="NSimSun" w:cs="Liberation Serif"/>
      <w:color w:val="auto"/>
      <w:kern w:val="2"/>
      <w:sz w:val="24"/>
      <w:szCs w:val="24"/>
      <w:lang w:bidi="hi-IN"/>
    </w:rPr>
  </w:style>
  <w:style w:type="paragraph" w:styleId="TableParagraph">
    <w:name w:val="Table Paragraph"/>
    <w:basedOn w:val="Normal"/>
    <w:qFormat/>
    <w:pPr/>
    <w:rPr>
      <w:rFonts w:ascii="Microsoft Sans Serif" w:hAnsi="Microsoft Sans Serif" w:eastAsia="Microsoft Sans Serif" w:cs="Microsoft Sans Serif"/>
    </w:rPr>
  </w:style>
  <w:style w:type="paragraph" w:styleId="ZBottomofForm">
    <w:name w:val="z-Bottom of Form"/>
    <w:qFormat/>
    <w:pPr>
      <w:widowControl w:val="false"/>
      <w:pBdr>
        <w:top w:val="double" w:sz="2" w:space="0" w:color="000000"/>
      </w:pBdr>
      <w:suppressAutoHyphens w:val="true"/>
      <w:overflowPunct w:val="true"/>
      <w:bidi w:val="0"/>
      <w:spacing w:before="0" w:after="0"/>
      <w:jc w:val="center"/>
    </w:pPr>
    <w:rPr>
      <w:rFonts w:ascii="Arial" w:hAnsi="Arial" w:eastAsia="Arial" w:cs="Courier New"/>
      <w:vanish/>
      <w:color w:val="auto"/>
      <w:kern w:val="0"/>
      <w:sz w:val="16"/>
      <w:szCs w:val="24"/>
      <w:lang w:val="ca-ES" w:eastAsia="zh-CN" w:bidi="hi-IN"/>
    </w:rPr>
  </w:style>
  <w:style w:type="paragraph" w:styleId="ZTopofForm">
    <w:name w:val="z-Top of Form"/>
    <w:qFormat/>
    <w:pPr>
      <w:widowControl w:val="false"/>
      <w:pBdr>
        <w:bottom w:val="double" w:sz="2" w:space="0" w:color="000000"/>
      </w:pBdr>
      <w:suppressAutoHyphens w:val="true"/>
      <w:overflowPunct w:val="true"/>
      <w:bidi w:val="0"/>
      <w:spacing w:before="0" w:after="0"/>
      <w:jc w:val="center"/>
    </w:pPr>
    <w:rPr>
      <w:rFonts w:ascii="Arial" w:hAnsi="Arial" w:eastAsia="Arial" w:cs="Courier New"/>
      <w:vanish/>
      <w:color w:val="auto"/>
      <w:kern w:val="0"/>
      <w:sz w:val="16"/>
      <w:szCs w:val="24"/>
      <w:lang w:val="ca-ES" w:eastAsia="zh-CN" w:bidi="hi-IN"/>
    </w:rPr>
  </w:style>
  <w:style w:type="paragraph" w:styleId="Contingut2">
    <w:name w:val="TOC 2"/>
    <w:basedOn w:val="Ndice"/>
    <w:pPr>
      <w:tabs>
        <w:tab w:val="clear" w:pos="720"/>
        <w:tab w:val="right" w:pos="8646" w:leader="dot"/>
      </w:tabs>
      <w:ind w:left="283" w:right="0" w:hanging="0"/>
    </w:pPr>
    <w:rPr/>
  </w:style>
  <w:style w:type="paragraph" w:styleId="Indexheading">
    <w:name w:val="index heading"/>
    <w:basedOn w:val="Ttulo"/>
    <w:qFormat/>
    <w:pPr>
      <w:suppressLineNumbers/>
    </w:pPr>
    <w:rPr>
      <w:b/>
      <w:bCs/>
      <w:sz w:val="32"/>
      <w:szCs w:val="32"/>
    </w:rPr>
  </w:style>
  <w:style w:type="paragraph" w:styleId="TtoldIDA1">
    <w:name w:val="Títol d'IDA1"/>
    <w:basedOn w:val="Indexheading"/>
    <w:qFormat/>
    <w:pPr/>
    <w:rPr/>
  </w:style>
  <w:style w:type="paragraph" w:styleId="Contingut1">
    <w:name w:val="TOC 1"/>
    <w:basedOn w:val="Ndice"/>
    <w:pPr>
      <w:tabs>
        <w:tab w:val="clear" w:pos="720"/>
        <w:tab w:val="right" w:pos="8929" w:leader="dot"/>
      </w:tabs>
    </w:pPr>
    <w:rPr/>
  </w:style>
  <w:style w:type="paragraph" w:styleId="Contingut4">
    <w:name w:val="TOC 4"/>
    <w:basedOn w:val="Ndice"/>
    <w:pPr>
      <w:tabs>
        <w:tab w:val="clear" w:pos="720"/>
        <w:tab w:val="right" w:pos="8080" w:leader="dot"/>
      </w:tabs>
      <w:ind w:left="849" w:right="0" w:hanging="0"/>
    </w:pPr>
    <w:rPr/>
  </w:style>
  <w:style w:type="paragraph" w:styleId="Textoindependiente31">
    <w:name w:val="Texto independiente 31"/>
    <w:basedOn w:val="Normal"/>
    <w:qFormat/>
    <w:pPr>
      <w:jc w:val="both"/>
    </w:pPr>
    <w:rPr/>
  </w:style>
  <w:style w:type="paragraph" w:styleId="Contingut3">
    <w:name w:val="TOC 3"/>
    <w:basedOn w:val="Ndice"/>
    <w:pPr>
      <w:tabs>
        <w:tab w:val="clear" w:pos="720"/>
        <w:tab w:val="right" w:pos="8363" w:leader="dot"/>
      </w:tabs>
      <w:ind w:left="566" w:right="0" w:hanging="0"/>
    </w:pPr>
    <w:rPr/>
  </w:style>
  <w:style w:type="paragraph" w:styleId="Ttulo10">
    <w:name w:val="Título 10"/>
    <w:basedOn w:val="Ttulo"/>
    <w:next w:val="Cosdeltext"/>
    <w:qFormat/>
    <w:pPr>
      <w:numPr>
        <w:ilvl w:val="0"/>
        <w:numId w:val="3"/>
      </w:numPr>
      <w:spacing w:before="60" w:after="60"/>
    </w:pPr>
    <w:rPr>
      <w:b/>
      <w:bCs/>
      <w:sz w:val="21"/>
      <w:szCs w:val="21"/>
    </w:rPr>
  </w:style>
  <w:style w:type="paragraph" w:styleId="Contingut5">
    <w:name w:val="TOC 5"/>
    <w:basedOn w:val="Ndice"/>
    <w:pPr>
      <w:tabs>
        <w:tab w:val="clear" w:pos="720"/>
        <w:tab w:val="right" w:pos="7797" w:leader="dot"/>
      </w:tabs>
      <w:ind w:left="1132" w:right="0" w:hanging="0"/>
    </w:pPr>
    <w:rPr/>
  </w:style>
  <w:style w:type="paragraph" w:styleId="Contingut6">
    <w:name w:val="TOC 6"/>
    <w:basedOn w:val="Ndice"/>
    <w:pPr>
      <w:tabs>
        <w:tab w:val="clear" w:pos="720"/>
        <w:tab w:val="right" w:pos="7514" w:leader="dot"/>
      </w:tabs>
      <w:ind w:left="1415" w:right="0" w:hanging="0"/>
    </w:pPr>
    <w:rPr/>
  </w:style>
  <w:style w:type="paragraph" w:styleId="Pa11">
    <w:name w:val="Pa11"/>
    <w:qFormat/>
    <w:pPr>
      <w:widowControl w:val="false"/>
      <w:suppressAutoHyphens w:val="true"/>
      <w:overflowPunct w:val="true"/>
      <w:bidi w:val="0"/>
      <w:spacing w:lineRule="atLeast" w:line="201" w:before="0" w:after="0"/>
      <w:jc w:val="left"/>
    </w:pPr>
    <w:rPr>
      <w:rFonts w:ascii="Liberation Serif" w:hAnsi="Liberation Serif" w:eastAsia="NSimSun" w:cs="Arial"/>
      <w:color w:val="000000"/>
      <w:kern w:val="0"/>
      <w:sz w:val="24"/>
      <w:szCs w:val="24"/>
      <w:lang w:val="ca-ES" w:eastAsia="zh-CN" w:bidi="hi-IN"/>
    </w:rPr>
  </w:style>
  <w:style w:type="paragraph" w:styleId="Prrafodelista">
    <w:name w:val="Párrafo de lista"/>
    <w:basedOn w:val="Normal"/>
    <w:qFormat/>
    <w:pPr>
      <w:spacing w:lineRule="auto" w:line="276" w:before="0" w:after="200"/>
      <w:ind w:left="720" w:right="0" w:hanging="0"/>
      <w:contextualSpacing/>
    </w:pPr>
    <w:rPr>
      <w:rFonts w:ascii="Calibri" w:hAnsi="Calibri" w:cs="Calibri"/>
      <w:sz w:val="22"/>
      <w:szCs w:val="22"/>
    </w:rPr>
  </w:style>
  <w:style w:type="paragraph" w:styleId="Asuntodelcomentario">
    <w:name w:val="Asunto del comentario"/>
    <w:qFormat/>
    <w:pPr>
      <w:widowControl w:val="false"/>
      <w:suppressAutoHyphens w:val="true"/>
      <w:overflowPunct w:val="true"/>
      <w:bidi w:val="0"/>
      <w:spacing w:before="0" w:after="0"/>
      <w:jc w:val="left"/>
    </w:pPr>
    <w:rPr>
      <w:rFonts w:ascii="Liberation Serif" w:hAnsi="Liberation Serif" w:eastAsia="NSimSun" w:cs="Arial"/>
      <w:b/>
      <w:bCs/>
      <w:color w:val="auto"/>
      <w:kern w:val="0"/>
      <w:sz w:val="24"/>
      <w:szCs w:val="24"/>
      <w:lang w:val="ca-ES" w:eastAsia="zh-CN" w:bidi="hi-IN"/>
    </w:rPr>
  </w:style>
  <w:style w:type="paragraph" w:styleId="Textodeglobo">
    <w:name w:val="Texto de globo"/>
    <w:basedOn w:val="Normal"/>
    <w:qFormat/>
    <w:pPr/>
    <w:rPr>
      <w:rFonts w:ascii="Tahoma" w:hAnsi="Tahoma" w:cs="Wingdings"/>
      <w:sz w:val="16"/>
      <w:szCs w:val="16"/>
    </w:rPr>
  </w:style>
  <w:style w:type="paragraph" w:styleId="Sangra3detindependiente1">
    <w:name w:val="Sangría 3 de t. independiente1"/>
    <w:basedOn w:val="Normal"/>
    <w:qFormat/>
    <w:pPr>
      <w:ind w:left="426" w:right="0" w:hanging="426"/>
      <w:jc w:val="both"/>
    </w:pPr>
    <w:rPr>
      <w:sz w:val="22"/>
    </w:rPr>
  </w:style>
  <w:style w:type="paragraph" w:styleId="Sangra2detindependiente1">
    <w:name w:val="Sangría 2 de t. independiente1"/>
    <w:basedOn w:val="Normal"/>
    <w:qFormat/>
    <w:pPr>
      <w:ind w:left="426" w:right="0" w:hanging="0"/>
      <w:jc w:val="both"/>
    </w:pPr>
    <w:rPr>
      <w:sz w:val="22"/>
    </w:rPr>
  </w:style>
  <w:style w:type="paragraph" w:styleId="Mapadeldocumento1">
    <w:name w:val="Mapa del documento1"/>
    <w:basedOn w:val="Normal"/>
    <w:qFormat/>
    <w:pPr>
      <w:shd w:val="clear" w:fill="000080"/>
    </w:pPr>
    <w:rPr>
      <w:rFonts w:ascii="Tahoma" w:hAnsi="Tahoma" w:cs="Tahoma"/>
    </w:rPr>
  </w:style>
  <w:style w:type="paragraph" w:styleId="Textoindependiente21">
    <w:name w:val="Texto independiente 21"/>
    <w:basedOn w:val="Normal"/>
    <w:qFormat/>
    <w:pPr>
      <w:ind w:left="0" w:right="-1" w:hanging="0"/>
      <w:jc w:val="both"/>
    </w:pPr>
    <w:rPr/>
  </w:style>
  <w:style w:type="paragraph" w:styleId="Textodebloque1">
    <w:name w:val="Texto de bloque1"/>
    <w:basedOn w:val="Normal"/>
    <w:qFormat/>
    <w:pPr>
      <w:ind w:left="-142" w:right="-2001" w:hanging="0"/>
    </w:pPr>
    <w:rPr>
      <w:color w:val="000000"/>
      <w:sz w:val="24"/>
    </w:rPr>
  </w:style>
  <w:style w:type="paragraph" w:styleId="Ttulo1">
    <w:name w:val="Título1"/>
    <w:basedOn w:val="Normal"/>
    <w:qFormat/>
    <w:pPr>
      <w:keepNext w:val="true"/>
      <w:spacing w:before="240" w:after="120"/>
    </w:pPr>
    <w:rPr>
      <w:rFonts w:ascii="Liberation Sans" w:hAnsi="Liberation Sans" w:eastAsia="Microsoft YaHei" w:cs="Liberation Sans"/>
      <w:sz w:val="28"/>
      <w:szCs w:val="28"/>
    </w:rPr>
  </w:style>
  <w:style w:type="paragraph" w:styleId="Epgrafe1">
    <w:name w:val="Epígrafe1"/>
    <w:basedOn w:val="Normal"/>
    <w:qFormat/>
    <w:pPr>
      <w:spacing w:before="120" w:after="120"/>
    </w:pPr>
    <w:rPr>
      <w:rFonts w:cs="Lucida Sans"/>
      <w:i/>
      <w:iCs/>
      <w:sz w:val="24"/>
      <w:szCs w:val="24"/>
    </w:rPr>
  </w:style>
  <w:style w:type="paragraph" w:styleId="Epgrafe">
    <w:name w:val="Epígrafe"/>
    <w:basedOn w:val="Normal"/>
    <w:qFormat/>
    <w:pPr>
      <w:spacing w:before="120" w:after="120"/>
    </w:pPr>
    <w:rPr>
      <w:i/>
      <w:iCs/>
      <w:sz w:val="24"/>
      <w:szCs w:val="24"/>
    </w:rPr>
  </w:style>
  <w:style w:type="paragraph" w:styleId="Annotationtext">
    <w:name w:val="annotation text"/>
    <w:basedOn w:val="Normal"/>
    <w:qFormat/>
    <w:pPr/>
    <w:rPr/>
  </w:style>
  <w:style w:type="paragraph" w:styleId="ListParagraph">
    <w:name w:val="List Paragraph"/>
    <w:basedOn w:val="Normal"/>
    <w:qFormat/>
    <w:pPr>
      <w:spacing w:before="0" w:after="0"/>
      <w:ind w:left="720" w:right="0" w:hanging="0"/>
      <w:contextualSpacing/>
    </w:pPr>
    <w:rPr/>
  </w:style>
  <w:style w:type="paragraph" w:styleId="PlainText">
    <w:name w:val="Plain Text"/>
    <w:basedOn w:val="Normal"/>
    <w:qFormat/>
    <w:pPr/>
    <w:rPr>
      <w:rFonts w:ascii="Courier New" w:hAnsi="Courier New" w:cs="Courier New"/>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ontractaciopublica.cat/ca/deuc"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yperlink" Target="https://seuelectronica.terrassa.cat/" TargetMode="External"/><Relationship Id="rId6" Type="http://schemas.openxmlformats.org/officeDocument/2006/relationships/hyperlink" Target="https://seuelectronica.terrassa.cat/" TargetMode="Externa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hyperlink" Target="mailto:Contractacio@terrassa.cat" TargetMode="External"/><Relationship Id="rId4" Type="http://schemas.openxmlformats.org/officeDocument/2006/relationships/hyperlink" Target="http://seuelectronica.terrassa.cat/web/seu/perfil-de-contractant" TargetMode="External"/>
</Relationships>
</file>

<file path=word/_rels/header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docProps/app.xml><?xml version="1.0" encoding="utf-8"?>
<Properties xmlns="http://schemas.openxmlformats.org/officeDocument/2006/extended-properties" xmlns:vt="http://schemas.openxmlformats.org/officeDocument/2006/docPropsVTypes">
  <Template>Normal.dotm</Template>
  <TotalTime>782</TotalTime>
  <Application>LibreOffice/7.1.1.2$Windows_X86_64 LibreOffice_project/fe0b08f4af1bacafe4c7ecc87ce55bb426164676</Application>
  <AppVersion>15.0000</AppVersion>
  <Pages>16</Pages>
  <Words>4535</Words>
  <Characters>24893</Characters>
  <CharactersWithSpaces>29189</CharactersWithSpaces>
  <Paragraphs>318</Paragraphs>
  <Company>Ayto Terrassa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2025-03-17T09:34:00Z</dcterms:created>
  <dc:creator>ACM.cat - Jessica Valldeperez</dc:creator>
  <dc:description/>
  <cp:keywords>Generalitat Generalitat Generalitat Generalitat Generalitat Generalitat Generalitat Generalitat Generalitat Generalitat Generalitat Generalitat Generalitat Generalitat Generalitat Generalitat Generalitat Generalitat Generalitat Generalitat Generalitat Generalitat Generalitat Generalitat Generalitat Generalitat Generalitat Generalitat Generalitat Generalitat Generalitat Generalitat de Catalunya Contractació Pública Paper</cp:keywords>
  <dc:language>es-ES</dc:language>
  <cp:lastModifiedBy/>
  <cp:lastPrinted>2025-05-30T20:47:00Z</cp:lastPrinted>
  <dcterms:modified xsi:type="dcterms:W3CDTF">2025-10-01T14:01:35Z</dcterms:modified>
  <cp:revision>263</cp:revision>
  <dc:subject/>
  <dc:title>Plec de clàusules administratives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