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F0CF" w14:textId="39FF2761" w:rsidR="00D25271" w:rsidRPr="00270CA9" w:rsidRDefault="00D25271" w:rsidP="00270CA9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D7D31" w:themeFill="accent2"/>
        <w:spacing w:line="240" w:lineRule="auto"/>
        <w:ind w:left="426"/>
        <w:jc w:val="center"/>
        <w:rPr>
          <w:rFonts w:ascii="Arial Nova" w:hAnsi="Arial Nova" w:cs="Arial"/>
          <w:sz w:val="22"/>
          <w:szCs w:val="22"/>
          <w:lang w:eastAsia="es-ES"/>
        </w:rPr>
      </w:pPr>
      <w:bookmarkStart w:id="0" w:name="_Toc140218272"/>
      <w:r w:rsidRPr="00270CA9">
        <w:rPr>
          <w:rFonts w:ascii="Arial Nova" w:hAnsi="Arial Nova" w:cs="Arial"/>
          <w:sz w:val="22"/>
          <w:szCs w:val="22"/>
          <w:lang w:eastAsia="es-ES"/>
        </w:rPr>
        <w:t xml:space="preserve">ANNEX </w:t>
      </w:r>
      <w:r w:rsidR="00E12FDA" w:rsidRPr="00270CA9">
        <w:rPr>
          <w:rFonts w:ascii="Arial Nova" w:hAnsi="Arial Nova" w:cs="Arial"/>
          <w:sz w:val="22"/>
          <w:szCs w:val="22"/>
          <w:lang w:eastAsia="es-ES"/>
        </w:rPr>
        <w:t>2</w:t>
      </w:r>
      <w:r w:rsidRPr="00270CA9">
        <w:rPr>
          <w:rFonts w:ascii="Arial Nova" w:hAnsi="Arial Nova" w:cs="Arial"/>
          <w:sz w:val="22"/>
          <w:szCs w:val="22"/>
          <w:lang w:eastAsia="es-ES"/>
        </w:rPr>
        <w:t>: OFERTA ECONÒMICA I CRITERIS AVALUABLES OBJECTIVAMENT</w:t>
      </w:r>
      <w:bookmarkEnd w:id="0"/>
    </w:p>
    <w:p w14:paraId="0F9784CA" w14:textId="77777777" w:rsidR="001C1AEA" w:rsidRPr="00270CA9" w:rsidRDefault="001C1AEA" w:rsidP="00270CA9">
      <w:pPr>
        <w:spacing w:after="0" w:line="240" w:lineRule="auto"/>
        <w:jc w:val="both"/>
        <w:rPr>
          <w:rFonts w:ascii="Arial Nova" w:hAnsi="Arial Nova"/>
        </w:rPr>
      </w:pPr>
    </w:p>
    <w:p w14:paraId="306576F0" w14:textId="376F03C5" w:rsidR="001C1AEA" w:rsidRPr="00270CA9" w:rsidRDefault="001C1AEA" w:rsidP="00270CA9">
      <w:pPr>
        <w:pStyle w:val="Sinespaciado"/>
        <w:jc w:val="both"/>
        <w:rPr>
          <w:rFonts w:ascii="Arial Nova" w:hAnsi="Arial Nova"/>
          <w:b/>
          <w:bCs/>
        </w:rPr>
      </w:pPr>
      <w:r w:rsidRPr="00270CA9">
        <w:rPr>
          <w:rFonts w:ascii="Arial Nova" w:hAnsi="Arial Nova"/>
        </w:rPr>
        <w:t>El Sr./La Sra. ...................................................., amb NIF/DNI núm. ....................,</w:t>
      </w:r>
      <w:r w:rsidRPr="00270CA9">
        <w:rPr>
          <w:rFonts w:ascii="Arial Nova" w:hAnsi="Arial Nova"/>
        </w:rPr>
        <w:br/>
        <w:t>domiciliat/ada a ..........................................................., carrer ...........................................................,</w:t>
      </w:r>
      <w:r w:rsidRPr="00270CA9">
        <w:rPr>
          <w:rFonts w:ascii="Arial Nova" w:hAnsi="Arial Nova"/>
        </w:rPr>
        <w:br/>
        <w:t>núm. ..........., actuant en nom propi / en representació de l’empresa ..........................................................,</w:t>
      </w:r>
      <w:r w:rsidRPr="00270CA9">
        <w:rPr>
          <w:rFonts w:ascii="Arial Nova" w:hAnsi="Arial Nova"/>
        </w:rPr>
        <w:br/>
        <w:t>amb CIF núm. .................... i domicili social a ..........................................................,</w:t>
      </w:r>
      <w:r w:rsidRPr="00270CA9">
        <w:rPr>
          <w:rFonts w:ascii="Arial Nova" w:hAnsi="Arial Nova"/>
          <w:b/>
          <w:bCs/>
        </w:rPr>
        <w:t xml:space="preserve">DECLARA </w:t>
      </w:r>
      <w:r w:rsidRPr="00270CA9">
        <w:rPr>
          <w:rFonts w:ascii="Arial Nova" w:hAnsi="Arial Nova"/>
        </w:rPr>
        <w:t xml:space="preserve">que coneix les condicions establertes al plec de clàusules administratives particulars (PCAP) i al plec de prescripcions tècniques (PPT) i, en base a aquestes, presenta la seva oferta per al contracte del: </w:t>
      </w:r>
      <w:r w:rsidR="00270CA9" w:rsidRPr="00270CA9">
        <w:rPr>
          <w:rFonts w:ascii="Arial Nova" w:hAnsi="Arial Nova" w:cs="Arial"/>
          <w:b/>
          <w:bCs/>
        </w:rPr>
        <w:t>servei de plataforma de gestió documental per a la coordinació d’activitats empresarials (CAE)</w:t>
      </w:r>
    </w:p>
    <w:p w14:paraId="4FC8F2C8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</w:p>
    <w:p w14:paraId="6B16CF3A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  <w:r w:rsidRPr="00270CA9">
        <w:rPr>
          <w:rFonts w:ascii="Arial Nova" w:hAnsi="Arial Nova"/>
        </w:rPr>
        <w:t>Per evitar arbitrarietat (art. 146 LCSP), no s’inclouen criteris valorables per judici de valor (memòries tècniques, descripcions comercials, etc.). Tots els punts proposats són objectivables i verificables documentalment (fitxa tècnica, declaració responsable o demostració en proves d’accés).</w:t>
      </w:r>
    </w:p>
    <w:p w14:paraId="6518C57A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</w:p>
    <w:p w14:paraId="025CB842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  <w:r w:rsidRPr="00270CA9">
        <w:rPr>
          <w:rFonts w:ascii="Arial Nova" w:hAnsi="Arial Nova"/>
        </w:rPr>
        <w:t>D’acord amb els articles 145 i 146 de la LCSP, la contractació s’adjudicarà segons la millor relació qualitat-preu, a partir de criteris objectius, mesurables i quantificables automàticament, per un màxim de 100 punts, distribuïts de la següent manera:</w:t>
      </w:r>
    </w:p>
    <w:p w14:paraId="3A1574C6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</w:p>
    <w:tbl>
      <w:tblPr>
        <w:tblStyle w:val="Tablaconcuadrcula4-nfasis2"/>
        <w:tblW w:w="0" w:type="auto"/>
        <w:tblLook w:val="04A0" w:firstRow="1" w:lastRow="0" w:firstColumn="1" w:lastColumn="0" w:noHBand="0" w:noVBand="1"/>
      </w:tblPr>
      <w:tblGrid>
        <w:gridCol w:w="3381"/>
        <w:gridCol w:w="1547"/>
        <w:gridCol w:w="4132"/>
      </w:tblGrid>
      <w:tr w:rsidR="00270CA9" w:rsidRPr="00270CA9" w14:paraId="4938B008" w14:textId="77777777" w:rsidTr="00175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2D9DA1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Criteri</w:t>
            </w:r>
          </w:p>
        </w:tc>
        <w:tc>
          <w:tcPr>
            <w:tcW w:w="0" w:type="auto"/>
            <w:hideMark/>
          </w:tcPr>
          <w:p w14:paraId="45052831" w14:textId="77777777" w:rsidR="00270CA9" w:rsidRPr="00270CA9" w:rsidRDefault="00270CA9" w:rsidP="00270CA9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Ponderació màxima</w:t>
            </w:r>
          </w:p>
        </w:tc>
        <w:tc>
          <w:tcPr>
            <w:tcW w:w="0" w:type="auto"/>
            <w:hideMark/>
          </w:tcPr>
          <w:p w14:paraId="71E3BF8E" w14:textId="77777777" w:rsidR="00270CA9" w:rsidRPr="00270CA9" w:rsidRDefault="00270CA9" w:rsidP="00270CA9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Descripció</w:t>
            </w:r>
          </w:p>
        </w:tc>
      </w:tr>
      <w:tr w:rsidR="00270CA9" w:rsidRPr="00270CA9" w14:paraId="35D637A5" w14:textId="77777777" w:rsidTr="00175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C61014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 w:rsidRPr="00270CA9">
              <w:rPr>
                <w:rFonts w:ascii="Arial Nova" w:hAnsi="Arial Nova"/>
                <w:b w:val="0"/>
                <w:bCs w:val="0"/>
                <w:sz w:val="20"/>
                <w:szCs w:val="20"/>
              </w:rPr>
              <w:t>Oferta econòmica</w:t>
            </w:r>
          </w:p>
        </w:tc>
        <w:tc>
          <w:tcPr>
            <w:tcW w:w="0" w:type="auto"/>
            <w:hideMark/>
          </w:tcPr>
          <w:p w14:paraId="2F639BB2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70 punts</w:t>
            </w:r>
          </w:p>
        </w:tc>
        <w:tc>
          <w:tcPr>
            <w:tcW w:w="0" w:type="auto"/>
            <w:hideMark/>
          </w:tcPr>
          <w:p w14:paraId="1B58B9A2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Fórmula: (oferta mínima / oferta valorada) × 70</w:t>
            </w:r>
          </w:p>
        </w:tc>
      </w:tr>
      <w:tr w:rsidR="00270CA9" w:rsidRPr="00270CA9" w14:paraId="1579203D" w14:textId="77777777" w:rsidTr="00175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218CD4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 w:rsidRPr="00270CA9">
              <w:rPr>
                <w:rFonts w:ascii="Arial Nova" w:hAnsi="Arial Nova"/>
                <w:b w:val="0"/>
                <w:bCs w:val="0"/>
                <w:sz w:val="20"/>
                <w:szCs w:val="20"/>
              </w:rPr>
              <w:t xml:space="preserve">Capacitat de la plataforma </w:t>
            </w:r>
          </w:p>
        </w:tc>
        <w:tc>
          <w:tcPr>
            <w:tcW w:w="0" w:type="auto"/>
            <w:hideMark/>
          </w:tcPr>
          <w:p w14:paraId="0024A3B2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10 punts</w:t>
            </w:r>
          </w:p>
        </w:tc>
        <w:tc>
          <w:tcPr>
            <w:tcW w:w="0" w:type="auto"/>
            <w:hideMark/>
          </w:tcPr>
          <w:p w14:paraId="18A88EC0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Es valorarà el nombre màxim d’empreses externes que pugui gestionar la plataforma sense cost addicional.</w:t>
            </w:r>
          </w:p>
        </w:tc>
      </w:tr>
      <w:tr w:rsidR="00270CA9" w:rsidRPr="00270CA9" w14:paraId="0A92D6AA" w14:textId="77777777" w:rsidTr="00175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D686C0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 w:rsidRPr="00270CA9">
              <w:rPr>
                <w:rFonts w:ascii="Arial Nova" w:hAnsi="Arial Nova"/>
                <w:b w:val="0"/>
                <w:bCs w:val="0"/>
                <w:sz w:val="20"/>
                <w:szCs w:val="20"/>
              </w:rPr>
              <w:t>Nombre de centres de treball municipals configurables</w:t>
            </w:r>
          </w:p>
        </w:tc>
        <w:tc>
          <w:tcPr>
            <w:tcW w:w="0" w:type="auto"/>
            <w:hideMark/>
          </w:tcPr>
          <w:p w14:paraId="5AFC67CB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5 punts</w:t>
            </w:r>
          </w:p>
        </w:tc>
        <w:tc>
          <w:tcPr>
            <w:tcW w:w="0" w:type="auto"/>
            <w:hideMark/>
          </w:tcPr>
          <w:p w14:paraId="2026C651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Es valorarà la capacitat de gestionar múltiples centres o dependències municipals.</w:t>
            </w:r>
          </w:p>
        </w:tc>
      </w:tr>
      <w:tr w:rsidR="00270CA9" w:rsidRPr="00270CA9" w14:paraId="2AA762BE" w14:textId="77777777" w:rsidTr="00175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41E4F1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 w:rsidRPr="00270CA9">
              <w:rPr>
                <w:rFonts w:ascii="Arial Nova" w:hAnsi="Arial Nova"/>
                <w:b w:val="0"/>
                <w:bCs w:val="0"/>
                <w:sz w:val="20"/>
                <w:szCs w:val="20"/>
              </w:rPr>
              <w:t>Nombre d’usuaris interns amb accés simultani</w:t>
            </w:r>
          </w:p>
        </w:tc>
        <w:tc>
          <w:tcPr>
            <w:tcW w:w="0" w:type="auto"/>
            <w:hideMark/>
          </w:tcPr>
          <w:p w14:paraId="00F8B956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5 punts</w:t>
            </w:r>
          </w:p>
        </w:tc>
        <w:tc>
          <w:tcPr>
            <w:tcW w:w="0" w:type="auto"/>
            <w:hideMark/>
          </w:tcPr>
          <w:p w14:paraId="60EACC2A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Es valorarà la possibilitat d’usuaris il·limitats o amb diferents perfils d’accés.</w:t>
            </w:r>
          </w:p>
        </w:tc>
      </w:tr>
      <w:tr w:rsidR="00270CA9" w:rsidRPr="00270CA9" w14:paraId="5E6A0EAE" w14:textId="77777777" w:rsidTr="00175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83DF26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 w:rsidRPr="00270CA9">
              <w:rPr>
                <w:rFonts w:ascii="Arial Nova" w:hAnsi="Arial Nova"/>
                <w:b w:val="0"/>
                <w:bCs w:val="0"/>
                <w:sz w:val="20"/>
                <w:szCs w:val="20"/>
              </w:rPr>
              <w:t>Altres millores tècniques (idioma català, suport 24 h, control d’accés amb QR, etc.)</w:t>
            </w:r>
          </w:p>
        </w:tc>
        <w:tc>
          <w:tcPr>
            <w:tcW w:w="0" w:type="auto"/>
            <w:hideMark/>
          </w:tcPr>
          <w:p w14:paraId="4814A3A0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10 punts</w:t>
            </w:r>
          </w:p>
        </w:tc>
        <w:tc>
          <w:tcPr>
            <w:tcW w:w="0" w:type="auto"/>
            <w:hideMark/>
          </w:tcPr>
          <w:p w14:paraId="5AD5FD7A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Segons documentació tècnica presentada.</w:t>
            </w:r>
          </w:p>
        </w:tc>
      </w:tr>
    </w:tbl>
    <w:p w14:paraId="25C20F7D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</w:p>
    <w:p w14:paraId="20D905EE" w14:textId="77777777" w:rsidR="00270CA9" w:rsidRPr="00270CA9" w:rsidRDefault="00270CA9" w:rsidP="00270CA9">
      <w:pPr>
        <w:pStyle w:val="Sinespaciado"/>
        <w:widowControl/>
        <w:numPr>
          <w:ilvl w:val="0"/>
          <w:numId w:val="42"/>
        </w:numPr>
        <w:autoSpaceDE/>
        <w:autoSpaceDN/>
        <w:jc w:val="both"/>
        <w:rPr>
          <w:rFonts w:ascii="Arial Nova" w:hAnsi="Arial Nova"/>
          <w:b/>
          <w:bCs/>
          <w:color w:val="ED7D31" w:themeColor="accent2"/>
        </w:rPr>
      </w:pPr>
      <w:r w:rsidRPr="00270CA9">
        <w:rPr>
          <w:rFonts w:ascii="Arial Nova" w:hAnsi="Arial Nova"/>
          <w:b/>
          <w:bCs/>
          <w:color w:val="ED7D31" w:themeColor="accent2"/>
        </w:rPr>
        <w:t>Criteri econòmic (fins a 70 punts)</w:t>
      </w:r>
    </w:p>
    <w:p w14:paraId="40C534EE" w14:textId="77777777" w:rsidR="00270CA9" w:rsidRPr="00270CA9" w:rsidRDefault="00270CA9" w:rsidP="00270CA9">
      <w:pPr>
        <w:spacing w:after="0" w:line="240" w:lineRule="auto"/>
        <w:jc w:val="both"/>
        <w:rPr>
          <w:rFonts w:ascii="Arial Nova" w:eastAsiaTheme="minorHAnsi" w:hAnsi="Arial Nova" w:cs="Arial"/>
          <w:kern w:val="2"/>
          <w14:ligatures w14:val="standardContextual"/>
        </w:rPr>
      </w:pPr>
    </w:p>
    <w:p w14:paraId="688C7483" w14:textId="77777777" w:rsidR="00270CA9" w:rsidRPr="00270CA9" w:rsidRDefault="00270CA9" w:rsidP="00270CA9">
      <w:pPr>
        <w:spacing w:after="0" w:line="240" w:lineRule="auto"/>
        <w:jc w:val="both"/>
        <w:rPr>
          <w:rFonts w:ascii="Arial Nova" w:eastAsia="Times New Roman" w:hAnsi="Arial Nova" w:cs="Arial"/>
          <w:lang w:eastAsia="es-ES"/>
        </w:rPr>
      </w:pPr>
      <w:r w:rsidRPr="00270CA9">
        <w:rPr>
          <w:rFonts w:ascii="Arial Nova" w:hAnsi="Arial Nova"/>
        </w:rPr>
        <w:t xml:space="preserve">Els criteris a tenir en compte a l’hora de considerar quina és la millor proposició relació qualitat-preu seran, de forma decreixent en atenció a criteris quantificables de forma automàtica d’acord amb l’article 159.6 LCSP fins a un total de 70 punts.  La fórmula serà la següent: </w:t>
      </w:r>
    </w:p>
    <w:p w14:paraId="6F5EAE90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</w:p>
    <w:p w14:paraId="1E5BB683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  <w:b/>
          <w:bCs/>
        </w:rPr>
      </w:pPr>
      <w:r w:rsidRPr="00270CA9">
        <w:rPr>
          <w:rFonts w:ascii="Arial Nova" w:hAnsi="Arial Nova"/>
          <w:b/>
          <w:bCs/>
        </w:rPr>
        <w:t>Fórmula aplicable:</w:t>
      </w:r>
    </w:p>
    <w:p w14:paraId="3F757E28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OMIN</m:t>
              </m:r>
            </m:num>
            <m:den>
              <m:r>
                <w:rPr>
                  <w:rFonts w:ascii="Cambria Math" w:hAnsi="Cambria Math"/>
                </w:rPr>
                <m:t>O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×70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 w:rsidRPr="00270CA9">
        <w:rPr>
          <w:rFonts w:ascii="Arial Nova" w:hAnsi="Arial Nova"/>
        </w:rPr>
        <w:t>On:</w:t>
      </w:r>
    </w:p>
    <w:p w14:paraId="197591B6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  <w:r w:rsidRPr="00270CA9">
        <w:rPr>
          <w:rFonts w:ascii="Arial Nova" w:hAnsi="Arial Nova"/>
        </w:rPr>
        <w:t>P = puntuació de l’oferta valorada</w:t>
      </w:r>
    </w:p>
    <w:p w14:paraId="4E63AA0A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  <w:r w:rsidRPr="00270CA9">
        <w:rPr>
          <w:rFonts w:ascii="Arial Nova" w:hAnsi="Arial Nova"/>
        </w:rPr>
        <w:t>OMIN = import de l’oferta econòmica més baixa presentada</w:t>
      </w:r>
    </w:p>
    <w:p w14:paraId="607F20F1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  <w:r w:rsidRPr="00270CA9">
        <w:rPr>
          <w:rFonts w:ascii="Arial Nova" w:hAnsi="Arial Nova"/>
        </w:rPr>
        <w:t>O = import de l’oferta econòmica valorada</w:t>
      </w:r>
    </w:p>
    <w:p w14:paraId="081F9931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  <w:r w:rsidRPr="00270CA9">
        <w:rPr>
          <w:rFonts w:ascii="Arial Nova" w:hAnsi="Arial Nova"/>
        </w:rPr>
        <w:t>Es desqualificaran les ofertes anormalment baixes quan el preu sigui inferior en més d’un 10 % respecte a la mitjana aritmètica de les ofertes vàlides, aplicant l’article 149.4 LCSP.</w:t>
      </w:r>
    </w:p>
    <w:p w14:paraId="3F44A5E6" w14:textId="77777777" w:rsidR="00270CA9" w:rsidRPr="00270CA9" w:rsidRDefault="00270CA9" w:rsidP="00270CA9">
      <w:pPr>
        <w:pStyle w:val="Sinespaciado"/>
        <w:jc w:val="both"/>
        <w:rPr>
          <w:rFonts w:ascii="Arial Nova" w:eastAsiaTheme="minorHAnsi" w:hAnsi="Arial Nova" w:cs="ArialMT"/>
          <w:u w:val="single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2"/>
        <w:gridCol w:w="3108"/>
      </w:tblGrid>
      <w:tr w:rsidR="00270CA9" w:rsidRPr="00270CA9" w14:paraId="07035026" w14:textId="77777777" w:rsidTr="00270CA9">
        <w:trPr>
          <w:trHeight w:val="330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7D31"/>
            <w:noWrap/>
            <w:vAlign w:val="bottom"/>
            <w:hideMark/>
          </w:tcPr>
          <w:p w14:paraId="09BF328F" w14:textId="77777777" w:rsidR="00270CA9" w:rsidRPr="00270CA9" w:rsidRDefault="00270CA9" w:rsidP="00270CA9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20"/>
                <w:szCs w:val="20"/>
                <w:lang w:eastAsia="es-ES"/>
              </w:rPr>
            </w:pPr>
            <w:r w:rsidRPr="00270CA9">
              <w:rPr>
                <w:rFonts w:ascii="Arial Nova" w:eastAsia="Times New Roman" w:hAnsi="Arial Nova" w:cs="Calibri"/>
                <w:b/>
                <w:bCs/>
                <w:sz w:val="20"/>
                <w:szCs w:val="20"/>
                <w:lang w:eastAsia="es-ES"/>
              </w:rPr>
              <w:lastRenderedPageBreak/>
              <w:t>PRESSUPOST BASE DE LICITACIÓ</w:t>
            </w:r>
          </w:p>
        </w:tc>
      </w:tr>
      <w:tr w:rsidR="00270CA9" w:rsidRPr="00270CA9" w14:paraId="22C99981" w14:textId="77777777" w:rsidTr="00270CA9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8CBAD"/>
            <w:vAlign w:val="center"/>
            <w:hideMark/>
          </w:tcPr>
          <w:p w14:paraId="25267E20" w14:textId="77777777" w:rsidR="00270CA9" w:rsidRPr="00270CA9" w:rsidRDefault="00270CA9" w:rsidP="00270CA9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20"/>
                <w:szCs w:val="20"/>
                <w:lang w:eastAsia="es-ES"/>
              </w:rPr>
            </w:pPr>
            <w:r w:rsidRPr="00270CA9">
              <w:rPr>
                <w:rFonts w:ascii="Arial Nova" w:eastAsia="Times New Roman" w:hAnsi="Arial Nova" w:cs="Calibri"/>
                <w:b/>
                <w:bCs/>
                <w:sz w:val="20"/>
                <w:szCs w:val="20"/>
                <w:lang w:eastAsia="es-ES"/>
              </w:rPr>
              <w:t xml:space="preserve">Any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50C14D91" w14:textId="77777777" w:rsidR="00270CA9" w:rsidRPr="00270CA9" w:rsidRDefault="00270CA9" w:rsidP="00270CA9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20"/>
                <w:szCs w:val="20"/>
                <w:lang w:eastAsia="es-ES"/>
              </w:rPr>
            </w:pPr>
            <w:r w:rsidRPr="00270CA9">
              <w:rPr>
                <w:rFonts w:ascii="Arial Nova" w:eastAsia="Times New Roman" w:hAnsi="Arial Nova" w:cs="Calibri"/>
                <w:b/>
                <w:bCs/>
                <w:sz w:val="20"/>
                <w:szCs w:val="20"/>
                <w:lang w:eastAsia="es-ES"/>
              </w:rPr>
              <w:t xml:space="preserve">Pressupost licitació </w:t>
            </w:r>
          </w:p>
        </w:tc>
      </w:tr>
      <w:tr w:rsidR="00270CA9" w:rsidRPr="00270CA9" w14:paraId="5E2A3F9F" w14:textId="77777777" w:rsidTr="00270CA9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12BDEF" w14:textId="77777777" w:rsidR="00270CA9" w:rsidRPr="00270CA9" w:rsidRDefault="00270CA9" w:rsidP="00270CA9">
            <w:pPr>
              <w:widowControl/>
              <w:autoSpaceDE/>
              <w:autoSpaceDN/>
              <w:spacing w:after="0" w:line="240" w:lineRule="auto"/>
              <w:rPr>
                <w:rFonts w:ascii="Arial Nova" w:eastAsia="Times New Roman" w:hAnsi="Arial Nova" w:cs="Calibri"/>
                <w:sz w:val="20"/>
                <w:szCs w:val="20"/>
                <w:lang w:eastAsia="es-ES"/>
              </w:rPr>
            </w:pPr>
            <w:r w:rsidRPr="00270CA9">
              <w:rPr>
                <w:rFonts w:ascii="Arial Nova" w:eastAsia="Times New Roman" w:hAnsi="Arial Nova" w:cs="Calibri"/>
                <w:sz w:val="20"/>
                <w:szCs w:val="20"/>
                <w:lang w:eastAsia="es-ES"/>
              </w:rPr>
              <w:t>1 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0D4C06" w14:textId="77777777" w:rsidR="00270CA9" w:rsidRPr="00270CA9" w:rsidRDefault="00270CA9" w:rsidP="00270CA9">
            <w:pPr>
              <w:widowControl/>
              <w:autoSpaceDE/>
              <w:autoSpaceDN/>
              <w:spacing w:after="0" w:line="240" w:lineRule="auto"/>
              <w:rPr>
                <w:rFonts w:ascii="Arial Nova" w:eastAsia="Times New Roman" w:hAnsi="Arial Nova" w:cs="Calibri"/>
                <w:sz w:val="20"/>
                <w:szCs w:val="20"/>
                <w:lang w:eastAsia="es-ES"/>
              </w:rPr>
            </w:pPr>
            <w:r w:rsidRPr="00270CA9">
              <w:rPr>
                <w:rFonts w:ascii="Arial Nova" w:eastAsia="Times New Roman" w:hAnsi="Arial Nova" w:cs="Calibri"/>
                <w:sz w:val="20"/>
                <w:szCs w:val="20"/>
                <w:lang w:eastAsia="es-ES"/>
              </w:rPr>
              <w:t xml:space="preserve">                                     2.951,20 € </w:t>
            </w:r>
          </w:p>
        </w:tc>
      </w:tr>
      <w:tr w:rsidR="00270CA9" w:rsidRPr="00270CA9" w14:paraId="770932D9" w14:textId="77777777" w:rsidTr="00270CA9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D78E81" w14:textId="77777777" w:rsidR="00270CA9" w:rsidRPr="00270CA9" w:rsidRDefault="00270CA9" w:rsidP="00270CA9">
            <w:pPr>
              <w:widowControl/>
              <w:autoSpaceDE/>
              <w:autoSpaceDN/>
              <w:spacing w:after="0" w:line="240" w:lineRule="auto"/>
              <w:rPr>
                <w:rFonts w:ascii="Arial Nova" w:eastAsia="Times New Roman" w:hAnsi="Arial Nova" w:cs="Calibri"/>
                <w:sz w:val="20"/>
                <w:szCs w:val="20"/>
                <w:lang w:eastAsia="es-ES"/>
              </w:rPr>
            </w:pPr>
            <w:r w:rsidRPr="00270CA9">
              <w:rPr>
                <w:rFonts w:ascii="Arial Nova" w:eastAsia="Times New Roman" w:hAnsi="Arial Nova" w:cs="Calibri"/>
                <w:sz w:val="20"/>
                <w:szCs w:val="20"/>
                <w:lang w:eastAsia="es-ES"/>
              </w:rPr>
              <w:t>2 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82B93E" w14:textId="77777777" w:rsidR="00270CA9" w:rsidRPr="00270CA9" w:rsidRDefault="00270CA9" w:rsidP="00270CA9">
            <w:pPr>
              <w:widowControl/>
              <w:autoSpaceDE/>
              <w:autoSpaceDN/>
              <w:spacing w:after="0" w:line="240" w:lineRule="auto"/>
              <w:rPr>
                <w:rFonts w:ascii="Arial Nova" w:eastAsia="Times New Roman" w:hAnsi="Arial Nova" w:cs="Calibri"/>
                <w:sz w:val="20"/>
                <w:szCs w:val="20"/>
                <w:lang w:eastAsia="es-ES"/>
              </w:rPr>
            </w:pPr>
            <w:r w:rsidRPr="00270CA9">
              <w:rPr>
                <w:rFonts w:ascii="Arial Nova" w:eastAsia="Times New Roman" w:hAnsi="Arial Nova" w:cs="Calibri"/>
                <w:sz w:val="20"/>
                <w:szCs w:val="20"/>
                <w:lang w:eastAsia="es-ES"/>
              </w:rPr>
              <w:t xml:space="preserve">                                     2.951,20 € </w:t>
            </w:r>
          </w:p>
        </w:tc>
      </w:tr>
      <w:tr w:rsidR="00270CA9" w:rsidRPr="00270CA9" w14:paraId="5B9A9A31" w14:textId="77777777" w:rsidTr="00270CA9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F098EE" w14:textId="77777777" w:rsidR="00270CA9" w:rsidRPr="00270CA9" w:rsidRDefault="00270CA9" w:rsidP="00270CA9">
            <w:pPr>
              <w:widowControl/>
              <w:autoSpaceDE/>
              <w:autoSpaceDN/>
              <w:spacing w:after="0" w:line="240" w:lineRule="auto"/>
              <w:rPr>
                <w:rFonts w:ascii="Arial Nova" w:eastAsia="Times New Roman" w:hAnsi="Arial Nova" w:cs="Calibri"/>
                <w:b/>
                <w:bCs/>
                <w:sz w:val="20"/>
                <w:szCs w:val="20"/>
                <w:lang w:eastAsia="es-ES"/>
              </w:rPr>
            </w:pPr>
            <w:r w:rsidRPr="00270CA9">
              <w:rPr>
                <w:rFonts w:ascii="Arial Nova" w:eastAsia="Times New Roman" w:hAnsi="Arial Nova" w:cs="Calibri"/>
                <w:b/>
                <w:bCs/>
                <w:sz w:val="20"/>
                <w:szCs w:val="20"/>
                <w:lang w:eastAsia="es-ES"/>
              </w:rPr>
              <w:t>TOTAL sense 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4727C418" w14:textId="77777777" w:rsidR="00270CA9" w:rsidRPr="00270CA9" w:rsidRDefault="00270CA9" w:rsidP="00270CA9">
            <w:pPr>
              <w:widowControl/>
              <w:autoSpaceDE/>
              <w:autoSpaceDN/>
              <w:spacing w:after="0" w:line="240" w:lineRule="auto"/>
              <w:rPr>
                <w:rFonts w:ascii="Arial Nova" w:eastAsia="Times New Roman" w:hAnsi="Arial Nova" w:cs="Calibri"/>
                <w:b/>
                <w:bCs/>
                <w:sz w:val="20"/>
                <w:szCs w:val="20"/>
                <w:lang w:eastAsia="es-ES"/>
              </w:rPr>
            </w:pPr>
            <w:r w:rsidRPr="00270CA9">
              <w:rPr>
                <w:rFonts w:ascii="Arial Nova" w:eastAsia="Times New Roman" w:hAnsi="Arial Nova" w:cs="Calibri"/>
                <w:b/>
                <w:bCs/>
                <w:sz w:val="20"/>
                <w:szCs w:val="20"/>
                <w:lang w:eastAsia="es-ES"/>
              </w:rPr>
              <w:t xml:space="preserve">                                   5.902,40 € </w:t>
            </w:r>
          </w:p>
        </w:tc>
      </w:tr>
      <w:tr w:rsidR="00270CA9" w:rsidRPr="00270CA9" w14:paraId="4DFF82F0" w14:textId="77777777" w:rsidTr="00270CA9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1A42F5" w14:textId="77777777" w:rsidR="00270CA9" w:rsidRPr="00270CA9" w:rsidRDefault="00270CA9" w:rsidP="00270CA9">
            <w:pPr>
              <w:widowControl/>
              <w:autoSpaceDE/>
              <w:autoSpaceDN/>
              <w:spacing w:after="0" w:line="240" w:lineRule="auto"/>
              <w:rPr>
                <w:rFonts w:ascii="Arial Nova" w:eastAsia="Times New Roman" w:hAnsi="Arial Nova" w:cs="Calibri"/>
                <w:b/>
                <w:bCs/>
                <w:sz w:val="20"/>
                <w:szCs w:val="20"/>
                <w:lang w:eastAsia="es-ES"/>
              </w:rPr>
            </w:pPr>
            <w:r w:rsidRPr="00270CA9">
              <w:rPr>
                <w:rFonts w:ascii="Arial Nova" w:eastAsia="Times New Roman" w:hAnsi="Arial Nova" w:cs="Calibri"/>
                <w:b/>
                <w:bCs/>
                <w:sz w:val="20"/>
                <w:szCs w:val="20"/>
                <w:lang w:eastAsia="es-ES"/>
              </w:rPr>
              <w:t xml:space="preserve">IVA 21%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87A630" w14:textId="77777777" w:rsidR="00270CA9" w:rsidRPr="00270CA9" w:rsidRDefault="00270CA9" w:rsidP="00270CA9">
            <w:pPr>
              <w:widowControl/>
              <w:autoSpaceDE/>
              <w:autoSpaceDN/>
              <w:spacing w:after="0" w:line="240" w:lineRule="auto"/>
              <w:rPr>
                <w:rFonts w:ascii="Arial Nova" w:eastAsia="Times New Roman" w:hAnsi="Arial Nova" w:cs="Calibri"/>
                <w:b/>
                <w:bCs/>
                <w:sz w:val="20"/>
                <w:szCs w:val="20"/>
                <w:lang w:eastAsia="es-ES"/>
              </w:rPr>
            </w:pPr>
            <w:r w:rsidRPr="00270CA9">
              <w:rPr>
                <w:rFonts w:ascii="Arial Nova" w:eastAsia="Times New Roman" w:hAnsi="Arial Nova" w:cs="Calibri"/>
                <w:b/>
                <w:bCs/>
                <w:sz w:val="20"/>
                <w:szCs w:val="20"/>
                <w:lang w:eastAsia="es-ES"/>
              </w:rPr>
              <w:t xml:space="preserve">                                   1.239,50 € </w:t>
            </w:r>
          </w:p>
        </w:tc>
      </w:tr>
      <w:tr w:rsidR="00270CA9" w:rsidRPr="00270CA9" w14:paraId="5B730C9D" w14:textId="77777777" w:rsidTr="00270CA9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5E4F02A2" w14:textId="77777777" w:rsidR="00270CA9" w:rsidRPr="00270CA9" w:rsidRDefault="00270CA9" w:rsidP="00270CA9">
            <w:pPr>
              <w:widowControl/>
              <w:autoSpaceDE/>
              <w:autoSpaceDN/>
              <w:spacing w:after="0" w:line="240" w:lineRule="auto"/>
              <w:rPr>
                <w:rFonts w:ascii="Arial Nova" w:eastAsia="Times New Roman" w:hAnsi="Arial Nova" w:cs="Calibri"/>
                <w:b/>
                <w:bCs/>
                <w:sz w:val="20"/>
                <w:szCs w:val="20"/>
                <w:lang w:eastAsia="es-ES"/>
              </w:rPr>
            </w:pPr>
            <w:r w:rsidRPr="00270CA9">
              <w:rPr>
                <w:rFonts w:ascii="Arial Nova" w:eastAsia="Times New Roman" w:hAnsi="Arial Nova" w:cs="Calibri"/>
                <w:b/>
                <w:bCs/>
                <w:sz w:val="20"/>
                <w:szCs w:val="20"/>
                <w:lang w:eastAsia="es-ES"/>
              </w:rPr>
              <w:t>TOTAL amb 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1824EBB4" w14:textId="77777777" w:rsidR="00270CA9" w:rsidRPr="00270CA9" w:rsidRDefault="00270CA9" w:rsidP="00270CA9">
            <w:pPr>
              <w:widowControl/>
              <w:autoSpaceDE/>
              <w:autoSpaceDN/>
              <w:spacing w:after="0" w:line="240" w:lineRule="auto"/>
              <w:rPr>
                <w:rFonts w:ascii="Arial Nova" w:eastAsia="Times New Roman" w:hAnsi="Arial Nova" w:cs="Calibri"/>
                <w:b/>
                <w:bCs/>
                <w:sz w:val="20"/>
                <w:szCs w:val="20"/>
                <w:lang w:eastAsia="es-ES"/>
              </w:rPr>
            </w:pPr>
            <w:r w:rsidRPr="00270CA9">
              <w:rPr>
                <w:rFonts w:ascii="Arial Nova" w:eastAsia="Times New Roman" w:hAnsi="Arial Nova" w:cs="Calibri"/>
                <w:b/>
                <w:bCs/>
                <w:sz w:val="20"/>
                <w:szCs w:val="20"/>
                <w:lang w:eastAsia="es-ES"/>
              </w:rPr>
              <w:t xml:space="preserve">                                   7.141,90 € </w:t>
            </w:r>
          </w:p>
        </w:tc>
      </w:tr>
    </w:tbl>
    <w:p w14:paraId="28D71008" w14:textId="77777777" w:rsidR="00270CA9" w:rsidRPr="00270CA9" w:rsidRDefault="00270CA9" w:rsidP="00270CA9">
      <w:pPr>
        <w:pStyle w:val="Sinespaciado"/>
        <w:jc w:val="both"/>
        <w:rPr>
          <w:rFonts w:ascii="Arial Nova" w:eastAsiaTheme="minorHAnsi" w:hAnsi="Arial Nova" w:cs="ArialMT"/>
          <w:u w:val="single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925"/>
        <w:gridCol w:w="2756"/>
      </w:tblGrid>
      <w:tr w:rsidR="00270CA9" w:rsidRPr="00270CA9" w14:paraId="3F4C6908" w14:textId="77777777" w:rsidTr="00270CA9">
        <w:trPr>
          <w:trHeight w:val="330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5D812A9B" w14:textId="77777777" w:rsidR="00270CA9" w:rsidRPr="00270CA9" w:rsidRDefault="00270CA9" w:rsidP="00270CA9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70CA9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ES"/>
              </w:rPr>
              <w:t>OFERTA EMPRESA LICITADORA</w:t>
            </w:r>
          </w:p>
        </w:tc>
      </w:tr>
      <w:tr w:rsidR="00270CA9" w:rsidRPr="00270CA9" w14:paraId="7266CEA7" w14:textId="77777777" w:rsidTr="00270CA9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716620E2" w14:textId="0F915696" w:rsidR="00270CA9" w:rsidRPr="00270CA9" w:rsidRDefault="00270CA9" w:rsidP="00270CA9">
            <w:pPr>
              <w:widowControl/>
              <w:autoSpaceDE/>
              <w:autoSpaceDN/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70CA9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ES"/>
              </w:rPr>
              <w:t>Pressupost</w:t>
            </w:r>
            <w:r w:rsidRPr="00270CA9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270CA9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ES"/>
              </w:rPr>
              <w:t>2 anys</w:t>
            </w:r>
            <w:r w:rsidRPr="00270CA9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IVA exclòs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76087B27" w14:textId="77777777" w:rsidR="00270CA9" w:rsidRPr="00270CA9" w:rsidRDefault="00270CA9" w:rsidP="00270CA9">
            <w:pPr>
              <w:widowControl/>
              <w:autoSpaceDE/>
              <w:autoSpaceDN/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70CA9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ES"/>
              </w:rPr>
              <w:t>IVA 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3E698D84" w14:textId="77777777" w:rsidR="00270CA9" w:rsidRPr="00270CA9" w:rsidRDefault="00270CA9" w:rsidP="00270CA9">
            <w:pPr>
              <w:widowControl/>
              <w:autoSpaceDE/>
              <w:autoSpaceDN/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70CA9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ES"/>
              </w:rPr>
              <w:t>Pressupost anual IVA inclòs</w:t>
            </w:r>
          </w:p>
        </w:tc>
      </w:tr>
      <w:tr w:rsidR="00270CA9" w:rsidRPr="00270CA9" w14:paraId="7D6F3185" w14:textId="77777777" w:rsidTr="00270CA9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12C45E" w14:textId="77777777" w:rsidR="00270CA9" w:rsidRPr="00270CA9" w:rsidRDefault="00270CA9" w:rsidP="00270CA9">
            <w:pPr>
              <w:widowControl/>
              <w:autoSpaceDE/>
              <w:autoSpaceDN/>
              <w:spacing w:after="0" w:line="240" w:lineRule="auto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ES"/>
              </w:rPr>
            </w:pPr>
            <w:r w:rsidRPr="00270CA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0432FA" w14:textId="77777777" w:rsidR="00270CA9" w:rsidRPr="00270CA9" w:rsidRDefault="00270CA9" w:rsidP="00270CA9">
            <w:pPr>
              <w:widowControl/>
              <w:autoSpaceDE/>
              <w:autoSpaceDN/>
              <w:spacing w:after="0" w:line="240" w:lineRule="auto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ES"/>
              </w:rPr>
            </w:pPr>
            <w:r w:rsidRPr="00270CA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2458CB" w14:textId="77777777" w:rsidR="00270CA9" w:rsidRPr="00270CA9" w:rsidRDefault="00270CA9" w:rsidP="00270CA9">
            <w:pPr>
              <w:widowControl/>
              <w:autoSpaceDE/>
              <w:autoSpaceDN/>
              <w:spacing w:after="0" w:line="240" w:lineRule="auto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ES"/>
              </w:rPr>
            </w:pPr>
            <w:r w:rsidRPr="00270CA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4930C5AB" w14:textId="77777777" w:rsidR="00270CA9" w:rsidRPr="00270CA9" w:rsidRDefault="00270CA9" w:rsidP="00270CA9">
      <w:pPr>
        <w:pStyle w:val="Sinespaciado"/>
        <w:jc w:val="both"/>
        <w:rPr>
          <w:rFonts w:ascii="Arial Nova" w:eastAsiaTheme="minorHAnsi" w:hAnsi="Arial Nova" w:cs="ArialMT"/>
          <w:u w:val="single"/>
        </w:rPr>
      </w:pPr>
    </w:p>
    <w:p w14:paraId="479D2BC4" w14:textId="3ADF35EB" w:rsidR="00270CA9" w:rsidRPr="00270CA9" w:rsidRDefault="00270CA9" w:rsidP="00270CA9">
      <w:pPr>
        <w:pStyle w:val="Sinespaciado"/>
        <w:jc w:val="both"/>
        <w:rPr>
          <w:rFonts w:ascii="Arial Nova" w:eastAsiaTheme="minorHAnsi" w:hAnsi="Arial Nova" w:cs="ArialMT"/>
          <w:u w:val="single"/>
        </w:rPr>
      </w:pPr>
      <w:r w:rsidRPr="00270CA9">
        <w:rPr>
          <w:rFonts w:ascii="Arial Nova" w:eastAsiaTheme="minorHAnsi" w:hAnsi="Arial Nova" w:cs="ArialMT"/>
          <w:u w:val="single"/>
        </w:rPr>
        <w:t xml:space="preserve">Els licitadors hauran d’igualar o disminuir en la seva oferta el pressupost base de licitació, indicant l’IVA a aplicar mitjançant partida independent. </w:t>
      </w:r>
    </w:p>
    <w:p w14:paraId="73A4D56B" w14:textId="77777777" w:rsidR="00270CA9" w:rsidRPr="00270CA9" w:rsidRDefault="00270CA9" w:rsidP="00270CA9">
      <w:pPr>
        <w:pStyle w:val="Sinespaciado"/>
        <w:jc w:val="both"/>
        <w:rPr>
          <w:rFonts w:ascii="Arial Nova" w:eastAsiaTheme="minorHAnsi" w:hAnsi="Arial Nova" w:cs="ArialMT"/>
          <w:u w:val="single"/>
        </w:rPr>
      </w:pPr>
    </w:p>
    <w:p w14:paraId="159C5432" w14:textId="77777777" w:rsidR="00270CA9" w:rsidRPr="00270CA9" w:rsidRDefault="00270CA9" w:rsidP="00270CA9">
      <w:pPr>
        <w:pStyle w:val="Sinespaciado"/>
        <w:jc w:val="both"/>
        <w:rPr>
          <w:rFonts w:ascii="Arial Nova" w:eastAsiaTheme="minorHAnsi" w:hAnsi="Arial Nova" w:cs="ArialMT"/>
          <w:u w:val="single"/>
        </w:rPr>
      </w:pPr>
      <w:r w:rsidRPr="00270CA9">
        <w:rPr>
          <w:rFonts w:ascii="Arial Nova" w:eastAsiaTheme="minorHAnsi" w:hAnsi="Arial Nova" w:cs="ArialMT"/>
          <w:u w:val="single"/>
        </w:rPr>
        <w:t>Es considerarà oferta anormalment baixa aquella que sigui inferior en més d’un 10% a la mitjana aritmètica de les ofertes vàlides, segons l’article 149.4 LCSP.</w:t>
      </w:r>
    </w:p>
    <w:p w14:paraId="2956D26A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</w:p>
    <w:p w14:paraId="02D2F498" w14:textId="77777777" w:rsidR="00270CA9" w:rsidRPr="00270CA9" w:rsidRDefault="00270CA9" w:rsidP="00270CA9">
      <w:pPr>
        <w:pStyle w:val="Sinespaciado"/>
        <w:widowControl/>
        <w:numPr>
          <w:ilvl w:val="0"/>
          <w:numId w:val="42"/>
        </w:numPr>
        <w:autoSpaceDE/>
        <w:autoSpaceDN/>
        <w:jc w:val="both"/>
        <w:rPr>
          <w:rFonts w:ascii="Arial Nova" w:hAnsi="Arial Nova"/>
          <w:b/>
          <w:bCs/>
          <w:color w:val="ED7D31" w:themeColor="accent2"/>
        </w:rPr>
      </w:pPr>
      <w:r w:rsidRPr="00270CA9">
        <w:rPr>
          <w:rFonts w:ascii="Arial Nova" w:hAnsi="Arial Nova"/>
          <w:b/>
          <w:bCs/>
          <w:color w:val="ED7D31" w:themeColor="accent2"/>
        </w:rPr>
        <w:t>Capacitat de gestió d’empreses externes — fins a 10 punts</w:t>
      </w:r>
    </w:p>
    <w:p w14:paraId="71FE14A7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</w:p>
    <w:p w14:paraId="3B6B35AB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  <w:r w:rsidRPr="00270CA9">
        <w:rPr>
          <w:rFonts w:ascii="Arial Nova" w:hAnsi="Arial Nova"/>
        </w:rPr>
        <w:t xml:space="preserve">Es valorarà el nombre màxim d’empreses externes que la plataforma pugui gestionar simultàniament, sense cost addicional per l’Ajuntament d’acord amb la taula següent: </w:t>
      </w:r>
    </w:p>
    <w:tbl>
      <w:tblPr>
        <w:tblStyle w:val="Tablaconcuadrcula4-nfasis2"/>
        <w:tblW w:w="0" w:type="auto"/>
        <w:jc w:val="center"/>
        <w:tblLook w:val="04A0" w:firstRow="1" w:lastRow="0" w:firstColumn="1" w:lastColumn="0" w:noHBand="0" w:noVBand="1"/>
      </w:tblPr>
      <w:tblGrid>
        <w:gridCol w:w="4679"/>
        <w:gridCol w:w="1162"/>
        <w:gridCol w:w="3219"/>
      </w:tblGrid>
      <w:tr w:rsidR="00270CA9" w:rsidRPr="00270CA9" w14:paraId="256E90C9" w14:textId="33BEA322" w:rsidTr="00A32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584214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Nombre màxim d’empreses externes gestionables</w:t>
            </w:r>
          </w:p>
        </w:tc>
        <w:tc>
          <w:tcPr>
            <w:tcW w:w="0" w:type="auto"/>
            <w:hideMark/>
          </w:tcPr>
          <w:p w14:paraId="02EBA6E7" w14:textId="77777777" w:rsidR="00270CA9" w:rsidRPr="00270CA9" w:rsidRDefault="00270CA9" w:rsidP="00270CA9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Puntuació</w:t>
            </w:r>
          </w:p>
        </w:tc>
        <w:tc>
          <w:tcPr>
            <w:tcW w:w="0" w:type="auto"/>
          </w:tcPr>
          <w:p w14:paraId="338525D2" w14:textId="0DD615E4" w:rsidR="00270CA9" w:rsidRPr="00270CA9" w:rsidRDefault="00270CA9" w:rsidP="00270CA9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Marcar amb una X opció escollida</w:t>
            </w:r>
          </w:p>
        </w:tc>
      </w:tr>
      <w:tr w:rsidR="00270CA9" w:rsidRPr="00270CA9" w14:paraId="1A6DA155" w14:textId="1608B44C" w:rsidTr="00A32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B53096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 w:rsidRPr="00270CA9">
              <w:rPr>
                <w:rFonts w:ascii="Cambria Math" w:hAnsi="Cambria Math" w:cs="Cambria Math"/>
                <w:b w:val="0"/>
                <w:bCs w:val="0"/>
                <w:sz w:val="20"/>
                <w:szCs w:val="20"/>
              </w:rPr>
              <w:t>≥</w:t>
            </w:r>
            <w:r w:rsidRPr="00270CA9">
              <w:rPr>
                <w:rFonts w:ascii="Arial Nova" w:hAnsi="Arial Nova"/>
                <w:b w:val="0"/>
                <w:bCs w:val="0"/>
                <w:sz w:val="20"/>
                <w:szCs w:val="20"/>
              </w:rPr>
              <w:t xml:space="preserve"> 100 empreses</w:t>
            </w:r>
          </w:p>
        </w:tc>
        <w:tc>
          <w:tcPr>
            <w:tcW w:w="0" w:type="auto"/>
            <w:hideMark/>
          </w:tcPr>
          <w:p w14:paraId="4B15B27F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10 punts</w:t>
            </w:r>
          </w:p>
        </w:tc>
        <w:tc>
          <w:tcPr>
            <w:tcW w:w="0" w:type="auto"/>
          </w:tcPr>
          <w:p w14:paraId="66F97444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70CA9" w:rsidRPr="00270CA9" w14:paraId="32AF916C" w14:textId="0AEE3870" w:rsidTr="00A323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D302A2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 w:rsidRPr="00270CA9">
              <w:rPr>
                <w:rFonts w:ascii="Arial Nova" w:hAnsi="Arial Nova"/>
                <w:b w:val="0"/>
                <w:bCs w:val="0"/>
                <w:sz w:val="20"/>
                <w:szCs w:val="20"/>
              </w:rPr>
              <w:t>Entre 60 i 99 empreses</w:t>
            </w:r>
          </w:p>
        </w:tc>
        <w:tc>
          <w:tcPr>
            <w:tcW w:w="0" w:type="auto"/>
            <w:hideMark/>
          </w:tcPr>
          <w:p w14:paraId="0C18E901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8 punts</w:t>
            </w:r>
          </w:p>
        </w:tc>
        <w:tc>
          <w:tcPr>
            <w:tcW w:w="0" w:type="auto"/>
          </w:tcPr>
          <w:p w14:paraId="6FF7CB18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70CA9" w:rsidRPr="00270CA9" w14:paraId="3FD56016" w14:textId="10375095" w:rsidTr="00A32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6AAFB5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 w:rsidRPr="00270CA9">
              <w:rPr>
                <w:rFonts w:ascii="Arial Nova" w:hAnsi="Arial Nova"/>
                <w:b w:val="0"/>
                <w:bCs w:val="0"/>
                <w:sz w:val="20"/>
                <w:szCs w:val="20"/>
              </w:rPr>
              <w:t>Entre 30 i 59 empreses</w:t>
            </w:r>
          </w:p>
        </w:tc>
        <w:tc>
          <w:tcPr>
            <w:tcW w:w="0" w:type="auto"/>
            <w:hideMark/>
          </w:tcPr>
          <w:p w14:paraId="5BE37391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5 punts</w:t>
            </w:r>
          </w:p>
        </w:tc>
        <w:tc>
          <w:tcPr>
            <w:tcW w:w="0" w:type="auto"/>
          </w:tcPr>
          <w:p w14:paraId="351B1728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70CA9" w:rsidRPr="00270CA9" w14:paraId="2BD241B3" w14:textId="6B5427C1" w:rsidTr="00A323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D400BC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 w:rsidRPr="00270CA9">
              <w:rPr>
                <w:rFonts w:ascii="Arial Nova" w:hAnsi="Arial Nova"/>
                <w:b w:val="0"/>
                <w:bCs w:val="0"/>
                <w:sz w:val="20"/>
                <w:szCs w:val="20"/>
              </w:rPr>
              <w:t>&lt; 30 empreses</w:t>
            </w:r>
          </w:p>
        </w:tc>
        <w:tc>
          <w:tcPr>
            <w:tcW w:w="0" w:type="auto"/>
            <w:hideMark/>
          </w:tcPr>
          <w:p w14:paraId="1B2D16D9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0 punts</w:t>
            </w:r>
          </w:p>
        </w:tc>
        <w:tc>
          <w:tcPr>
            <w:tcW w:w="0" w:type="auto"/>
          </w:tcPr>
          <w:p w14:paraId="1686093B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3C2F32B7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</w:p>
    <w:p w14:paraId="79B96347" w14:textId="77777777" w:rsidR="00270CA9" w:rsidRPr="00270CA9" w:rsidRDefault="00270CA9" w:rsidP="00270CA9">
      <w:pPr>
        <w:pStyle w:val="Sinespaciado"/>
        <w:widowControl/>
        <w:numPr>
          <w:ilvl w:val="0"/>
          <w:numId w:val="42"/>
        </w:numPr>
        <w:autoSpaceDE/>
        <w:autoSpaceDN/>
        <w:jc w:val="both"/>
        <w:rPr>
          <w:rFonts w:ascii="Arial Nova" w:hAnsi="Arial Nova"/>
        </w:rPr>
      </w:pPr>
      <w:r w:rsidRPr="00270CA9">
        <w:rPr>
          <w:rFonts w:ascii="Arial Nova" w:hAnsi="Arial Nova"/>
          <w:b/>
          <w:bCs/>
          <w:color w:val="ED7D31" w:themeColor="accent2"/>
        </w:rPr>
        <w:t>Nombre de centres municipals configurables a la plataforma — fins a 5 punts</w:t>
      </w:r>
    </w:p>
    <w:p w14:paraId="5822A1F6" w14:textId="77777777" w:rsidR="00270CA9" w:rsidRPr="00270CA9" w:rsidRDefault="00270CA9" w:rsidP="00270CA9">
      <w:pPr>
        <w:pStyle w:val="Sinespaciado"/>
        <w:ind w:left="720"/>
        <w:jc w:val="both"/>
        <w:rPr>
          <w:rFonts w:ascii="Arial Nova" w:hAnsi="Arial Nova"/>
        </w:rPr>
      </w:pPr>
    </w:p>
    <w:p w14:paraId="43AC4E48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  <w:r w:rsidRPr="00270CA9">
        <w:rPr>
          <w:rFonts w:ascii="Arial Nova" w:hAnsi="Arial Nova"/>
        </w:rPr>
        <w:t>Es valorarà la capacitat de la plataforma per gestionar múltiples dependències o centres de treball municipals d’acord amb la taula següent:</w:t>
      </w:r>
    </w:p>
    <w:tbl>
      <w:tblPr>
        <w:tblStyle w:val="Tablaconcuadrcula4-nfasis2"/>
        <w:tblW w:w="0" w:type="auto"/>
        <w:jc w:val="center"/>
        <w:tblLook w:val="04A0" w:firstRow="1" w:lastRow="0" w:firstColumn="1" w:lastColumn="0" w:noHBand="0" w:noVBand="1"/>
      </w:tblPr>
      <w:tblGrid>
        <w:gridCol w:w="3372"/>
        <w:gridCol w:w="1162"/>
        <w:gridCol w:w="3393"/>
        <w:gridCol w:w="222"/>
      </w:tblGrid>
      <w:tr w:rsidR="00270CA9" w:rsidRPr="00270CA9" w14:paraId="44B10561" w14:textId="0BD5CC6E" w:rsidTr="00A872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D79D6F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Nombre de centres configurables</w:t>
            </w:r>
          </w:p>
        </w:tc>
        <w:tc>
          <w:tcPr>
            <w:tcW w:w="0" w:type="auto"/>
            <w:hideMark/>
          </w:tcPr>
          <w:p w14:paraId="30BFAF33" w14:textId="77777777" w:rsidR="00270CA9" w:rsidRPr="00270CA9" w:rsidRDefault="00270CA9" w:rsidP="00270CA9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Puntuació</w:t>
            </w:r>
          </w:p>
        </w:tc>
        <w:tc>
          <w:tcPr>
            <w:tcW w:w="0" w:type="auto"/>
          </w:tcPr>
          <w:p w14:paraId="1E1775BB" w14:textId="463C37D7" w:rsidR="00270CA9" w:rsidRPr="00270CA9" w:rsidRDefault="00270CA9" w:rsidP="00270CA9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Marcar amb una X opció escollida</w:t>
            </w:r>
          </w:p>
        </w:tc>
        <w:tc>
          <w:tcPr>
            <w:tcW w:w="0" w:type="auto"/>
          </w:tcPr>
          <w:p w14:paraId="24104119" w14:textId="4E7FF644" w:rsidR="00270CA9" w:rsidRPr="00270CA9" w:rsidRDefault="00270CA9" w:rsidP="00270CA9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70CA9" w:rsidRPr="00270CA9" w14:paraId="2BFBE1FF" w14:textId="1E9E2B35" w:rsidTr="00A87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282983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 w:rsidRPr="00270CA9">
              <w:rPr>
                <w:rFonts w:ascii="Cambria Math" w:hAnsi="Cambria Math" w:cs="Cambria Math"/>
                <w:b w:val="0"/>
                <w:bCs w:val="0"/>
                <w:sz w:val="20"/>
                <w:szCs w:val="20"/>
              </w:rPr>
              <w:t>≥</w:t>
            </w:r>
            <w:r w:rsidRPr="00270CA9">
              <w:rPr>
                <w:rFonts w:ascii="Arial Nova" w:hAnsi="Arial Nova"/>
                <w:b w:val="0"/>
                <w:bCs w:val="0"/>
                <w:sz w:val="20"/>
                <w:szCs w:val="20"/>
              </w:rPr>
              <w:t xml:space="preserve"> 10 centres</w:t>
            </w:r>
          </w:p>
        </w:tc>
        <w:tc>
          <w:tcPr>
            <w:tcW w:w="0" w:type="auto"/>
            <w:hideMark/>
          </w:tcPr>
          <w:p w14:paraId="5DCD672C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5 punts</w:t>
            </w:r>
          </w:p>
        </w:tc>
        <w:tc>
          <w:tcPr>
            <w:tcW w:w="0" w:type="auto"/>
          </w:tcPr>
          <w:p w14:paraId="45820DC4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0" w:type="auto"/>
          </w:tcPr>
          <w:p w14:paraId="34EC62E7" w14:textId="050C5769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70CA9" w:rsidRPr="00270CA9" w14:paraId="401801DD" w14:textId="6B9AF8CE" w:rsidTr="00A8720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19B366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 w:rsidRPr="00270CA9">
              <w:rPr>
                <w:rFonts w:ascii="Arial Nova" w:hAnsi="Arial Nova"/>
                <w:b w:val="0"/>
                <w:bCs w:val="0"/>
                <w:sz w:val="20"/>
                <w:szCs w:val="20"/>
              </w:rPr>
              <w:t>Entre 5 i 9 centres</w:t>
            </w:r>
          </w:p>
        </w:tc>
        <w:tc>
          <w:tcPr>
            <w:tcW w:w="0" w:type="auto"/>
            <w:hideMark/>
          </w:tcPr>
          <w:p w14:paraId="6A043FFF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3 punts</w:t>
            </w:r>
          </w:p>
        </w:tc>
        <w:tc>
          <w:tcPr>
            <w:tcW w:w="0" w:type="auto"/>
          </w:tcPr>
          <w:p w14:paraId="09F4A620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0" w:type="auto"/>
          </w:tcPr>
          <w:p w14:paraId="3347DC37" w14:textId="29570201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70CA9" w:rsidRPr="00270CA9" w14:paraId="2BA673FE" w14:textId="66D7FAAD" w:rsidTr="00A87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0C4829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 w:rsidRPr="00270CA9">
              <w:rPr>
                <w:rFonts w:ascii="Arial Nova" w:hAnsi="Arial Nova"/>
                <w:b w:val="0"/>
                <w:bCs w:val="0"/>
                <w:sz w:val="20"/>
                <w:szCs w:val="20"/>
              </w:rPr>
              <w:t>&lt; 5 centres</w:t>
            </w:r>
          </w:p>
        </w:tc>
        <w:tc>
          <w:tcPr>
            <w:tcW w:w="0" w:type="auto"/>
            <w:hideMark/>
          </w:tcPr>
          <w:p w14:paraId="163934AC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0 punts</w:t>
            </w:r>
          </w:p>
        </w:tc>
        <w:tc>
          <w:tcPr>
            <w:tcW w:w="0" w:type="auto"/>
          </w:tcPr>
          <w:p w14:paraId="53884901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0" w:type="auto"/>
          </w:tcPr>
          <w:p w14:paraId="06B8B0BE" w14:textId="0995D13A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70CA9" w:rsidRPr="00270CA9" w14:paraId="7CC38BA5" w14:textId="77777777" w:rsidTr="00A8720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19B76D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0" w:type="auto"/>
          </w:tcPr>
          <w:p w14:paraId="529E7B02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0" w:type="auto"/>
          </w:tcPr>
          <w:p w14:paraId="24E1CE3A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0" w:type="auto"/>
          </w:tcPr>
          <w:p w14:paraId="05B1457D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2BBC9205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</w:p>
    <w:p w14:paraId="6C0C300E" w14:textId="77777777" w:rsidR="00270CA9" w:rsidRPr="00270CA9" w:rsidRDefault="00270CA9" w:rsidP="00270CA9">
      <w:pPr>
        <w:pStyle w:val="Sinespaciado"/>
        <w:widowControl/>
        <w:numPr>
          <w:ilvl w:val="0"/>
          <w:numId w:val="42"/>
        </w:numPr>
        <w:autoSpaceDE/>
        <w:autoSpaceDN/>
        <w:jc w:val="both"/>
        <w:rPr>
          <w:rFonts w:ascii="Arial Nova" w:hAnsi="Arial Nova"/>
          <w:b/>
          <w:bCs/>
          <w:color w:val="ED7D31" w:themeColor="accent2"/>
        </w:rPr>
      </w:pPr>
      <w:r w:rsidRPr="00270CA9">
        <w:rPr>
          <w:rFonts w:ascii="Arial Nova" w:hAnsi="Arial Nova"/>
          <w:b/>
          <w:bCs/>
          <w:color w:val="ED7D31" w:themeColor="accent2"/>
        </w:rPr>
        <w:t>Nombre d’usuaris interns municipals amb accés simultani — fins a 5 punts</w:t>
      </w:r>
    </w:p>
    <w:p w14:paraId="2A9C7655" w14:textId="77777777" w:rsidR="00270CA9" w:rsidRPr="00270CA9" w:rsidRDefault="00270CA9" w:rsidP="00270CA9">
      <w:pPr>
        <w:pStyle w:val="Sinespaciado"/>
        <w:ind w:left="720"/>
        <w:jc w:val="both"/>
        <w:rPr>
          <w:rFonts w:ascii="Arial Nova" w:hAnsi="Arial Nova"/>
          <w:b/>
          <w:bCs/>
          <w:color w:val="ED7D31" w:themeColor="accent2"/>
        </w:rPr>
      </w:pPr>
    </w:p>
    <w:p w14:paraId="4F746E6C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  <w:r w:rsidRPr="00270CA9">
        <w:rPr>
          <w:rFonts w:ascii="Arial Nova" w:hAnsi="Arial Nova"/>
        </w:rPr>
        <w:t>Es valorarà la flexibilitat del sistema per permetre diferents perfils d’usuari d’acord amb la taula següent:</w:t>
      </w:r>
    </w:p>
    <w:tbl>
      <w:tblPr>
        <w:tblStyle w:val="Tablaconcuadrcula4-nfasis2"/>
        <w:tblW w:w="0" w:type="auto"/>
        <w:jc w:val="center"/>
        <w:tblLook w:val="04A0" w:firstRow="1" w:lastRow="0" w:firstColumn="1" w:lastColumn="0" w:noHBand="0" w:noVBand="1"/>
      </w:tblPr>
      <w:tblGrid>
        <w:gridCol w:w="4399"/>
        <w:gridCol w:w="1162"/>
        <w:gridCol w:w="3277"/>
        <w:gridCol w:w="222"/>
      </w:tblGrid>
      <w:tr w:rsidR="00270CA9" w:rsidRPr="00270CA9" w14:paraId="1D40F22A" w14:textId="55959750" w:rsidTr="00822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BD1361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Nombre d’usuaris interns amb accés simultani</w:t>
            </w:r>
          </w:p>
        </w:tc>
        <w:tc>
          <w:tcPr>
            <w:tcW w:w="0" w:type="auto"/>
            <w:hideMark/>
          </w:tcPr>
          <w:p w14:paraId="309D4A87" w14:textId="77777777" w:rsidR="00270CA9" w:rsidRPr="00270CA9" w:rsidRDefault="00270CA9" w:rsidP="00270CA9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Puntuació</w:t>
            </w:r>
          </w:p>
        </w:tc>
        <w:tc>
          <w:tcPr>
            <w:tcW w:w="0" w:type="auto"/>
          </w:tcPr>
          <w:p w14:paraId="562366ED" w14:textId="5939F10F" w:rsidR="00270CA9" w:rsidRPr="00270CA9" w:rsidRDefault="00270CA9" w:rsidP="00270CA9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Marcar amb una X opció escollida</w:t>
            </w:r>
          </w:p>
        </w:tc>
        <w:tc>
          <w:tcPr>
            <w:tcW w:w="0" w:type="auto"/>
          </w:tcPr>
          <w:p w14:paraId="66DAACCE" w14:textId="6B3B1F0F" w:rsidR="00270CA9" w:rsidRPr="00270CA9" w:rsidRDefault="00270CA9" w:rsidP="00270CA9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70CA9" w:rsidRPr="00270CA9" w14:paraId="6DD0E13D" w14:textId="6E244562" w:rsidTr="00822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96F5EB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 w:rsidRPr="00270CA9">
              <w:rPr>
                <w:rFonts w:ascii="Arial Nova" w:hAnsi="Arial Nova"/>
                <w:b w:val="0"/>
                <w:bCs w:val="0"/>
                <w:sz w:val="20"/>
                <w:szCs w:val="20"/>
              </w:rPr>
              <w:t>Usuaris il·limitats</w:t>
            </w:r>
          </w:p>
        </w:tc>
        <w:tc>
          <w:tcPr>
            <w:tcW w:w="0" w:type="auto"/>
            <w:hideMark/>
          </w:tcPr>
          <w:p w14:paraId="3D652F35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5 punts</w:t>
            </w:r>
          </w:p>
        </w:tc>
        <w:tc>
          <w:tcPr>
            <w:tcW w:w="0" w:type="auto"/>
          </w:tcPr>
          <w:p w14:paraId="0B024153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0" w:type="auto"/>
          </w:tcPr>
          <w:p w14:paraId="0086A5AF" w14:textId="27308244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70CA9" w:rsidRPr="00270CA9" w14:paraId="61117A96" w14:textId="488EDF66" w:rsidTr="008226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5DCAF7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 w:rsidRPr="00270CA9">
              <w:rPr>
                <w:rFonts w:ascii="Arial Nova" w:hAnsi="Arial Nova"/>
                <w:b w:val="0"/>
                <w:bCs w:val="0"/>
                <w:sz w:val="20"/>
                <w:szCs w:val="20"/>
              </w:rPr>
              <w:t>Fins a 10 usuaris</w:t>
            </w:r>
          </w:p>
        </w:tc>
        <w:tc>
          <w:tcPr>
            <w:tcW w:w="0" w:type="auto"/>
            <w:hideMark/>
          </w:tcPr>
          <w:p w14:paraId="06400521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3 punts</w:t>
            </w:r>
          </w:p>
        </w:tc>
        <w:tc>
          <w:tcPr>
            <w:tcW w:w="0" w:type="auto"/>
          </w:tcPr>
          <w:p w14:paraId="7C1833B5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0" w:type="auto"/>
          </w:tcPr>
          <w:p w14:paraId="2C1D2812" w14:textId="7090BFBA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70CA9" w:rsidRPr="00270CA9" w14:paraId="65E0BCC8" w14:textId="7596FB93" w:rsidTr="00822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98A948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 w:rsidRPr="00270CA9">
              <w:rPr>
                <w:rFonts w:ascii="Arial Nova" w:hAnsi="Arial Nova"/>
                <w:b w:val="0"/>
                <w:bCs w:val="0"/>
                <w:sz w:val="20"/>
                <w:szCs w:val="20"/>
              </w:rPr>
              <w:t>Fins a 5 usuaris</w:t>
            </w:r>
          </w:p>
        </w:tc>
        <w:tc>
          <w:tcPr>
            <w:tcW w:w="0" w:type="auto"/>
            <w:hideMark/>
          </w:tcPr>
          <w:p w14:paraId="59A33979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1 punt</w:t>
            </w:r>
          </w:p>
        </w:tc>
        <w:tc>
          <w:tcPr>
            <w:tcW w:w="0" w:type="auto"/>
          </w:tcPr>
          <w:p w14:paraId="48A3C421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0" w:type="auto"/>
          </w:tcPr>
          <w:p w14:paraId="3C3E29B8" w14:textId="4784B1BF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70CA9" w:rsidRPr="00270CA9" w14:paraId="3586301A" w14:textId="37D3404D" w:rsidTr="008226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B73F16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 w:rsidRPr="00270CA9">
              <w:rPr>
                <w:rFonts w:ascii="Arial Nova" w:hAnsi="Arial Nova"/>
                <w:b w:val="0"/>
                <w:bCs w:val="0"/>
                <w:sz w:val="20"/>
                <w:szCs w:val="20"/>
              </w:rPr>
              <w:t>&lt; 5 usuaris</w:t>
            </w:r>
          </w:p>
        </w:tc>
        <w:tc>
          <w:tcPr>
            <w:tcW w:w="0" w:type="auto"/>
            <w:hideMark/>
          </w:tcPr>
          <w:p w14:paraId="05FC278E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0 punts</w:t>
            </w:r>
          </w:p>
        </w:tc>
        <w:tc>
          <w:tcPr>
            <w:tcW w:w="0" w:type="auto"/>
          </w:tcPr>
          <w:p w14:paraId="3F566D7A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0" w:type="auto"/>
          </w:tcPr>
          <w:p w14:paraId="3E569640" w14:textId="4DA7F45D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77F03427" w14:textId="77777777" w:rsidR="00270CA9" w:rsidRDefault="00270CA9" w:rsidP="00270CA9">
      <w:pPr>
        <w:pStyle w:val="Sinespaciado"/>
        <w:jc w:val="both"/>
        <w:rPr>
          <w:rFonts w:ascii="Arial Nova" w:hAnsi="Arial Nova"/>
        </w:rPr>
      </w:pPr>
    </w:p>
    <w:p w14:paraId="027FAFC3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</w:p>
    <w:p w14:paraId="550DACC9" w14:textId="77777777" w:rsidR="00270CA9" w:rsidRPr="00270CA9" w:rsidRDefault="00270CA9" w:rsidP="00270CA9">
      <w:pPr>
        <w:pStyle w:val="Sinespaciado"/>
        <w:widowControl/>
        <w:numPr>
          <w:ilvl w:val="0"/>
          <w:numId w:val="42"/>
        </w:numPr>
        <w:autoSpaceDE/>
        <w:autoSpaceDN/>
        <w:jc w:val="both"/>
        <w:rPr>
          <w:rFonts w:ascii="Arial Nova" w:hAnsi="Arial Nova"/>
          <w:b/>
          <w:bCs/>
          <w:color w:val="ED7D31" w:themeColor="accent2"/>
        </w:rPr>
      </w:pPr>
      <w:r w:rsidRPr="00270CA9">
        <w:rPr>
          <w:rFonts w:ascii="Arial Nova" w:hAnsi="Arial Nova"/>
          <w:b/>
          <w:bCs/>
          <w:color w:val="ED7D31" w:themeColor="accent2"/>
        </w:rPr>
        <w:lastRenderedPageBreak/>
        <w:t>Funcionalitats i millores tècniques de la plataforma — fins a 10 punts</w:t>
      </w:r>
    </w:p>
    <w:p w14:paraId="08AA7529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</w:p>
    <w:p w14:paraId="0E5D6D14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  <w:r w:rsidRPr="00270CA9">
        <w:rPr>
          <w:rFonts w:ascii="Arial Nova" w:hAnsi="Arial Nova"/>
        </w:rPr>
        <w:t>Es valoraran les característiques complementàries que disposi la plataforma d’acord amb la taula següent:</w:t>
      </w:r>
    </w:p>
    <w:tbl>
      <w:tblPr>
        <w:tblStyle w:val="Tablaconcuadrcula4-nfasis2"/>
        <w:tblW w:w="9074" w:type="dxa"/>
        <w:tblLook w:val="04A0" w:firstRow="1" w:lastRow="0" w:firstColumn="1" w:lastColumn="0" w:noHBand="0" w:noVBand="1"/>
      </w:tblPr>
      <w:tblGrid>
        <w:gridCol w:w="5380"/>
        <w:gridCol w:w="1162"/>
        <w:gridCol w:w="2532"/>
      </w:tblGrid>
      <w:tr w:rsidR="00270CA9" w:rsidRPr="00270CA9" w14:paraId="7C1CC04D" w14:textId="77C0A1C3" w:rsidTr="00270C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52A4B5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Característica tècnica addicional</w:t>
            </w:r>
          </w:p>
        </w:tc>
        <w:tc>
          <w:tcPr>
            <w:tcW w:w="0" w:type="auto"/>
            <w:hideMark/>
          </w:tcPr>
          <w:p w14:paraId="0C8597C9" w14:textId="77777777" w:rsidR="00270CA9" w:rsidRPr="00270CA9" w:rsidRDefault="00270CA9" w:rsidP="00270CA9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Puntuació</w:t>
            </w:r>
          </w:p>
        </w:tc>
        <w:tc>
          <w:tcPr>
            <w:tcW w:w="0" w:type="auto"/>
          </w:tcPr>
          <w:p w14:paraId="35855253" w14:textId="76364DD5" w:rsidR="00270CA9" w:rsidRPr="00270CA9" w:rsidRDefault="00270CA9" w:rsidP="00270CA9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Marcar amb una X opció escollida</w:t>
            </w:r>
          </w:p>
        </w:tc>
      </w:tr>
      <w:tr w:rsidR="00270CA9" w:rsidRPr="00270CA9" w14:paraId="59CA59EB" w14:textId="17FCAC82" w:rsidTr="00270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0A3258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 w:rsidRPr="00270CA9">
              <w:rPr>
                <w:rFonts w:ascii="Arial Nova" w:hAnsi="Arial Nova"/>
                <w:b w:val="0"/>
                <w:bCs w:val="0"/>
                <w:sz w:val="20"/>
                <w:szCs w:val="20"/>
              </w:rPr>
              <w:t>Interfície disponible en català (idioma complet)</w:t>
            </w:r>
          </w:p>
        </w:tc>
        <w:tc>
          <w:tcPr>
            <w:tcW w:w="0" w:type="auto"/>
            <w:hideMark/>
          </w:tcPr>
          <w:p w14:paraId="003A5B39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2 punts</w:t>
            </w:r>
          </w:p>
        </w:tc>
        <w:tc>
          <w:tcPr>
            <w:tcW w:w="0" w:type="auto"/>
          </w:tcPr>
          <w:p w14:paraId="5292C9EC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70CA9" w:rsidRPr="00270CA9" w14:paraId="27FF9F29" w14:textId="717BA804" w:rsidTr="00270C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E87FC3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 w:rsidRPr="00270CA9">
              <w:rPr>
                <w:rFonts w:ascii="Arial Nova" w:hAnsi="Arial Nova"/>
                <w:b w:val="0"/>
                <w:bCs w:val="0"/>
                <w:sz w:val="20"/>
                <w:szCs w:val="20"/>
              </w:rPr>
              <w:t>Servei tècnic o assistència 24 h (mínim laboral de dilluns a divendres)</w:t>
            </w:r>
          </w:p>
        </w:tc>
        <w:tc>
          <w:tcPr>
            <w:tcW w:w="0" w:type="auto"/>
            <w:hideMark/>
          </w:tcPr>
          <w:p w14:paraId="6C7A3993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2 punts</w:t>
            </w:r>
          </w:p>
        </w:tc>
        <w:tc>
          <w:tcPr>
            <w:tcW w:w="0" w:type="auto"/>
          </w:tcPr>
          <w:p w14:paraId="50A62BDB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70CA9" w:rsidRPr="00270CA9" w14:paraId="6DABB6B8" w14:textId="2FC36906" w:rsidTr="00270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89AAF5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 w:rsidRPr="00270CA9">
              <w:rPr>
                <w:rFonts w:ascii="Arial Nova" w:hAnsi="Arial Nova"/>
                <w:b w:val="0"/>
                <w:bCs w:val="0"/>
                <w:sz w:val="20"/>
                <w:szCs w:val="20"/>
              </w:rPr>
              <w:t>Control d’accés a instal·lacions mitjançant codi QR o equivalent</w:t>
            </w:r>
          </w:p>
        </w:tc>
        <w:tc>
          <w:tcPr>
            <w:tcW w:w="0" w:type="auto"/>
            <w:hideMark/>
          </w:tcPr>
          <w:p w14:paraId="0070424A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2 punts</w:t>
            </w:r>
          </w:p>
        </w:tc>
        <w:tc>
          <w:tcPr>
            <w:tcW w:w="0" w:type="auto"/>
          </w:tcPr>
          <w:p w14:paraId="57885A02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70CA9" w:rsidRPr="00270CA9" w14:paraId="7D3D98A6" w14:textId="15CC5F00" w:rsidTr="00270C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8DA6A1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 w:rsidRPr="00270CA9">
              <w:rPr>
                <w:rFonts w:ascii="Arial Nova" w:hAnsi="Arial Nova"/>
                <w:b w:val="0"/>
                <w:bCs w:val="0"/>
                <w:sz w:val="20"/>
                <w:szCs w:val="20"/>
              </w:rPr>
              <w:t>Validació documental automàtica d’almenys 3 certificats (RNT, ITA, AEAT, ATC, SS)</w:t>
            </w:r>
          </w:p>
        </w:tc>
        <w:tc>
          <w:tcPr>
            <w:tcW w:w="0" w:type="auto"/>
            <w:hideMark/>
          </w:tcPr>
          <w:p w14:paraId="283E688C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2 punts</w:t>
            </w:r>
          </w:p>
        </w:tc>
        <w:tc>
          <w:tcPr>
            <w:tcW w:w="0" w:type="auto"/>
          </w:tcPr>
          <w:p w14:paraId="7143F3D9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70CA9" w:rsidRPr="00270CA9" w14:paraId="443D3826" w14:textId="326BF20B" w:rsidTr="00270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1617AF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 w:rsidRPr="00270CA9">
              <w:rPr>
                <w:rFonts w:ascii="Arial Nova" w:hAnsi="Arial Nova"/>
                <w:b w:val="0"/>
                <w:bCs w:val="0"/>
                <w:sz w:val="20"/>
                <w:szCs w:val="20"/>
              </w:rPr>
              <w:t>Generació d’informes o exportació massiva (PDF, Excel o Word)</w:t>
            </w:r>
          </w:p>
        </w:tc>
        <w:tc>
          <w:tcPr>
            <w:tcW w:w="0" w:type="auto"/>
            <w:hideMark/>
          </w:tcPr>
          <w:p w14:paraId="4D976652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2 punts</w:t>
            </w:r>
          </w:p>
        </w:tc>
        <w:tc>
          <w:tcPr>
            <w:tcW w:w="0" w:type="auto"/>
          </w:tcPr>
          <w:p w14:paraId="20643A79" w14:textId="77777777" w:rsidR="00270CA9" w:rsidRPr="00270CA9" w:rsidRDefault="00270CA9" w:rsidP="00270CA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70CA9" w:rsidRPr="00270CA9" w14:paraId="0CC73D64" w14:textId="6CFB054F" w:rsidTr="00270C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9FD3E8" w14:textId="77777777" w:rsidR="00270CA9" w:rsidRPr="00270CA9" w:rsidRDefault="00270CA9" w:rsidP="00270CA9">
            <w:pPr>
              <w:pStyle w:val="Sinespaciado"/>
              <w:jc w:val="both"/>
              <w:rPr>
                <w:rFonts w:ascii="Arial Nova" w:hAnsi="Arial Nova"/>
                <w:sz w:val="20"/>
                <w:szCs w:val="20"/>
              </w:rPr>
            </w:pPr>
            <w:r w:rsidRPr="00270CA9">
              <w:rPr>
                <w:rFonts w:ascii="Arial Nova" w:hAnsi="Arial Nova"/>
                <w:sz w:val="20"/>
                <w:szCs w:val="20"/>
              </w:rPr>
              <w:t>Total màxim</w:t>
            </w:r>
          </w:p>
        </w:tc>
        <w:tc>
          <w:tcPr>
            <w:tcW w:w="0" w:type="auto"/>
            <w:hideMark/>
          </w:tcPr>
          <w:p w14:paraId="3D915DC6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0CA9">
              <w:rPr>
                <w:rFonts w:ascii="Arial Nova" w:hAnsi="Arial Nova"/>
                <w:b/>
                <w:bCs/>
                <w:sz w:val="20"/>
                <w:szCs w:val="20"/>
              </w:rPr>
              <w:t>10 punts</w:t>
            </w:r>
          </w:p>
        </w:tc>
        <w:tc>
          <w:tcPr>
            <w:tcW w:w="0" w:type="auto"/>
          </w:tcPr>
          <w:p w14:paraId="3DA5F129" w14:textId="77777777" w:rsidR="00270CA9" w:rsidRPr="00270CA9" w:rsidRDefault="00270CA9" w:rsidP="00270CA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</w:tbl>
    <w:p w14:paraId="24C0669F" w14:textId="77777777" w:rsidR="00E12FDA" w:rsidRPr="00270CA9" w:rsidRDefault="00E12FDA" w:rsidP="00270CA9">
      <w:pPr>
        <w:pStyle w:val="Textoindependiente"/>
        <w:spacing w:line="240" w:lineRule="auto"/>
        <w:ind w:left="708"/>
        <w:jc w:val="both"/>
        <w:rPr>
          <w:rFonts w:ascii="Arial Nova" w:hAnsi="Arial Nova" w:cs="Arial"/>
          <w:sz w:val="22"/>
          <w:szCs w:val="22"/>
          <w:lang w:eastAsia="es-ES"/>
        </w:rPr>
      </w:pPr>
    </w:p>
    <w:p w14:paraId="45F436EC" w14:textId="47A22DB9" w:rsidR="00FB5EFC" w:rsidRPr="00270CA9" w:rsidRDefault="00D25271" w:rsidP="00270CA9">
      <w:pPr>
        <w:pStyle w:val="Textoindependiente"/>
        <w:spacing w:line="240" w:lineRule="auto"/>
        <w:jc w:val="both"/>
        <w:rPr>
          <w:rFonts w:ascii="Arial Nova" w:hAnsi="Arial Nova" w:cs="Arial"/>
          <w:sz w:val="22"/>
          <w:szCs w:val="22"/>
          <w:lang w:eastAsia="es-ES"/>
        </w:rPr>
      </w:pPr>
      <w:r w:rsidRPr="00270CA9">
        <w:rPr>
          <w:rFonts w:ascii="Arial Nova" w:hAnsi="Arial Nov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B14A8" wp14:editId="07746792">
                <wp:simplePos x="0" y="0"/>
                <wp:positionH relativeFrom="column">
                  <wp:posOffset>5814695</wp:posOffset>
                </wp:positionH>
                <wp:positionV relativeFrom="paragraph">
                  <wp:posOffset>285750</wp:posOffset>
                </wp:positionV>
                <wp:extent cx="180975" cy="123825"/>
                <wp:effectExtent l="0" t="0" r="28575" b="28575"/>
                <wp:wrapNone/>
                <wp:docPr id="36085027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578BD" w14:textId="77777777" w:rsidR="00D25271" w:rsidRDefault="00D25271" w:rsidP="00D252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B14A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57.85pt;margin-top:22.5pt;width:14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" fillcolor="white [3201]" strokeweight=".5pt">
                <v:textbox>
                  <w:txbxContent>
                    <w:p w14:paraId="5A7578BD" w14:textId="77777777" w:rsidR="00D25271" w:rsidRDefault="00D25271" w:rsidP="00D25271"/>
                  </w:txbxContent>
                </v:textbox>
              </v:shape>
            </w:pict>
          </mc:Fallback>
        </mc:AlternateContent>
      </w:r>
      <w:r w:rsidRPr="00270CA9">
        <w:rPr>
          <w:rFonts w:ascii="Arial Nova" w:hAnsi="Arial Nova" w:cs="Arial"/>
          <w:sz w:val="22"/>
          <w:szCs w:val="22"/>
          <w:lang w:eastAsia="es-ES"/>
        </w:rPr>
        <w:t>(</w:t>
      </w:r>
      <w:r w:rsidRPr="00270CA9">
        <w:rPr>
          <w:rFonts w:ascii="Arial Nova" w:hAnsi="Arial Nova" w:cs="Arial"/>
          <w:i/>
          <w:sz w:val="22"/>
          <w:szCs w:val="22"/>
          <w:lang w:eastAsia="es-ES"/>
        </w:rPr>
        <w:t xml:space="preserve">Data i signatura electrònica </w:t>
      </w:r>
      <w:r w:rsidRPr="00270CA9">
        <w:rPr>
          <w:rFonts w:ascii="Arial Nova" w:hAnsi="Arial Nova" w:cs="Arial"/>
          <w:sz w:val="22"/>
          <w:szCs w:val="22"/>
          <w:lang w:eastAsia="es-ES"/>
        </w:rPr>
        <w:t>)</w:t>
      </w:r>
    </w:p>
    <w:sectPr w:rsidR="00FB5EFC" w:rsidRPr="00270CA9" w:rsidSect="00C8487D">
      <w:headerReference w:type="default" r:id="rId8"/>
      <w:footerReference w:type="default" r:id="rId9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D56C" w14:textId="77777777" w:rsidR="005612AD" w:rsidRDefault="005612AD" w:rsidP="009F228D">
      <w:r>
        <w:separator/>
      </w:r>
    </w:p>
  </w:endnote>
  <w:endnote w:type="continuationSeparator" w:id="0">
    <w:p w14:paraId="606C9425" w14:textId="77777777" w:rsidR="005612AD" w:rsidRDefault="005612AD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  <w:color w:val="C0C0C0"/>
      </w:rPr>
    </w:pPr>
    <w:r w:rsidRPr="0041356D">
      <w:rPr>
        <w:rFonts w:ascii="Arial Nova" w:hAnsi="Arial Nova"/>
        <w:color w:val="C0C0C0"/>
      </w:rPr>
      <w:t>Ajuntament de La Torre de Claramunt, Plaça de l’Ajuntament,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</w:rPr>
    </w:pPr>
    <w:r w:rsidRPr="0041356D">
      <w:rPr>
        <w:rFonts w:ascii="Arial Nova" w:hAnsi="Arial Nova"/>
        <w:color w:val="C0C0C0"/>
      </w:rPr>
      <w:t xml:space="preserve">Telèfon 93 801 03 29 Fax 93 801 08 17  a/e </w:t>
    </w:r>
    <w:hyperlink r:id="rId1" w:history="1">
      <w:r w:rsidRPr="0041356D">
        <w:rPr>
          <w:rStyle w:val="Hipervnculo"/>
          <w:rFonts w:ascii="Arial Nova" w:hAnsi="Arial Nova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ascii="Arial Nova" w:hAnsi="Arial Nova" w:cstheme="majorHAnsi"/>
      </w:rPr>
    </w:pPr>
    <w:r w:rsidRPr="0041356D">
      <w:rPr>
        <w:rFonts w:ascii="Arial Nova" w:hAnsi="Arial Nova"/>
        <w:color w:val="4472C4" w:themeColor="accent1"/>
        <w:lang w:val="es-ES"/>
      </w:rPr>
      <w:t xml:space="preserve">Página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PAGE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  <w:r w:rsidRPr="0041356D">
      <w:rPr>
        <w:rFonts w:ascii="Arial Nova" w:hAnsi="Arial Nova"/>
        <w:color w:val="4472C4" w:themeColor="accent1"/>
        <w:lang w:val="es-ES"/>
      </w:rPr>
      <w:t xml:space="preserve"> de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NUMPAGES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7C43" w14:textId="77777777" w:rsidR="005612AD" w:rsidRDefault="005612AD" w:rsidP="009F228D">
      <w:r>
        <w:separator/>
      </w:r>
    </w:p>
  </w:footnote>
  <w:footnote w:type="continuationSeparator" w:id="0">
    <w:p w14:paraId="1AB0E96F" w14:textId="77777777" w:rsidR="005612AD" w:rsidRDefault="005612AD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2DA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D258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397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2C22894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F1026C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936AE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82E6D8B"/>
    <w:multiLevelType w:val="hybridMultilevel"/>
    <w:tmpl w:val="60CAA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61403"/>
    <w:multiLevelType w:val="hybridMultilevel"/>
    <w:tmpl w:val="F53CC4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637B6"/>
    <w:multiLevelType w:val="hybridMultilevel"/>
    <w:tmpl w:val="F9EA2060"/>
    <w:lvl w:ilvl="0" w:tplc="72C08D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ED7D31" w:themeColor="accen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F251D"/>
    <w:multiLevelType w:val="hybridMultilevel"/>
    <w:tmpl w:val="1C38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E6EED"/>
    <w:multiLevelType w:val="hybridMultilevel"/>
    <w:tmpl w:val="12FA42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0A70B06"/>
    <w:multiLevelType w:val="hybridMultilevel"/>
    <w:tmpl w:val="502C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83391"/>
    <w:multiLevelType w:val="hybridMultilevel"/>
    <w:tmpl w:val="63C88C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10030"/>
    <w:multiLevelType w:val="multilevel"/>
    <w:tmpl w:val="B3A2F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E27714D"/>
    <w:multiLevelType w:val="hybridMultilevel"/>
    <w:tmpl w:val="8BB65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02D06"/>
    <w:multiLevelType w:val="hybridMultilevel"/>
    <w:tmpl w:val="D3F4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B29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D292C00"/>
    <w:multiLevelType w:val="hybridMultilevel"/>
    <w:tmpl w:val="074C6A98"/>
    <w:lvl w:ilvl="0" w:tplc="BEFE8802">
      <w:start w:val="1"/>
      <w:numFmt w:val="lowerLetter"/>
      <w:lvlText w:val="%1)"/>
      <w:lvlJc w:val="left"/>
      <w:pPr>
        <w:ind w:left="1437" w:hanging="302"/>
      </w:pPr>
      <w:rPr>
        <w:rFonts w:ascii="Times New Roman" w:eastAsia="Liberation Sans" w:hAnsi="Times New Roman" w:cs="Times New Roman" w:hint="default"/>
        <w:spacing w:val="-2"/>
        <w:w w:val="100"/>
        <w:sz w:val="22"/>
        <w:szCs w:val="22"/>
        <w:lang w:val="ca-ES" w:eastAsia="en-US" w:bidi="ar-SA"/>
      </w:rPr>
    </w:lvl>
    <w:lvl w:ilvl="1" w:tplc="28B03650">
      <w:start w:val="1"/>
      <w:numFmt w:val="lowerLetter"/>
      <w:lvlText w:val="%2)"/>
      <w:lvlJc w:val="left"/>
      <w:pPr>
        <w:ind w:left="2157" w:hanging="360"/>
      </w:pPr>
      <w:rPr>
        <w:rFonts w:ascii="Liberation Sans" w:eastAsia="Liberation Sans" w:hAnsi="Liberation Sans" w:cs="Liberation Sans" w:hint="default"/>
        <w:spacing w:val="-9"/>
        <w:w w:val="100"/>
        <w:sz w:val="24"/>
        <w:szCs w:val="24"/>
        <w:lang w:val="ca-ES" w:eastAsia="en-US" w:bidi="ar-SA"/>
      </w:rPr>
    </w:lvl>
    <w:lvl w:ilvl="2" w:tplc="F8AA2C1C">
      <w:numFmt w:val="bullet"/>
      <w:lvlText w:val="•"/>
      <w:lvlJc w:val="left"/>
      <w:pPr>
        <w:ind w:left="3153" w:hanging="360"/>
      </w:pPr>
      <w:rPr>
        <w:rFonts w:hint="default"/>
        <w:lang w:val="ca-ES" w:eastAsia="en-US" w:bidi="ar-SA"/>
      </w:rPr>
    </w:lvl>
    <w:lvl w:ilvl="3" w:tplc="9254050C">
      <w:numFmt w:val="bullet"/>
      <w:lvlText w:val="•"/>
      <w:lvlJc w:val="left"/>
      <w:pPr>
        <w:ind w:left="4153" w:hanging="360"/>
      </w:pPr>
      <w:rPr>
        <w:rFonts w:hint="default"/>
        <w:lang w:val="ca-ES" w:eastAsia="en-US" w:bidi="ar-SA"/>
      </w:rPr>
    </w:lvl>
    <w:lvl w:ilvl="4" w:tplc="EC761A94">
      <w:numFmt w:val="bullet"/>
      <w:lvlText w:val="•"/>
      <w:lvlJc w:val="left"/>
      <w:pPr>
        <w:ind w:left="5153" w:hanging="360"/>
      </w:pPr>
      <w:rPr>
        <w:rFonts w:hint="default"/>
        <w:lang w:val="ca-ES" w:eastAsia="en-US" w:bidi="ar-SA"/>
      </w:rPr>
    </w:lvl>
    <w:lvl w:ilvl="5" w:tplc="1E24D642">
      <w:numFmt w:val="bullet"/>
      <w:lvlText w:val="•"/>
      <w:lvlJc w:val="left"/>
      <w:pPr>
        <w:ind w:left="6153" w:hanging="360"/>
      </w:pPr>
      <w:rPr>
        <w:rFonts w:hint="default"/>
        <w:lang w:val="ca-ES" w:eastAsia="en-US" w:bidi="ar-SA"/>
      </w:rPr>
    </w:lvl>
    <w:lvl w:ilvl="6" w:tplc="260AC864">
      <w:numFmt w:val="bullet"/>
      <w:lvlText w:val="•"/>
      <w:lvlJc w:val="left"/>
      <w:pPr>
        <w:ind w:left="7153" w:hanging="360"/>
      </w:pPr>
      <w:rPr>
        <w:rFonts w:hint="default"/>
        <w:lang w:val="ca-ES" w:eastAsia="en-US" w:bidi="ar-SA"/>
      </w:rPr>
    </w:lvl>
    <w:lvl w:ilvl="7" w:tplc="560C6984">
      <w:numFmt w:val="bullet"/>
      <w:lvlText w:val="•"/>
      <w:lvlJc w:val="left"/>
      <w:pPr>
        <w:ind w:left="8153" w:hanging="360"/>
      </w:pPr>
      <w:rPr>
        <w:rFonts w:hint="default"/>
        <w:lang w:val="ca-ES" w:eastAsia="en-US" w:bidi="ar-SA"/>
      </w:rPr>
    </w:lvl>
    <w:lvl w:ilvl="8" w:tplc="542EE408">
      <w:numFmt w:val="bullet"/>
      <w:lvlText w:val="•"/>
      <w:lvlJc w:val="left"/>
      <w:pPr>
        <w:ind w:left="9153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33AC07D9"/>
    <w:multiLevelType w:val="hybridMultilevel"/>
    <w:tmpl w:val="D5A6BE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D767A6"/>
    <w:multiLevelType w:val="hybridMultilevel"/>
    <w:tmpl w:val="4BFEAB40"/>
    <w:lvl w:ilvl="0" w:tplc="4124883C">
      <w:start w:val="1"/>
      <w:numFmt w:val="bullet"/>
      <w:lvlText w:val="-"/>
      <w:lvlJc w:val="left"/>
      <w:pPr>
        <w:ind w:left="149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35391173"/>
    <w:multiLevelType w:val="hybridMultilevel"/>
    <w:tmpl w:val="515ED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F15E4"/>
    <w:multiLevelType w:val="hybridMultilevel"/>
    <w:tmpl w:val="026664D6"/>
    <w:lvl w:ilvl="0" w:tplc="053C1E00">
      <w:start w:val="1"/>
      <w:numFmt w:val="lowerLetter"/>
      <w:lvlText w:val="%1)"/>
      <w:lvlJc w:val="left"/>
      <w:pPr>
        <w:ind w:left="2064" w:hanging="360"/>
      </w:pPr>
      <w:rPr>
        <w:rFonts w:ascii="Liberation Sans" w:eastAsia="Liberation Sans" w:hAnsi="Liberation Sans" w:cs="Liberation Sans" w:hint="default"/>
        <w:spacing w:val="-14"/>
        <w:w w:val="100"/>
        <w:sz w:val="24"/>
        <w:szCs w:val="24"/>
        <w:lang w:val="ca-ES" w:eastAsia="en-US" w:bidi="ar-SA"/>
      </w:rPr>
    </w:lvl>
    <w:lvl w:ilvl="1" w:tplc="4F364F8E">
      <w:numFmt w:val="bullet"/>
      <w:lvlText w:val="•"/>
      <w:lvlJc w:val="left"/>
      <w:pPr>
        <w:ind w:left="2960" w:hanging="360"/>
      </w:pPr>
      <w:rPr>
        <w:rFonts w:hint="default"/>
        <w:lang w:val="ca-ES" w:eastAsia="en-US" w:bidi="ar-SA"/>
      </w:rPr>
    </w:lvl>
    <w:lvl w:ilvl="2" w:tplc="596026D8">
      <w:numFmt w:val="bullet"/>
      <w:lvlText w:val="•"/>
      <w:lvlJc w:val="left"/>
      <w:pPr>
        <w:ind w:left="3860" w:hanging="360"/>
      </w:pPr>
      <w:rPr>
        <w:rFonts w:hint="default"/>
        <w:lang w:val="ca-ES" w:eastAsia="en-US" w:bidi="ar-SA"/>
      </w:rPr>
    </w:lvl>
    <w:lvl w:ilvl="3" w:tplc="9EFA6334">
      <w:numFmt w:val="bullet"/>
      <w:lvlText w:val="•"/>
      <w:lvlJc w:val="left"/>
      <w:pPr>
        <w:ind w:left="4760" w:hanging="360"/>
      </w:pPr>
      <w:rPr>
        <w:rFonts w:hint="default"/>
        <w:lang w:val="ca-ES" w:eastAsia="en-US" w:bidi="ar-SA"/>
      </w:rPr>
    </w:lvl>
    <w:lvl w:ilvl="4" w:tplc="4C444BD2">
      <w:numFmt w:val="bullet"/>
      <w:lvlText w:val="•"/>
      <w:lvlJc w:val="left"/>
      <w:pPr>
        <w:ind w:left="5660" w:hanging="360"/>
      </w:pPr>
      <w:rPr>
        <w:rFonts w:hint="default"/>
        <w:lang w:val="ca-ES" w:eastAsia="en-US" w:bidi="ar-SA"/>
      </w:rPr>
    </w:lvl>
    <w:lvl w:ilvl="5" w:tplc="3CB20908">
      <w:numFmt w:val="bullet"/>
      <w:lvlText w:val="•"/>
      <w:lvlJc w:val="left"/>
      <w:pPr>
        <w:ind w:left="6560" w:hanging="360"/>
      </w:pPr>
      <w:rPr>
        <w:rFonts w:hint="default"/>
        <w:lang w:val="ca-ES" w:eastAsia="en-US" w:bidi="ar-SA"/>
      </w:rPr>
    </w:lvl>
    <w:lvl w:ilvl="6" w:tplc="B7E20192">
      <w:numFmt w:val="bullet"/>
      <w:lvlText w:val="•"/>
      <w:lvlJc w:val="left"/>
      <w:pPr>
        <w:ind w:left="7460" w:hanging="360"/>
      </w:pPr>
      <w:rPr>
        <w:rFonts w:hint="default"/>
        <w:lang w:val="ca-ES" w:eastAsia="en-US" w:bidi="ar-SA"/>
      </w:rPr>
    </w:lvl>
    <w:lvl w:ilvl="7" w:tplc="87DA51DC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  <w:lvl w:ilvl="8" w:tplc="FC363C16">
      <w:numFmt w:val="bullet"/>
      <w:lvlText w:val="•"/>
      <w:lvlJc w:val="left"/>
      <w:pPr>
        <w:ind w:left="9260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3A1323C8"/>
    <w:multiLevelType w:val="hybridMultilevel"/>
    <w:tmpl w:val="65B07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24902"/>
    <w:multiLevelType w:val="hybridMultilevel"/>
    <w:tmpl w:val="20B4F668"/>
    <w:lvl w:ilvl="0" w:tplc="914C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C1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8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C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53954"/>
    <w:multiLevelType w:val="hybridMultilevel"/>
    <w:tmpl w:val="5C966D92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9B6822"/>
    <w:multiLevelType w:val="multilevel"/>
    <w:tmpl w:val="B3A2F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36E042D"/>
    <w:multiLevelType w:val="hybridMultilevel"/>
    <w:tmpl w:val="041C1D74"/>
    <w:lvl w:ilvl="0" w:tplc="244E4CBA">
      <w:start w:val="2"/>
      <w:numFmt w:val="bullet"/>
      <w:lvlText w:val="-"/>
      <w:lvlJc w:val="left"/>
      <w:pPr>
        <w:ind w:left="206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8" w15:restartNumberingAfterBreak="0">
    <w:nsid w:val="45807ADE"/>
    <w:multiLevelType w:val="hybridMultilevel"/>
    <w:tmpl w:val="49687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54D99"/>
    <w:multiLevelType w:val="multilevel"/>
    <w:tmpl w:val="79F8A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9075151"/>
    <w:multiLevelType w:val="hybridMultilevel"/>
    <w:tmpl w:val="4F7CE0B0"/>
    <w:lvl w:ilvl="0" w:tplc="4124883C">
      <w:start w:val="1"/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98C3239"/>
    <w:multiLevelType w:val="hybridMultilevel"/>
    <w:tmpl w:val="D4F2FE30"/>
    <w:lvl w:ilvl="0" w:tplc="0F2A19C4">
      <w:start w:val="2"/>
      <w:numFmt w:val="upperRoman"/>
      <w:lvlText w:val="%1."/>
      <w:lvlJc w:val="left"/>
      <w:pPr>
        <w:ind w:left="1344" w:hanging="372"/>
      </w:pPr>
      <w:rPr>
        <w:rFonts w:ascii="Liberation Sans" w:eastAsia="Liberation Sans" w:hAnsi="Liberation Sans" w:cs="Liberation Sans" w:hint="default"/>
        <w:b/>
        <w:bCs/>
        <w:spacing w:val="-21"/>
        <w:w w:val="100"/>
        <w:sz w:val="24"/>
        <w:szCs w:val="24"/>
        <w:lang w:val="ca-ES" w:eastAsia="en-US" w:bidi="ar-SA"/>
      </w:rPr>
    </w:lvl>
    <w:lvl w:ilvl="1" w:tplc="B2A84F0E">
      <w:numFmt w:val="bullet"/>
      <w:lvlText w:val="•"/>
      <w:lvlJc w:val="left"/>
      <w:pPr>
        <w:ind w:left="2312" w:hanging="372"/>
      </w:pPr>
      <w:rPr>
        <w:rFonts w:hint="default"/>
        <w:lang w:val="ca-ES" w:eastAsia="en-US" w:bidi="ar-SA"/>
      </w:rPr>
    </w:lvl>
    <w:lvl w:ilvl="2" w:tplc="5BA08474">
      <w:numFmt w:val="bullet"/>
      <w:lvlText w:val="•"/>
      <w:lvlJc w:val="left"/>
      <w:pPr>
        <w:ind w:left="3284" w:hanging="372"/>
      </w:pPr>
      <w:rPr>
        <w:rFonts w:hint="default"/>
        <w:lang w:val="ca-ES" w:eastAsia="en-US" w:bidi="ar-SA"/>
      </w:rPr>
    </w:lvl>
    <w:lvl w:ilvl="3" w:tplc="C4B613CC">
      <w:numFmt w:val="bullet"/>
      <w:lvlText w:val="•"/>
      <w:lvlJc w:val="left"/>
      <w:pPr>
        <w:ind w:left="4256" w:hanging="372"/>
      </w:pPr>
      <w:rPr>
        <w:rFonts w:hint="default"/>
        <w:lang w:val="ca-ES" w:eastAsia="en-US" w:bidi="ar-SA"/>
      </w:rPr>
    </w:lvl>
    <w:lvl w:ilvl="4" w:tplc="D5D83F06">
      <w:numFmt w:val="bullet"/>
      <w:lvlText w:val="•"/>
      <w:lvlJc w:val="left"/>
      <w:pPr>
        <w:ind w:left="5228" w:hanging="372"/>
      </w:pPr>
      <w:rPr>
        <w:rFonts w:hint="default"/>
        <w:lang w:val="ca-ES" w:eastAsia="en-US" w:bidi="ar-SA"/>
      </w:rPr>
    </w:lvl>
    <w:lvl w:ilvl="5" w:tplc="156C4440">
      <w:numFmt w:val="bullet"/>
      <w:lvlText w:val="•"/>
      <w:lvlJc w:val="left"/>
      <w:pPr>
        <w:ind w:left="6200" w:hanging="372"/>
      </w:pPr>
      <w:rPr>
        <w:rFonts w:hint="default"/>
        <w:lang w:val="ca-ES" w:eastAsia="en-US" w:bidi="ar-SA"/>
      </w:rPr>
    </w:lvl>
    <w:lvl w:ilvl="6" w:tplc="BAD4FAF6">
      <w:numFmt w:val="bullet"/>
      <w:lvlText w:val="•"/>
      <w:lvlJc w:val="left"/>
      <w:pPr>
        <w:ind w:left="7172" w:hanging="372"/>
      </w:pPr>
      <w:rPr>
        <w:rFonts w:hint="default"/>
        <w:lang w:val="ca-ES" w:eastAsia="en-US" w:bidi="ar-SA"/>
      </w:rPr>
    </w:lvl>
    <w:lvl w:ilvl="7" w:tplc="6B48045A">
      <w:numFmt w:val="bullet"/>
      <w:lvlText w:val="•"/>
      <w:lvlJc w:val="left"/>
      <w:pPr>
        <w:ind w:left="8144" w:hanging="372"/>
      </w:pPr>
      <w:rPr>
        <w:rFonts w:hint="default"/>
        <w:lang w:val="ca-ES" w:eastAsia="en-US" w:bidi="ar-SA"/>
      </w:rPr>
    </w:lvl>
    <w:lvl w:ilvl="8" w:tplc="47DAED00">
      <w:numFmt w:val="bullet"/>
      <w:lvlText w:val="•"/>
      <w:lvlJc w:val="left"/>
      <w:pPr>
        <w:ind w:left="9116" w:hanging="372"/>
      </w:pPr>
      <w:rPr>
        <w:rFonts w:hint="default"/>
        <w:lang w:val="ca-ES" w:eastAsia="en-US" w:bidi="ar-SA"/>
      </w:rPr>
    </w:lvl>
  </w:abstractNum>
  <w:abstractNum w:abstractNumId="32" w15:restartNumberingAfterBreak="0">
    <w:nsid w:val="51810E04"/>
    <w:multiLevelType w:val="hybridMultilevel"/>
    <w:tmpl w:val="667C32B4"/>
    <w:lvl w:ilvl="0" w:tplc="7F80E19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E1D80"/>
    <w:multiLevelType w:val="hybridMultilevel"/>
    <w:tmpl w:val="A622EBB8"/>
    <w:lvl w:ilvl="0" w:tplc="7CE2639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31E94"/>
    <w:multiLevelType w:val="hybridMultilevel"/>
    <w:tmpl w:val="B0845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20538E"/>
    <w:multiLevelType w:val="hybridMultilevel"/>
    <w:tmpl w:val="D7C06D34"/>
    <w:lvl w:ilvl="0" w:tplc="678A7A4A">
      <w:start w:val="1"/>
      <w:numFmt w:val="bullet"/>
      <w:lvlText w:val="-"/>
      <w:lvlJc w:val="left"/>
      <w:pPr>
        <w:ind w:left="170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6" w15:restartNumberingAfterBreak="0">
    <w:nsid w:val="680143B4"/>
    <w:multiLevelType w:val="hybridMultilevel"/>
    <w:tmpl w:val="8158965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DEA6609"/>
    <w:multiLevelType w:val="hybridMultilevel"/>
    <w:tmpl w:val="91BA0EC2"/>
    <w:lvl w:ilvl="0" w:tplc="FFFFFFFF">
      <w:start w:val="1"/>
      <w:numFmt w:val="bullet"/>
      <w:lvlText w:val="•"/>
      <w:lvlJc w:val="left"/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0DF6169"/>
    <w:multiLevelType w:val="hybridMultilevel"/>
    <w:tmpl w:val="845E8B0E"/>
    <w:lvl w:ilvl="0" w:tplc="412488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61C20"/>
    <w:multiLevelType w:val="hybridMultilevel"/>
    <w:tmpl w:val="9CD62B3C"/>
    <w:lvl w:ilvl="0" w:tplc="B770DC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5DD7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9A92BB7"/>
    <w:multiLevelType w:val="hybridMultilevel"/>
    <w:tmpl w:val="E5080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77508">
    <w:abstractNumId w:val="18"/>
  </w:num>
  <w:num w:numId="2" w16cid:durableId="1468626628">
    <w:abstractNumId w:val="31"/>
  </w:num>
  <w:num w:numId="3" w16cid:durableId="1628510769">
    <w:abstractNumId w:val="27"/>
  </w:num>
  <w:num w:numId="4" w16cid:durableId="680857274">
    <w:abstractNumId w:val="35"/>
  </w:num>
  <w:num w:numId="5" w16cid:durableId="67287681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207781">
    <w:abstractNumId w:val="15"/>
  </w:num>
  <w:num w:numId="7" w16cid:durableId="81920875">
    <w:abstractNumId w:val="12"/>
  </w:num>
  <w:num w:numId="8" w16cid:durableId="507215476">
    <w:abstractNumId w:val="36"/>
  </w:num>
  <w:num w:numId="9" w16cid:durableId="1187014998">
    <w:abstractNumId w:val="24"/>
  </w:num>
  <w:num w:numId="10" w16cid:durableId="677121829">
    <w:abstractNumId w:val="16"/>
  </w:num>
  <w:num w:numId="11" w16cid:durableId="746340130">
    <w:abstractNumId w:val="23"/>
  </w:num>
  <w:num w:numId="12" w16cid:durableId="13726084">
    <w:abstractNumId w:val="7"/>
  </w:num>
  <w:num w:numId="13" w16cid:durableId="1858612507">
    <w:abstractNumId w:val="20"/>
  </w:num>
  <w:num w:numId="14" w16cid:durableId="335618481">
    <w:abstractNumId w:val="14"/>
  </w:num>
  <w:num w:numId="15" w16cid:durableId="1077284566">
    <w:abstractNumId w:val="30"/>
  </w:num>
  <w:num w:numId="16" w16cid:durableId="1550531913">
    <w:abstractNumId w:val="29"/>
  </w:num>
  <w:num w:numId="17" w16cid:durableId="1552886992">
    <w:abstractNumId w:val="38"/>
  </w:num>
  <w:num w:numId="18" w16cid:durableId="1656645740">
    <w:abstractNumId w:val="1"/>
  </w:num>
  <w:num w:numId="19" w16cid:durableId="1063715138">
    <w:abstractNumId w:val="37"/>
  </w:num>
  <w:num w:numId="20" w16cid:durableId="2011519669">
    <w:abstractNumId w:val="26"/>
  </w:num>
  <w:num w:numId="21" w16cid:durableId="351611079">
    <w:abstractNumId w:val="0"/>
  </w:num>
  <w:num w:numId="22" w16cid:durableId="313263938">
    <w:abstractNumId w:val="17"/>
  </w:num>
  <w:num w:numId="23" w16cid:durableId="710570617">
    <w:abstractNumId w:val="2"/>
  </w:num>
  <w:num w:numId="24" w16cid:durableId="1870101001">
    <w:abstractNumId w:val="40"/>
  </w:num>
  <w:num w:numId="25" w16cid:durableId="2088763809">
    <w:abstractNumId w:val="10"/>
  </w:num>
  <w:num w:numId="26" w16cid:durableId="942541299">
    <w:abstractNumId w:val="41"/>
  </w:num>
  <w:num w:numId="27" w16cid:durableId="1596285783">
    <w:abstractNumId w:val="11"/>
  </w:num>
  <w:num w:numId="28" w16cid:durableId="1465389727">
    <w:abstractNumId w:val="34"/>
  </w:num>
  <w:num w:numId="29" w16cid:durableId="1083604807">
    <w:abstractNumId w:val="8"/>
  </w:num>
  <w:num w:numId="30" w16cid:durableId="1998876768">
    <w:abstractNumId w:val="39"/>
  </w:num>
  <w:num w:numId="31" w16cid:durableId="1856580463">
    <w:abstractNumId w:val="25"/>
  </w:num>
  <w:num w:numId="32" w16cid:durableId="1832020186">
    <w:abstractNumId w:val="21"/>
  </w:num>
  <w:num w:numId="33" w16cid:durableId="1708413572">
    <w:abstractNumId w:val="19"/>
  </w:num>
  <w:num w:numId="34" w16cid:durableId="1210874679">
    <w:abstractNumId w:val="6"/>
  </w:num>
  <w:num w:numId="35" w16cid:durableId="773549111">
    <w:abstractNumId w:val="5"/>
  </w:num>
  <w:num w:numId="36" w16cid:durableId="1331370841">
    <w:abstractNumId w:val="4"/>
  </w:num>
  <w:num w:numId="37" w16cid:durableId="1403213796">
    <w:abstractNumId w:val="3"/>
  </w:num>
  <w:num w:numId="38" w16cid:durableId="52657497">
    <w:abstractNumId w:val="32"/>
  </w:num>
  <w:num w:numId="39" w16cid:durableId="858156646">
    <w:abstractNumId w:val="33"/>
  </w:num>
  <w:num w:numId="40" w16cid:durableId="265314518">
    <w:abstractNumId w:val="28"/>
  </w:num>
  <w:num w:numId="41" w16cid:durableId="577054202">
    <w:abstractNumId w:val="13"/>
  </w:num>
  <w:num w:numId="42" w16cid:durableId="20957419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15EAC"/>
    <w:rsid w:val="00042235"/>
    <w:rsid w:val="00047C8C"/>
    <w:rsid w:val="000803BA"/>
    <w:rsid w:val="0009316D"/>
    <w:rsid w:val="000A1940"/>
    <w:rsid w:val="000B2093"/>
    <w:rsid w:val="000C62DA"/>
    <w:rsid w:val="000E564E"/>
    <w:rsid w:val="000F4D72"/>
    <w:rsid w:val="00106B61"/>
    <w:rsid w:val="0011185C"/>
    <w:rsid w:val="00121C69"/>
    <w:rsid w:val="00136B2C"/>
    <w:rsid w:val="00157F9F"/>
    <w:rsid w:val="001B2F22"/>
    <w:rsid w:val="001C1AEA"/>
    <w:rsid w:val="001E6B0C"/>
    <w:rsid w:val="001F61DC"/>
    <w:rsid w:val="00213096"/>
    <w:rsid w:val="00227A46"/>
    <w:rsid w:val="002314EE"/>
    <w:rsid w:val="0023419E"/>
    <w:rsid w:val="002535D7"/>
    <w:rsid w:val="00270CA9"/>
    <w:rsid w:val="002A460E"/>
    <w:rsid w:val="002C2383"/>
    <w:rsid w:val="002F39F4"/>
    <w:rsid w:val="0031710B"/>
    <w:rsid w:val="0032696D"/>
    <w:rsid w:val="00336589"/>
    <w:rsid w:val="00337CA2"/>
    <w:rsid w:val="00337DF1"/>
    <w:rsid w:val="003B1A97"/>
    <w:rsid w:val="003C680F"/>
    <w:rsid w:val="003E3460"/>
    <w:rsid w:val="003F739B"/>
    <w:rsid w:val="0041356D"/>
    <w:rsid w:val="00452749"/>
    <w:rsid w:val="004532B9"/>
    <w:rsid w:val="004668F0"/>
    <w:rsid w:val="00471E19"/>
    <w:rsid w:val="004874AA"/>
    <w:rsid w:val="004937A4"/>
    <w:rsid w:val="004A4A79"/>
    <w:rsid w:val="004B1EC6"/>
    <w:rsid w:val="004D7938"/>
    <w:rsid w:val="004E4E5C"/>
    <w:rsid w:val="00502198"/>
    <w:rsid w:val="00513F80"/>
    <w:rsid w:val="0053497B"/>
    <w:rsid w:val="005612AD"/>
    <w:rsid w:val="00575439"/>
    <w:rsid w:val="00577F69"/>
    <w:rsid w:val="00585806"/>
    <w:rsid w:val="005B61A6"/>
    <w:rsid w:val="005C0AED"/>
    <w:rsid w:val="005C30EB"/>
    <w:rsid w:val="005D05BB"/>
    <w:rsid w:val="005D3694"/>
    <w:rsid w:val="005F4118"/>
    <w:rsid w:val="00607B58"/>
    <w:rsid w:val="006212FF"/>
    <w:rsid w:val="00631D71"/>
    <w:rsid w:val="00642A5F"/>
    <w:rsid w:val="00651488"/>
    <w:rsid w:val="0066142E"/>
    <w:rsid w:val="00672C64"/>
    <w:rsid w:val="00676350"/>
    <w:rsid w:val="0069096B"/>
    <w:rsid w:val="00695725"/>
    <w:rsid w:val="006A02B8"/>
    <w:rsid w:val="006C690D"/>
    <w:rsid w:val="006E5186"/>
    <w:rsid w:val="006E74CE"/>
    <w:rsid w:val="00700E84"/>
    <w:rsid w:val="0071407E"/>
    <w:rsid w:val="00715EAF"/>
    <w:rsid w:val="00724429"/>
    <w:rsid w:val="007305C4"/>
    <w:rsid w:val="00731176"/>
    <w:rsid w:val="00733F61"/>
    <w:rsid w:val="00755B94"/>
    <w:rsid w:val="00763B27"/>
    <w:rsid w:val="007740BC"/>
    <w:rsid w:val="0077593D"/>
    <w:rsid w:val="00777F95"/>
    <w:rsid w:val="007A5033"/>
    <w:rsid w:val="007C7AE5"/>
    <w:rsid w:val="007D0951"/>
    <w:rsid w:val="007F5BCF"/>
    <w:rsid w:val="008150D4"/>
    <w:rsid w:val="00824431"/>
    <w:rsid w:val="00840168"/>
    <w:rsid w:val="00856A87"/>
    <w:rsid w:val="00871080"/>
    <w:rsid w:val="00871F6C"/>
    <w:rsid w:val="00874A8B"/>
    <w:rsid w:val="008A45B2"/>
    <w:rsid w:val="008C12C3"/>
    <w:rsid w:val="008D5CCE"/>
    <w:rsid w:val="00900C2D"/>
    <w:rsid w:val="0090543F"/>
    <w:rsid w:val="0092094B"/>
    <w:rsid w:val="0094505C"/>
    <w:rsid w:val="009551C6"/>
    <w:rsid w:val="0097670B"/>
    <w:rsid w:val="00997685"/>
    <w:rsid w:val="009C2B78"/>
    <w:rsid w:val="009D7D0F"/>
    <w:rsid w:val="009E74C3"/>
    <w:rsid w:val="009F228D"/>
    <w:rsid w:val="009F6A43"/>
    <w:rsid w:val="00A04331"/>
    <w:rsid w:val="00A16FC6"/>
    <w:rsid w:val="00A344C7"/>
    <w:rsid w:val="00A74A89"/>
    <w:rsid w:val="00A81E45"/>
    <w:rsid w:val="00AC048C"/>
    <w:rsid w:val="00AF01C1"/>
    <w:rsid w:val="00B16ED6"/>
    <w:rsid w:val="00B31F57"/>
    <w:rsid w:val="00B51FD5"/>
    <w:rsid w:val="00B543DC"/>
    <w:rsid w:val="00B83087"/>
    <w:rsid w:val="00B8315A"/>
    <w:rsid w:val="00B90D14"/>
    <w:rsid w:val="00B91C5A"/>
    <w:rsid w:val="00BB726F"/>
    <w:rsid w:val="00BE2B97"/>
    <w:rsid w:val="00BE4D3C"/>
    <w:rsid w:val="00BF21F7"/>
    <w:rsid w:val="00C14A19"/>
    <w:rsid w:val="00C22BBD"/>
    <w:rsid w:val="00C46D83"/>
    <w:rsid w:val="00C507E5"/>
    <w:rsid w:val="00C50B26"/>
    <w:rsid w:val="00C64509"/>
    <w:rsid w:val="00C71604"/>
    <w:rsid w:val="00C8487D"/>
    <w:rsid w:val="00CA2460"/>
    <w:rsid w:val="00CC3130"/>
    <w:rsid w:val="00CC5601"/>
    <w:rsid w:val="00CD6E04"/>
    <w:rsid w:val="00CD762F"/>
    <w:rsid w:val="00CE3111"/>
    <w:rsid w:val="00CE332C"/>
    <w:rsid w:val="00D21C70"/>
    <w:rsid w:val="00D25271"/>
    <w:rsid w:val="00D3343B"/>
    <w:rsid w:val="00D34537"/>
    <w:rsid w:val="00D515B6"/>
    <w:rsid w:val="00D54B45"/>
    <w:rsid w:val="00D76761"/>
    <w:rsid w:val="00D82F0A"/>
    <w:rsid w:val="00D83BD9"/>
    <w:rsid w:val="00D84D01"/>
    <w:rsid w:val="00DA3D28"/>
    <w:rsid w:val="00DB57E4"/>
    <w:rsid w:val="00DD5CBE"/>
    <w:rsid w:val="00DD723A"/>
    <w:rsid w:val="00E119C7"/>
    <w:rsid w:val="00E12FDA"/>
    <w:rsid w:val="00E135A1"/>
    <w:rsid w:val="00E23518"/>
    <w:rsid w:val="00E40453"/>
    <w:rsid w:val="00E44266"/>
    <w:rsid w:val="00E7454B"/>
    <w:rsid w:val="00E77B27"/>
    <w:rsid w:val="00EA15F9"/>
    <w:rsid w:val="00EB234C"/>
    <w:rsid w:val="00EB61CA"/>
    <w:rsid w:val="00EC01A8"/>
    <w:rsid w:val="00F0772C"/>
    <w:rsid w:val="00F10A28"/>
    <w:rsid w:val="00F127DF"/>
    <w:rsid w:val="00F257A0"/>
    <w:rsid w:val="00F7754E"/>
    <w:rsid w:val="00F80A2D"/>
    <w:rsid w:val="00F81EE5"/>
    <w:rsid w:val="00FB5EFC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  <w:rPr>
      <w:rFonts w:ascii="Liberation Sans" w:eastAsia="Liberation Sans" w:hAnsi="Liberation Sans" w:cs="Liberation Sans"/>
      <w:lang w:val="ca-ES"/>
    </w:r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1A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customStyle="1" w:styleId="SinespaciadoCar">
    <w:name w:val="Sin espaciado Car"/>
    <w:link w:val="Sinespaciado"/>
    <w:uiPriority w:val="99"/>
    <w:rsid w:val="00D515B6"/>
    <w:rPr>
      <w:rFonts w:ascii="Liberation Sans" w:eastAsia="Liberation Sans" w:hAnsi="Liberation Sans" w:cs="Liberation Sans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515B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515B6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table" w:styleId="Tablaconcuadrcula4-nfasis5">
    <w:name w:val="Grid Table 4 Accent 5"/>
    <w:basedOn w:val="Tablanormal"/>
    <w:uiPriority w:val="49"/>
    <w:rsid w:val="00D515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aconvietas">
    <w:name w:val="List Bullet"/>
    <w:basedOn w:val="Normal"/>
    <w:uiPriority w:val="99"/>
    <w:unhideWhenUsed/>
    <w:rsid w:val="00D515B6"/>
    <w:pPr>
      <w:widowControl/>
      <w:numPr>
        <w:numId w:val="35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2">
    <w:name w:val="List Bullet 2"/>
    <w:basedOn w:val="Normal"/>
    <w:uiPriority w:val="99"/>
    <w:unhideWhenUsed/>
    <w:rsid w:val="00D515B6"/>
    <w:pPr>
      <w:widowControl/>
      <w:numPr>
        <w:numId w:val="36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3">
    <w:name w:val="List Bullet 3"/>
    <w:basedOn w:val="Normal"/>
    <w:uiPriority w:val="99"/>
    <w:unhideWhenUsed/>
    <w:rsid w:val="00D515B6"/>
    <w:pPr>
      <w:widowControl/>
      <w:numPr>
        <w:numId w:val="37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table" w:styleId="Tablaconcuadrcula6concolores-nfasis5">
    <w:name w:val="Grid Table 6 Colorful Accent 5"/>
    <w:basedOn w:val="Tablanormal"/>
    <w:uiPriority w:val="51"/>
    <w:rsid w:val="00D2527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DD5CB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PrrafodelistaCar">
    <w:name w:val="Párrafo de lista Car"/>
    <w:link w:val="Prrafodelista"/>
    <w:uiPriority w:val="34"/>
    <w:rsid w:val="00CE3111"/>
    <w:rPr>
      <w:rFonts w:ascii="Liberation Sans" w:eastAsia="Liberation Sans" w:hAnsi="Liberation Sans" w:cs="Liberation Sans"/>
      <w:lang w:val="ca-ES"/>
    </w:rPr>
  </w:style>
  <w:style w:type="table" w:styleId="Tablaconcuadrcula4-nfasis6">
    <w:name w:val="Grid Table 4 Accent 6"/>
    <w:basedOn w:val="Tablanormal"/>
    <w:uiPriority w:val="49"/>
    <w:rsid w:val="00E12FDA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aconcuadrcula4-nfasis4">
    <w:name w:val="Grid Table 4 Accent 4"/>
    <w:basedOn w:val="Tablanormal"/>
    <w:uiPriority w:val="49"/>
    <w:rsid w:val="00E12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1C1AE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  <w:style w:type="table" w:styleId="Tablaconcuadrcula1clara-nfasis6">
    <w:name w:val="Grid Table 1 Light Accent 6"/>
    <w:basedOn w:val="Tablanormal"/>
    <w:uiPriority w:val="46"/>
    <w:rsid w:val="001C1AE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2">
    <w:name w:val="Grid Table 4 Accent 2"/>
    <w:basedOn w:val="Tablanormal"/>
    <w:uiPriority w:val="49"/>
    <w:rsid w:val="00270CA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836</Words>
  <Characters>4602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103</cp:revision>
  <cp:lastPrinted>2023-12-12T07:57:00Z</cp:lastPrinted>
  <dcterms:created xsi:type="dcterms:W3CDTF">2022-03-23T10:06:00Z</dcterms:created>
  <dcterms:modified xsi:type="dcterms:W3CDTF">2025-11-11T12:41:00Z</dcterms:modified>
</cp:coreProperties>
</file>