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D36FA9" w14:textId="77777777" w:rsidR="00EE1C21" w:rsidRPr="00B83921" w:rsidRDefault="00EE1C21" w:rsidP="00EE1C21">
      <w:pPr>
        <w:pStyle w:val="Senseespaiat"/>
        <w:rPr>
          <w:rFonts w:ascii="Arial" w:hAnsi="Arial" w:cs="Arial"/>
          <w:b/>
          <w:sz w:val="20"/>
        </w:rPr>
      </w:pPr>
    </w:p>
    <w:p w14:paraId="1F6F9AFC" w14:textId="77777777" w:rsidR="00EE1C21" w:rsidRPr="00B83921" w:rsidRDefault="00EE1C21" w:rsidP="00B20368">
      <w:pPr>
        <w:jc w:val="center"/>
        <w:rPr>
          <w:rFonts w:ascii="Arial" w:hAnsi="Arial" w:cs="Arial"/>
          <w:b/>
          <w:bCs/>
          <w:sz w:val="20"/>
          <w:szCs w:val="20"/>
          <w:lang w:val="ca-ES"/>
        </w:rPr>
      </w:pPr>
    </w:p>
    <w:p w14:paraId="1799814D" w14:textId="77777777" w:rsidR="00756EF2" w:rsidRPr="00FD240F" w:rsidRDefault="00756EF2" w:rsidP="00756EF2">
      <w:pPr>
        <w:jc w:val="center"/>
        <w:rPr>
          <w:rFonts w:ascii="Arial" w:hAnsi="Arial" w:cs="Arial"/>
          <w:b/>
          <w:bCs/>
          <w:sz w:val="22"/>
          <w:szCs w:val="22"/>
          <w:lang w:val="ca-ES"/>
        </w:rPr>
      </w:pPr>
      <w:r w:rsidRPr="00FD240F">
        <w:rPr>
          <w:rFonts w:ascii="Arial" w:hAnsi="Arial" w:cs="Arial"/>
          <w:b/>
          <w:bCs/>
          <w:sz w:val="22"/>
          <w:szCs w:val="22"/>
          <w:lang w:val="ca-ES"/>
        </w:rPr>
        <w:t>MODEL DE PROPOSICIÓ - CRITERIS AUTOMÀTICS</w:t>
      </w:r>
    </w:p>
    <w:p w14:paraId="770232F2" w14:textId="77777777" w:rsidR="00756EF2" w:rsidRPr="00FD240F" w:rsidRDefault="00756EF2" w:rsidP="00756EF2">
      <w:pPr>
        <w:pStyle w:val="Standard"/>
        <w:spacing w:after="0"/>
        <w:ind w:right="-189"/>
        <w:jc w:val="center"/>
        <w:rPr>
          <w:rFonts w:cs="Arial"/>
          <w:bCs/>
          <w:sz w:val="22"/>
          <w:szCs w:val="22"/>
        </w:rPr>
      </w:pPr>
    </w:p>
    <w:p w14:paraId="2A697529" w14:textId="77777777" w:rsidR="00756EF2" w:rsidRPr="00FD240F" w:rsidRDefault="00756EF2" w:rsidP="00756EF2">
      <w:pPr>
        <w:pStyle w:val="Standard"/>
        <w:spacing w:after="0"/>
        <w:ind w:right="-189"/>
        <w:jc w:val="both"/>
        <w:rPr>
          <w:rFonts w:cs="Arial"/>
          <w:bCs/>
          <w:sz w:val="22"/>
          <w:szCs w:val="22"/>
        </w:rPr>
      </w:pPr>
      <w:r w:rsidRPr="00FD240F">
        <w:rPr>
          <w:rFonts w:cs="Arial"/>
          <w:bCs/>
          <w:sz w:val="22"/>
          <w:szCs w:val="22"/>
        </w:rPr>
        <w:t>En/Na____________________________________________ amb NIF núm.__________, amb l’adreça de correu electrònic a efectes de notificació________________________  telèfon mòbil de contacte ________________ que actuo en nom propi (o en representació de)_________________ amb NIF_______________ i domicili social al carrer_____________________________________ núm._____ pis_____ de_____________.</w:t>
      </w:r>
    </w:p>
    <w:p w14:paraId="2AC07A7D" w14:textId="77777777" w:rsidR="00756EF2" w:rsidRPr="00FD240F" w:rsidRDefault="00756EF2" w:rsidP="00756EF2">
      <w:pPr>
        <w:pStyle w:val="Capalera"/>
        <w:ind w:right="-189"/>
        <w:rPr>
          <w:rFonts w:ascii="Arial" w:hAnsi="Arial" w:cs="Arial"/>
          <w:bCs/>
          <w:sz w:val="22"/>
          <w:szCs w:val="22"/>
          <w:lang w:val="ca-ES"/>
        </w:rPr>
      </w:pPr>
    </w:p>
    <w:p w14:paraId="3527EA06" w14:textId="77777777" w:rsidR="00756EF2" w:rsidRPr="00FD240F" w:rsidRDefault="00756EF2" w:rsidP="00756EF2">
      <w:pPr>
        <w:pStyle w:val="Capalera"/>
        <w:ind w:right="-189"/>
        <w:rPr>
          <w:rFonts w:ascii="Arial" w:hAnsi="Arial" w:cs="Arial"/>
          <w:bCs/>
          <w:sz w:val="22"/>
          <w:szCs w:val="22"/>
          <w:lang w:val="ca-ES"/>
        </w:rPr>
      </w:pPr>
    </w:p>
    <w:p w14:paraId="5749AF23" w14:textId="77777777" w:rsidR="00756EF2" w:rsidRPr="00FD240F" w:rsidRDefault="00756EF2" w:rsidP="00756EF2">
      <w:pPr>
        <w:pStyle w:val="Standard"/>
        <w:spacing w:after="0"/>
        <w:ind w:right="-189"/>
        <w:jc w:val="both"/>
        <w:rPr>
          <w:rFonts w:cs="Arial"/>
          <w:b/>
          <w:bCs/>
          <w:sz w:val="22"/>
          <w:szCs w:val="22"/>
        </w:rPr>
      </w:pPr>
      <w:r w:rsidRPr="00FD240F">
        <w:rPr>
          <w:rFonts w:cs="Arial"/>
          <w:b/>
          <w:bCs/>
          <w:sz w:val="22"/>
          <w:szCs w:val="22"/>
        </w:rPr>
        <w:t>EXPOSO:</w:t>
      </w:r>
    </w:p>
    <w:p w14:paraId="40D0AC14" w14:textId="77777777" w:rsidR="00756EF2" w:rsidRPr="00FD240F" w:rsidRDefault="00756EF2" w:rsidP="00756EF2">
      <w:pPr>
        <w:pStyle w:val="Standard"/>
        <w:spacing w:after="0"/>
        <w:ind w:right="-189"/>
        <w:rPr>
          <w:rFonts w:cs="Arial"/>
          <w:b/>
          <w:sz w:val="22"/>
          <w:szCs w:val="22"/>
        </w:rPr>
      </w:pPr>
    </w:p>
    <w:p w14:paraId="2066575B" w14:textId="77777777" w:rsidR="00756EF2" w:rsidRPr="00FD240F" w:rsidRDefault="00756EF2" w:rsidP="00756EF2">
      <w:pPr>
        <w:pStyle w:val="Textbody"/>
        <w:spacing w:after="0"/>
        <w:jc w:val="both"/>
        <w:rPr>
          <w:rFonts w:cs="Arial"/>
          <w:sz w:val="22"/>
          <w:szCs w:val="22"/>
        </w:rPr>
      </w:pPr>
      <w:r w:rsidRPr="00FD240F">
        <w:rPr>
          <w:rFonts w:cs="Arial"/>
          <w:sz w:val="22"/>
          <w:szCs w:val="22"/>
        </w:rPr>
        <w:t xml:space="preserve">1.- </w:t>
      </w:r>
      <w:bookmarkStart w:id="0" w:name="_Hlk94541654"/>
      <w:r>
        <w:rPr>
          <w:rFonts w:cs="Arial"/>
          <w:sz w:val="22"/>
          <w:szCs w:val="22"/>
        </w:rPr>
        <w:t xml:space="preserve">Que com empresa admesa, </w:t>
      </w:r>
      <w:r w:rsidRPr="00FD240F">
        <w:rPr>
          <w:rFonts w:cs="Arial"/>
          <w:sz w:val="22"/>
          <w:szCs w:val="22"/>
        </w:rPr>
        <w:t xml:space="preserve">he rebut invitació </w:t>
      </w:r>
      <w:r>
        <w:rPr>
          <w:rFonts w:cs="Arial"/>
          <w:sz w:val="22"/>
          <w:szCs w:val="22"/>
        </w:rPr>
        <w:t>de</w:t>
      </w:r>
      <w:r w:rsidRPr="00FD240F">
        <w:rPr>
          <w:rFonts w:cs="Arial"/>
          <w:sz w:val="22"/>
          <w:szCs w:val="22"/>
        </w:rPr>
        <w:t xml:space="preserve"> l’Ajuntament de Tarragona per participar en el contracte específic, expedient núm. </w:t>
      </w:r>
      <w:r w:rsidRPr="00FD240F">
        <w:rPr>
          <w:rFonts w:cs="Arial"/>
          <w:b/>
          <w:bCs/>
          <w:sz w:val="22"/>
          <w:szCs w:val="22"/>
        </w:rPr>
        <w:t>873.2025-G626_P2</w:t>
      </w:r>
      <w:r w:rsidRPr="00FD240F">
        <w:rPr>
          <w:rFonts w:cs="Arial"/>
          <w:sz w:val="22"/>
          <w:szCs w:val="22"/>
        </w:rPr>
        <w:t xml:space="preserve">,  corresponent al Sistema Dinàmic d’Adquisició </w:t>
      </w:r>
      <w:r w:rsidRPr="00FD240F">
        <w:rPr>
          <w:rFonts w:cs="Arial"/>
          <w:b/>
          <w:bCs/>
          <w:sz w:val="22"/>
          <w:szCs w:val="22"/>
        </w:rPr>
        <w:t>mobiliari</w:t>
      </w:r>
      <w:r w:rsidRPr="00FD240F">
        <w:rPr>
          <w:rFonts w:cs="Arial"/>
          <w:sz w:val="22"/>
          <w:szCs w:val="22"/>
        </w:rPr>
        <w:t xml:space="preserve"> per a l’Ajuntament de Tarragona, pel subministrament de mobiliari divers,  d’acord amb el plec de clàusules tècniques i econòmiques – administratives que el regeixen</w:t>
      </w:r>
      <w:bookmarkEnd w:id="0"/>
      <w:r w:rsidRPr="00FD240F">
        <w:rPr>
          <w:rFonts w:cs="Arial"/>
          <w:sz w:val="22"/>
          <w:szCs w:val="22"/>
        </w:rPr>
        <w:t xml:space="preserve">, accepto íntegrament les esmentades clàusules i , </w:t>
      </w:r>
    </w:p>
    <w:p w14:paraId="1131FA9B" w14:textId="77777777" w:rsidR="00756EF2" w:rsidRPr="00FD240F" w:rsidRDefault="00756EF2" w:rsidP="00756EF2">
      <w:pPr>
        <w:pStyle w:val="Textbody"/>
        <w:spacing w:after="0"/>
        <w:jc w:val="both"/>
        <w:rPr>
          <w:rFonts w:cs="Arial"/>
          <w:sz w:val="22"/>
          <w:szCs w:val="22"/>
        </w:rPr>
      </w:pPr>
    </w:p>
    <w:p w14:paraId="4567B6CB" w14:textId="77777777" w:rsidR="00756EF2" w:rsidRPr="00FD240F" w:rsidRDefault="00756EF2" w:rsidP="00756EF2">
      <w:pPr>
        <w:pStyle w:val="Textbody"/>
        <w:spacing w:after="0"/>
        <w:jc w:val="both"/>
        <w:rPr>
          <w:rFonts w:cs="Arial"/>
          <w:sz w:val="22"/>
          <w:szCs w:val="22"/>
        </w:rPr>
      </w:pPr>
      <w:r w:rsidRPr="00FD240F">
        <w:rPr>
          <w:rFonts w:cs="Arial"/>
          <w:b/>
          <w:bCs/>
          <w:sz w:val="22"/>
          <w:szCs w:val="22"/>
        </w:rPr>
        <w:t>Criteri 1.-  OFEREIXO la següent oferta econòmica per l’expedient de referència de la categoria</w:t>
      </w:r>
      <w:r w:rsidRPr="00FD240F">
        <w:rPr>
          <w:rFonts w:cs="Arial"/>
          <w:sz w:val="22"/>
          <w:szCs w:val="22"/>
        </w:rPr>
        <w:t>:</w:t>
      </w:r>
    </w:p>
    <w:p w14:paraId="36DC6336" w14:textId="77777777" w:rsidR="00756EF2" w:rsidRPr="00FD240F" w:rsidRDefault="00756EF2" w:rsidP="00756EF2">
      <w:pPr>
        <w:pStyle w:val="Textbody"/>
        <w:spacing w:after="0"/>
        <w:jc w:val="both"/>
        <w:rPr>
          <w:rFonts w:cs="Arial"/>
          <w:sz w:val="22"/>
          <w:szCs w:val="22"/>
        </w:rPr>
      </w:pPr>
    </w:p>
    <w:p w14:paraId="3FD6E3D0" w14:textId="77777777" w:rsidR="00756EF2" w:rsidRPr="00FD240F" w:rsidRDefault="00756EF2" w:rsidP="00756EF2">
      <w:pPr>
        <w:spacing w:after="120"/>
        <w:rPr>
          <w:rFonts w:ascii="Arial" w:hAnsi="Arial" w:cs="Arial"/>
          <w:sz w:val="22"/>
          <w:szCs w:val="22"/>
          <w:lang w:val="ca-ES"/>
        </w:rPr>
      </w:pPr>
      <w:r w:rsidRPr="00FD240F">
        <w:rPr>
          <w:rFonts w:ascii="Arial" w:hAnsi="Arial" w:cs="Arial"/>
          <w:sz w:val="22"/>
          <w:szCs w:val="22"/>
          <w:lang w:val="ca-ES"/>
        </w:rPr>
        <w:t>Categoria 1: Subministrament de mobiliari i complements de mobiliari.</w:t>
      </w:r>
    </w:p>
    <w:p w14:paraId="31EE6A32" w14:textId="77777777" w:rsidR="00756EF2" w:rsidRDefault="00756EF2" w:rsidP="00756EF2">
      <w:pPr>
        <w:widowControl w:val="0"/>
        <w:suppressAutoHyphens w:val="0"/>
        <w:autoSpaceDE w:val="0"/>
        <w:autoSpaceDN w:val="0"/>
        <w:spacing w:line="276" w:lineRule="auto"/>
        <w:rPr>
          <w:rFonts w:ascii="Arial" w:eastAsia="Arial MT" w:hAnsi="Arial" w:cs="Arial"/>
          <w:b/>
          <w:sz w:val="22"/>
          <w:szCs w:val="22"/>
          <w:lang w:eastAsia="en-US"/>
        </w:rPr>
      </w:pPr>
    </w:p>
    <w:p w14:paraId="226CCC85" w14:textId="77777777" w:rsidR="00756EF2" w:rsidRPr="00491DF0" w:rsidRDefault="00756EF2" w:rsidP="00756EF2">
      <w:pPr>
        <w:widowControl w:val="0"/>
        <w:suppressAutoHyphens w:val="0"/>
        <w:autoSpaceDE w:val="0"/>
        <w:autoSpaceDN w:val="0"/>
        <w:spacing w:line="276" w:lineRule="auto"/>
        <w:rPr>
          <w:rFonts w:ascii="Arial" w:eastAsia="Arial MT" w:hAnsi="Arial" w:cs="Arial"/>
          <w:b/>
          <w:sz w:val="22"/>
          <w:szCs w:val="22"/>
          <w:lang w:eastAsia="en-US"/>
        </w:rPr>
      </w:pPr>
      <w:r w:rsidRPr="00491DF0">
        <w:rPr>
          <w:rFonts w:ascii="Arial" w:eastAsia="Arial MT" w:hAnsi="Arial" w:cs="Arial"/>
          <w:b/>
          <w:sz w:val="22"/>
          <w:szCs w:val="22"/>
          <w:lang w:eastAsia="en-US"/>
        </w:rPr>
        <w:t xml:space="preserve">LOT 2: Departament de </w:t>
      </w:r>
      <w:proofErr w:type="spellStart"/>
      <w:r w:rsidRPr="00491DF0">
        <w:rPr>
          <w:rFonts w:ascii="Arial" w:eastAsia="Arial MT" w:hAnsi="Arial" w:cs="Arial"/>
          <w:b/>
          <w:sz w:val="22"/>
          <w:szCs w:val="22"/>
          <w:lang w:eastAsia="en-US"/>
        </w:rPr>
        <w:t>Llicències</w:t>
      </w:r>
      <w:proofErr w:type="spellEnd"/>
      <w:r w:rsidRPr="00491DF0">
        <w:rPr>
          <w:rFonts w:ascii="Arial" w:eastAsia="Arial MT" w:hAnsi="Arial" w:cs="Arial"/>
          <w:b/>
          <w:sz w:val="22"/>
          <w:szCs w:val="22"/>
          <w:lang w:eastAsia="en-US"/>
        </w:rPr>
        <w:t xml:space="preserve"> d’Obres</w:t>
      </w:r>
    </w:p>
    <w:p w14:paraId="42EEC150" w14:textId="77777777" w:rsidR="00756EF2" w:rsidRPr="00FD240F" w:rsidRDefault="00756EF2" w:rsidP="00756EF2">
      <w:pPr>
        <w:ind w:right="-1"/>
        <w:rPr>
          <w:rFonts w:ascii="Arial" w:hAnsi="Arial" w:cs="Arial"/>
          <w:b/>
          <w:bCs/>
          <w:sz w:val="22"/>
          <w:szCs w:val="22"/>
          <w:lang w:val="ca-ES"/>
        </w:rPr>
      </w:pPr>
      <w:r w:rsidRPr="00FD240F">
        <w:rPr>
          <w:rFonts w:ascii="Arial" w:hAnsi="Arial" w:cs="Arial"/>
          <w:b/>
          <w:bCs/>
          <w:sz w:val="22"/>
          <w:szCs w:val="22"/>
          <w:lang w:val="ca-ES"/>
        </w:rPr>
        <w:t xml:space="preserve">Oferta Econòmica (*) (preu total): </w:t>
      </w:r>
    </w:p>
    <w:p w14:paraId="5C7B0057" w14:textId="77777777" w:rsidR="00756EF2" w:rsidRPr="00FD240F" w:rsidRDefault="00756EF2" w:rsidP="00756EF2">
      <w:pPr>
        <w:ind w:right="-1"/>
        <w:rPr>
          <w:rFonts w:ascii="Arial" w:hAnsi="Arial" w:cs="Arial"/>
          <w:sz w:val="22"/>
          <w:szCs w:val="22"/>
          <w:lang w:val="ca-ES"/>
        </w:rPr>
      </w:pPr>
      <w:r w:rsidRPr="00FD240F">
        <w:rPr>
          <w:rFonts w:ascii="Arial" w:hAnsi="Arial" w:cs="Arial"/>
          <w:sz w:val="22"/>
          <w:szCs w:val="22"/>
          <w:lang w:val="ca-ES"/>
        </w:rPr>
        <w:t xml:space="preserve">Import total: </w:t>
      </w:r>
      <w:r>
        <w:rPr>
          <w:rFonts w:ascii="Arial" w:hAnsi="Arial" w:cs="Arial"/>
          <w:sz w:val="22"/>
          <w:szCs w:val="22"/>
          <w:lang w:val="ca-ES"/>
        </w:rPr>
        <w:t xml:space="preserve">..........................  </w:t>
      </w:r>
      <w:r w:rsidRPr="00FD240F">
        <w:rPr>
          <w:rFonts w:ascii="Arial" w:hAnsi="Arial" w:cs="Arial"/>
          <w:sz w:val="22"/>
          <w:szCs w:val="22"/>
          <w:lang w:val="ca-ES"/>
        </w:rPr>
        <w:t xml:space="preserve">€ sense IVA </w:t>
      </w:r>
    </w:p>
    <w:p w14:paraId="75C8E11E" w14:textId="77777777" w:rsidR="00756EF2" w:rsidRPr="00FD240F" w:rsidRDefault="00756EF2" w:rsidP="00756EF2">
      <w:pPr>
        <w:pStyle w:val="Textbody"/>
        <w:spacing w:after="0"/>
        <w:jc w:val="both"/>
        <w:rPr>
          <w:rFonts w:cs="Arial"/>
          <w:sz w:val="22"/>
          <w:szCs w:val="22"/>
        </w:rPr>
      </w:pPr>
    </w:p>
    <w:p w14:paraId="36714219" w14:textId="77777777" w:rsidR="00756EF2" w:rsidRPr="00FD240F" w:rsidRDefault="00756EF2" w:rsidP="005C01A6">
      <w:pPr>
        <w:shd w:val="clear" w:color="auto" w:fill="D9D9D9"/>
        <w:ind w:right="-1"/>
        <w:rPr>
          <w:rFonts w:ascii="Arial" w:hAnsi="Arial" w:cs="Arial"/>
          <w:sz w:val="22"/>
          <w:szCs w:val="22"/>
          <w:u w:val="single"/>
          <w:lang w:val="ca-ES"/>
        </w:rPr>
      </w:pPr>
      <w:r w:rsidRPr="00756EF2">
        <w:rPr>
          <w:rFonts w:ascii="Arial" w:hAnsi="Arial" w:cs="Arial"/>
          <w:bCs/>
          <w:sz w:val="22"/>
          <w:szCs w:val="22"/>
          <w:shd w:val="clear" w:color="auto" w:fill="D9D9D9"/>
          <w:lang w:val="ca-ES"/>
        </w:rPr>
        <w:t xml:space="preserve">(*) L’import total màxim de licitació previst és de </w:t>
      </w:r>
      <w:r w:rsidRPr="00756EF2">
        <w:rPr>
          <w:rFonts w:ascii="Arial" w:hAnsi="Arial" w:cs="Arial"/>
          <w:color w:val="000000"/>
          <w:sz w:val="22"/>
          <w:szCs w:val="22"/>
          <w:lang w:val="ca-ES" w:eastAsia="ca-ES"/>
        </w:rPr>
        <w:t>4.424,00 €</w:t>
      </w:r>
      <w:r w:rsidRPr="00756EF2">
        <w:rPr>
          <w:rFonts w:ascii="Arial" w:hAnsi="Arial" w:cs="Arial"/>
          <w:b/>
          <w:sz w:val="22"/>
          <w:szCs w:val="22"/>
          <w:shd w:val="clear" w:color="auto" w:fill="D9D9D9"/>
          <w:lang w:val="ca-ES"/>
        </w:rPr>
        <w:t xml:space="preserve"> (IVA exclòs)</w:t>
      </w:r>
      <w:r w:rsidRPr="00FD240F">
        <w:rPr>
          <w:rFonts w:ascii="Arial" w:hAnsi="Arial" w:cs="Arial"/>
          <w:b/>
          <w:sz w:val="22"/>
          <w:szCs w:val="22"/>
          <w:lang w:val="ca-ES"/>
        </w:rPr>
        <w:t xml:space="preserve"> </w:t>
      </w:r>
    </w:p>
    <w:p w14:paraId="320178D9" w14:textId="77777777" w:rsidR="00756EF2" w:rsidRPr="00FD240F" w:rsidRDefault="00756EF2" w:rsidP="00756EF2">
      <w:pPr>
        <w:pStyle w:val="Standard"/>
        <w:jc w:val="both"/>
        <w:rPr>
          <w:rFonts w:cs="Arial"/>
          <w:bCs/>
          <w:sz w:val="22"/>
          <w:szCs w:val="22"/>
        </w:rPr>
      </w:pPr>
      <w:r w:rsidRPr="00FD240F">
        <w:rPr>
          <w:rFonts w:cs="Arial"/>
          <w:bCs/>
          <w:sz w:val="22"/>
          <w:szCs w:val="22"/>
        </w:rPr>
        <w:t>En el preu que s’ofereix es considera inclòs, especialment, els costos de l’embalatge, transport, muntatge i instal·lació, i la desinstal·lació, retirada i tractament adequat dels elements vells; recollida d'articles defectuosos, assegurances, taxes i, en general, qualsevol despesa que es pugui produir i que es derivi per a la correcta execució del contracte de subministrament, excepte l'Impost sobre el Valor Afegit, tal com queda definit en el document de la invitació.</w:t>
      </w:r>
    </w:p>
    <w:p w14:paraId="7D85E668" w14:textId="77777777" w:rsidR="00756EF2" w:rsidRDefault="00756EF2" w:rsidP="00756EF2">
      <w:pPr>
        <w:pStyle w:val="Standard"/>
        <w:jc w:val="both"/>
        <w:rPr>
          <w:rFonts w:cs="Arial"/>
          <w:bCs/>
          <w:sz w:val="22"/>
          <w:szCs w:val="22"/>
        </w:rPr>
      </w:pPr>
      <w:r>
        <w:rPr>
          <w:rFonts w:cs="Arial"/>
          <w:bCs/>
          <w:sz w:val="22"/>
          <w:szCs w:val="22"/>
        </w:rPr>
        <w:t>A efectes de facturació, t</w:t>
      </w:r>
      <w:r w:rsidRPr="00FD240F">
        <w:rPr>
          <w:rFonts w:cs="Arial"/>
          <w:bCs/>
          <w:sz w:val="22"/>
          <w:szCs w:val="22"/>
        </w:rPr>
        <w:t>ot seguit relaciono el preu unitari que ofereixo per a cadascun dels articles a subministrar:</w:t>
      </w:r>
    </w:p>
    <w:tbl>
      <w:tblPr>
        <w:tblW w:w="8420" w:type="dxa"/>
        <w:tblInd w:w="75" w:type="dxa"/>
        <w:tblCellMar>
          <w:left w:w="70" w:type="dxa"/>
          <w:right w:w="70" w:type="dxa"/>
        </w:tblCellMar>
        <w:tblLook w:val="04A0" w:firstRow="1" w:lastRow="0" w:firstColumn="1" w:lastColumn="0" w:noHBand="0" w:noVBand="1"/>
      </w:tblPr>
      <w:tblGrid>
        <w:gridCol w:w="4380"/>
        <w:gridCol w:w="960"/>
        <w:gridCol w:w="1320"/>
        <w:gridCol w:w="1760"/>
      </w:tblGrid>
      <w:tr w:rsidR="00756EF2" w:rsidRPr="00756EF2" w14:paraId="6D0D3BBE" w14:textId="77777777" w:rsidTr="00756EF2">
        <w:trPr>
          <w:trHeight w:val="288"/>
        </w:trPr>
        <w:tc>
          <w:tcPr>
            <w:tcW w:w="4380" w:type="dxa"/>
            <w:tcBorders>
              <w:top w:val="single" w:sz="4" w:space="0" w:color="auto"/>
              <w:left w:val="single" w:sz="4" w:space="0" w:color="auto"/>
              <w:bottom w:val="single" w:sz="4" w:space="0" w:color="auto"/>
              <w:right w:val="single" w:sz="4" w:space="0" w:color="auto"/>
            </w:tcBorders>
            <w:vAlign w:val="center"/>
            <w:hideMark/>
          </w:tcPr>
          <w:p w14:paraId="14E53239" w14:textId="77777777" w:rsidR="00756EF2" w:rsidRPr="00756EF2" w:rsidRDefault="00756EF2" w:rsidP="00756EF2">
            <w:pPr>
              <w:suppressAutoHyphens w:val="0"/>
              <w:spacing w:after="0"/>
              <w:rPr>
                <w:rFonts w:ascii="Arial" w:hAnsi="Arial" w:cs="Arial"/>
                <w:b/>
                <w:bCs/>
                <w:color w:val="000000"/>
                <w:sz w:val="22"/>
                <w:szCs w:val="22"/>
                <w:lang w:val="ca-ES" w:eastAsia="ca-ES"/>
              </w:rPr>
            </w:pPr>
            <w:r w:rsidRPr="00756EF2">
              <w:rPr>
                <w:rFonts w:ascii="Arial" w:hAnsi="Arial" w:cs="Arial"/>
                <w:b/>
                <w:bCs/>
                <w:color w:val="000000"/>
                <w:sz w:val="22"/>
                <w:szCs w:val="22"/>
                <w:lang w:val="ca-ES" w:eastAsia="ca-ES"/>
              </w:rPr>
              <w:t>Article</w:t>
            </w:r>
          </w:p>
        </w:tc>
        <w:tc>
          <w:tcPr>
            <w:tcW w:w="960" w:type="dxa"/>
            <w:tcBorders>
              <w:top w:val="single" w:sz="4" w:space="0" w:color="auto"/>
              <w:left w:val="nil"/>
              <w:bottom w:val="single" w:sz="4" w:space="0" w:color="auto"/>
              <w:right w:val="single" w:sz="4" w:space="0" w:color="auto"/>
            </w:tcBorders>
            <w:vAlign w:val="center"/>
            <w:hideMark/>
          </w:tcPr>
          <w:p w14:paraId="37C473B9" w14:textId="77777777" w:rsidR="00756EF2" w:rsidRPr="00756EF2" w:rsidRDefault="00756EF2" w:rsidP="00756EF2">
            <w:pPr>
              <w:suppressAutoHyphens w:val="0"/>
              <w:spacing w:after="0"/>
              <w:rPr>
                <w:rFonts w:ascii="Arial" w:hAnsi="Arial" w:cs="Arial"/>
                <w:b/>
                <w:bCs/>
                <w:color w:val="000000"/>
                <w:sz w:val="22"/>
                <w:szCs w:val="22"/>
                <w:lang w:val="ca-ES" w:eastAsia="ca-ES"/>
              </w:rPr>
            </w:pPr>
            <w:r w:rsidRPr="00756EF2">
              <w:rPr>
                <w:rFonts w:ascii="Arial" w:hAnsi="Arial" w:cs="Arial"/>
                <w:b/>
                <w:bCs/>
                <w:color w:val="000000"/>
                <w:sz w:val="22"/>
                <w:szCs w:val="22"/>
                <w:lang w:val="ca-ES" w:eastAsia="ca-ES"/>
              </w:rPr>
              <w:t>Unitats</w:t>
            </w:r>
          </w:p>
        </w:tc>
        <w:tc>
          <w:tcPr>
            <w:tcW w:w="1320" w:type="dxa"/>
            <w:tcBorders>
              <w:top w:val="single" w:sz="4" w:space="0" w:color="auto"/>
              <w:left w:val="nil"/>
              <w:bottom w:val="single" w:sz="4" w:space="0" w:color="auto"/>
              <w:right w:val="single" w:sz="4" w:space="0" w:color="auto"/>
            </w:tcBorders>
            <w:vAlign w:val="center"/>
            <w:hideMark/>
          </w:tcPr>
          <w:p w14:paraId="069850D5" w14:textId="77777777" w:rsidR="00756EF2" w:rsidRPr="00756EF2" w:rsidRDefault="00756EF2" w:rsidP="00756EF2">
            <w:pPr>
              <w:suppressAutoHyphens w:val="0"/>
              <w:spacing w:after="0"/>
              <w:rPr>
                <w:rFonts w:ascii="Arial" w:hAnsi="Arial" w:cs="Arial"/>
                <w:b/>
                <w:bCs/>
                <w:color w:val="000000"/>
                <w:sz w:val="22"/>
                <w:szCs w:val="22"/>
                <w:lang w:val="ca-ES" w:eastAsia="ca-ES"/>
              </w:rPr>
            </w:pPr>
            <w:r w:rsidRPr="00756EF2">
              <w:rPr>
                <w:rFonts w:ascii="Arial" w:hAnsi="Arial" w:cs="Arial"/>
                <w:b/>
                <w:bCs/>
                <w:color w:val="000000"/>
                <w:sz w:val="22"/>
                <w:szCs w:val="22"/>
                <w:lang w:val="ca-ES" w:eastAsia="ca-ES"/>
              </w:rPr>
              <w:t>Preu unitari</w:t>
            </w:r>
          </w:p>
        </w:tc>
        <w:tc>
          <w:tcPr>
            <w:tcW w:w="1760" w:type="dxa"/>
            <w:tcBorders>
              <w:top w:val="single" w:sz="4" w:space="0" w:color="auto"/>
              <w:left w:val="nil"/>
              <w:bottom w:val="single" w:sz="4" w:space="0" w:color="auto"/>
              <w:right w:val="single" w:sz="4" w:space="0" w:color="auto"/>
            </w:tcBorders>
            <w:vAlign w:val="center"/>
            <w:hideMark/>
          </w:tcPr>
          <w:p w14:paraId="1C61BFF1" w14:textId="77777777" w:rsidR="00756EF2" w:rsidRPr="00756EF2" w:rsidRDefault="00756EF2" w:rsidP="00756EF2">
            <w:pPr>
              <w:suppressAutoHyphens w:val="0"/>
              <w:spacing w:after="0"/>
              <w:rPr>
                <w:rFonts w:ascii="Arial" w:hAnsi="Arial" w:cs="Arial"/>
                <w:b/>
                <w:bCs/>
                <w:color w:val="000000"/>
                <w:sz w:val="22"/>
                <w:szCs w:val="22"/>
                <w:lang w:val="ca-ES" w:eastAsia="ca-ES"/>
              </w:rPr>
            </w:pPr>
            <w:r w:rsidRPr="00756EF2">
              <w:rPr>
                <w:rFonts w:ascii="Arial" w:hAnsi="Arial" w:cs="Arial"/>
                <w:b/>
                <w:bCs/>
                <w:color w:val="000000"/>
                <w:sz w:val="22"/>
                <w:szCs w:val="22"/>
                <w:lang w:val="ca-ES" w:eastAsia="ca-ES"/>
              </w:rPr>
              <w:t>Total sense IVA</w:t>
            </w:r>
          </w:p>
        </w:tc>
      </w:tr>
      <w:tr w:rsidR="00756EF2" w:rsidRPr="00756EF2" w14:paraId="4CFD7F0D" w14:textId="77777777" w:rsidTr="00756EF2">
        <w:trPr>
          <w:trHeight w:val="552"/>
        </w:trPr>
        <w:tc>
          <w:tcPr>
            <w:tcW w:w="4380" w:type="dxa"/>
            <w:tcBorders>
              <w:top w:val="nil"/>
              <w:left w:val="single" w:sz="4" w:space="0" w:color="auto"/>
              <w:bottom w:val="single" w:sz="4" w:space="0" w:color="auto"/>
              <w:right w:val="single" w:sz="4" w:space="0" w:color="auto"/>
            </w:tcBorders>
            <w:vAlign w:val="center"/>
            <w:hideMark/>
          </w:tcPr>
          <w:p w14:paraId="2FB9D4E5"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val="ca-ES" w:eastAsia="ca-ES"/>
              </w:rPr>
              <w:t>Taula escriptori amb  canaleta recollidora de cables i passa-cables circular</w:t>
            </w:r>
            <w:r>
              <w:rPr>
                <w:rFonts w:ascii="Arial" w:hAnsi="Arial" w:cs="Arial"/>
                <w:color w:val="000000"/>
                <w:sz w:val="22"/>
                <w:szCs w:val="22"/>
                <w:lang w:val="ca-ES" w:eastAsia="ca-ES"/>
              </w:rPr>
              <w:t xml:space="preserve"> (muntatge en illa de 8 llocs)</w:t>
            </w:r>
          </w:p>
        </w:tc>
        <w:tc>
          <w:tcPr>
            <w:tcW w:w="960" w:type="dxa"/>
            <w:tcBorders>
              <w:top w:val="nil"/>
              <w:left w:val="nil"/>
              <w:bottom w:val="single" w:sz="4" w:space="0" w:color="auto"/>
              <w:right w:val="single" w:sz="4" w:space="0" w:color="auto"/>
            </w:tcBorders>
            <w:vAlign w:val="center"/>
            <w:hideMark/>
          </w:tcPr>
          <w:p w14:paraId="07292C30"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val="ca-ES" w:eastAsia="ca-ES"/>
              </w:rPr>
              <w:t>8</w:t>
            </w:r>
          </w:p>
        </w:tc>
        <w:tc>
          <w:tcPr>
            <w:tcW w:w="1320" w:type="dxa"/>
            <w:tcBorders>
              <w:top w:val="nil"/>
              <w:left w:val="nil"/>
              <w:bottom w:val="single" w:sz="4" w:space="0" w:color="auto"/>
              <w:right w:val="single" w:sz="4" w:space="0" w:color="auto"/>
            </w:tcBorders>
            <w:vAlign w:val="center"/>
            <w:hideMark/>
          </w:tcPr>
          <w:p w14:paraId="5190DC7E"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756EF2">
              <w:rPr>
                <w:rFonts w:ascii="Arial" w:hAnsi="Arial" w:cs="Arial"/>
                <w:color w:val="000000"/>
                <w:sz w:val="22"/>
                <w:szCs w:val="22"/>
                <w:lang w:val="ca-ES" w:eastAsia="ca-ES"/>
              </w:rPr>
              <w:t xml:space="preserve"> €</w:t>
            </w:r>
          </w:p>
        </w:tc>
        <w:tc>
          <w:tcPr>
            <w:tcW w:w="1760" w:type="dxa"/>
            <w:tcBorders>
              <w:top w:val="nil"/>
              <w:left w:val="nil"/>
              <w:bottom w:val="single" w:sz="4" w:space="0" w:color="auto"/>
              <w:right w:val="single" w:sz="4" w:space="0" w:color="auto"/>
            </w:tcBorders>
            <w:vAlign w:val="center"/>
            <w:hideMark/>
          </w:tcPr>
          <w:p w14:paraId="3D67AA4F"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756EF2">
              <w:rPr>
                <w:rFonts w:ascii="Arial" w:hAnsi="Arial" w:cs="Arial"/>
                <w:color w:val="000000"/>
                <w:sz w:val="22"/>
                <w:szCs w:val="22"/>
                <w:lang w:val="ca-ES" w:eastAsia="ca-ES"/>
              </w:rPr>
              <w:t xml:space="preserve"> €</w:t>
            </w:r>
          </w:p>
        </w:tc>
      </w:tr>
      <w:tr w:rsidR="00756EF2" w:rsidRPr="00756EF2" w14:paraId="62A0DC02" w14:textId="77777777" w:rsidTr="00756EF2">
        <w:trPr>
          <w:trHeight w:val="288"/>
        </w:trPr>
        <w:tc>
          <w:tcPr>
            <w:tcW w:w="4380" w:type="dxa"/>
            <w:tcBorders>
              <w:top w:val="nil"/>
              <w:left w:val="single" w:sz="4" w:space="0" w:color="auto"/>
              <w:bottom w:val="single" w:sz="4" w:space="0" w:color="auto"/>
              <w:right w:val="single" w:sz="4" w:space="0" w:color="auto"/>
            </w:tcBorders>
            <w:vAlign w:val="center"/>
            <w:hideMark/>
          </w:tcPr>
          <w:p w14:paraId="33FFF435"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val="ca-ES" w:eastAsia="ca-ES"/>
              </w:rPr>
              <w:t>Frontal separador taula</w:t>
            </w:r>
          </w:p>
        </w:tc>
        <w:tc>
          <w:tcPr>
            <w:tcW w:w="960" w:type="dxa"/>
            <w:tcBorders>
              <w:top w:val="nil"/>
              <w:left w:val="nil"/>
              <w:bottom w:val="single" w:sz="4" w:space="0" w:color="auto"/>
              <w:right w:val="single" w:sz="4" w:space="0" w:color="auto"/>
            </w:tcBorders>
            <w:vAlign w:val="center"/>
            <w:hideMark/>
          </w:tcPr>
          <w:p w14:paraId="7D4870F6"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val="ca-ES" w:eastAsia="ca-ES"/>
              </w:rPr>
              <w:t>4</w:t>
            </w:r>
          </w:p>
        </w:tc>
        <w:tc>
          <w:tcPr>
            <w:tcW w:w="1320" w:type="dxa"/>
            <w:tcBorders>
              <w:top w:val="nil"/>
              <w:left w:val="nil"/>
              <w:bottom w:val="single" w:sz="4" w:space="0" w:color="auto"/>
              <w:right w:val="single" w:sz="4" w:space="0" w:color="auto"/>
            </w:tcBorders>
            <w:vAlign w:val="center"/>
            <w:hideMark/>
          </w:tcPr>
          <w:p w14:paraId="5F229A28"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756EF2">
              <w:rPr>
                <w:rFonts w:ascii="Arial" w:hAnsi="Arial" w:cs="Arial"/>
                <w:color w:val="000000"/>
                <w:sz w:val="22"/>
                <w:szCs w:val="22"/>
                <w:lang w:val="ca-ES" w:eastAsia="ca-ES"/>
              </w:rPr>
              <w:t xml:space="preserve"> €</w:t>
            </w:r>
          </w:p>
        </w:tc>
        <w:tc>
          <w:tcPr>
            <w:tcW w:w="1760" w:type="dxa"/>
            <w:tcBorders>
              <w:top w:val="nil"/>
              <w:left w:val="nil"/>
              <w:bottom w:val="single" w:sz="4" w:space="0" w:color="auto"/>
              <w:right w:val="single" w:sz="4" w:space="0" w:color="auto"/>
            </w:tcBorders>
            <w:vAlign w:val="center"/>
            <w:hideMark/>
          </w:tcPr>
          <w:p w14:paraId="4D80D60F"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756EF2">
              <w:rPr>
                <w:rFonts w:ascii="Arial" w:hAnsi="Arial" w:cs="Arial"/>
                <w:color w:val="000000"/>
                <w:sz w:val="22"/>
                <w:szCs w:val="22"/>
                <w:lang w:val="ca-ES" w:eastAsia="ca-ES"/>
              </w:rPr>
              <w:t xml:space="preserve"> €</w:t>
            </w:r>
          </w:p>
        </w:tc>
      </w:tr>
      <w:tr w:rsidR="00756EF2" w:rsidRPr="00756EF2" w14:paraId="39D4139E" w14:textId="77777777" w:rsidTr="00756EF2">
        <w:trPr>
          <w:trHeight w:val="288"/>
        </w:trPr>
        <w:tc>
          <w:tcPr>
            <w:tcW w:w="4380" w:type="dxa"/>
            <w:tcBorders>
              <w:top w:val="nil"/>
              <w:left w:val="single" w:sz="4" w:space="0" w:color="auto"/>
              <w:bottom w:val="single" w:sz="4" w:space="0" w:color="auto"/>
              <w:right w:val="single" w:sz="4" w:space="0" w:color="auto"/>
            </w:tcBorders>
            <w:vAlign w:val="center"/>
            <w:hideMark/>
          </w:tcPr>
          <w:p w14:paraId="50251B68"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val="ca-ES" w:eastAsia="ca-ES"/>
              </w:rPr>
              <w:t xml:space="preserve">Calaixera 2 calaixos penjant </w:t>
            </w:r>
            <w:r>
              <w:rPr>
                <w:rFonts w:ascii="Arial" w:hAnsi="Arial" w:cs="Arial"/>
                <w:color w:val="000000"/>
                <w:sz w:val="22"/>
                <w:szCs w:val="22"/>
                <w:lang w:val="ca-ES" w:eastAsia="ca-ES"/>
              </w:rPr>
              <w:t>a taula</w:t>
            </w:r>
          </w:p>
        </w:tc>
        <w:tc>
          <w:tcPr>
            <w:tcW w:w="960" w:type="dxa"/>
            <w:tcBorders>
              <w:top w:val="nil"/>
              <w:left w:val="nil"/>
              <w:bottom w:val="single" w:sz="4" w:space="0" w:color="auto"/>
              <w:right w:val="single" w:sz="4" w:space="0" w:color="auto"/>
            </w:tcBorders>
            <w:vAlign w:val="center"/>
            <w:hideMark/>
          </w:tcPr>
          <w:p w14:paraId="3A994716"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val="ca-ES" w:eastAsia="ca-ES"/>
              </w:rPr>
              <w:t>8</w:t>
            </w:r>
          </w:p>
        </w:tc>
        <w:tc>
          <w:tcPr>
            <w:tcW w:w="1320" w:type="dxa"/>
            <w:tcBorders>
              <w:top w:val="nil"/>
              <w:left w:val="nil"/>
              <w:bottom w:val="single" w:sz="4" w:space="0" w:color="auto"/>
              <w:right w:val="single" w:sz="4" w:space="0" w:color="auto"/>
            </w:tcBorders>
            <w:vAlign w:val="center"/>
            <w:hideMark/>
          </w:tcPr>
          <w:p w14:paraId="2548FCD2"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756EF2">
              <w:rPr>
                <w:rFonts w:ascii="Arial" w:hAnsi="Arial" w:cs="Arial"/>
                <w:color w:val="000000"/>
                <w:sz w:val="22"/>
                <w:szCs w:val="22"/>
                <w:lang w:val="ca-ES" w:eastAsia="ca-ES"/>
              </w:rPr>
              <w:t xml:space="preserve"> €</w:t>
            </w:r>
          </w:p>
        </w:tc>
        <w:tc>
          <w:tcPr>
            <w:tcW w:w="1760" w:type="dxa"/>
            <w:tcBorders>
              <w:top w:val="nil"/>
              <w:left w:val="nil"/>
              <w:bottom w:val="single" w:sz="4" w:space="0" w:color="auto"/>
              <w:right w:val="single" w:sz="4" w:space="0" w:color="auto"/>
            </w:tcBorders>
            <w:vAlign w:val="center"/>
            <w:hideMark/>
          </w:tcPr>
          <w:p w14:paraId="7C17D85B"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756EF2">
              <w:rPr>
                <w:rFonts w:ascii="Arial" w:hAnsi="Arial" w:cs="Arial"/>
                <w:color w:val="000000"/>
                <w:sz w:val="22"/>
                <w:szCs w:val="22"/>
                <w:lang w:val="ca-ES" w:eastAsia="ca-ES"/>
              </w:rPr>
              <w:t xml:space="preserve"> €</w:t>
            </w:r>
          </w:p>
        </w:tc>
      </w:tr>
      <w:tr w:rsidR="00756EF2" w:rsidRPr="00756EF2" w14:paraId="632A94F1" w14:textId="77777777" w:rsidTr="00756EF2">
        <w:trPr>
          <w:trHeight w:val="288"/>
        </w:trPr>
        <w:tc>
          <w:tcPr>
            <w:tcW w:w="4380" w:type="dxa"/>
            <w:tcBorders>
              <w:top w:val="nil"/>
              <w:left w:val="single" w:sz="4" w:space="0" w:color="auto"/>
              <w:bottom w:val="single" w:sz="4" w:space="0" w:color="auto"/>
              <w:right w:val="single" w:sz="4" w:space="0" w:color="auto"/>
            </w:tcBorders>
            <w:vAlign w:val="center"/>
            <w:hideMark/>
          </w:tcPr>
          <w:p w14:paraId="18017848" w14:textId="77777777" w:rsidR="00756EF2" w:rsidRPr="00756EF2" w:rsidRDefault="00756EF2" w:rsidP="00756EF2">
            <w:pPr>
              <w:suppressAutoHyphens w:val="0"/>
              <w:spacing w:after="0"/>
              <w:rPr>
                <w:rFonts w:ascii="Arial" w:hAnsi="Arial" w:cs="Arial"/>
                <w:color w:val="000000"/>
                <w:sz w:val="22"/>
                <w:szCs w:val="22"/>
                <w:lang w:val="ca-ES" w:eastAsia="ca-ES"/>
              </w:rPr>
            </w:pPr>
            <w:proofErr w:type="spellStart"/>
            <w:r w:rsidRPr="00756EF2">
              <w:rPr>
                <w:rFonts w:ascii="Arial" w:hAnsi="Arial" w:cs="Arial"/>
                <w:color w:val="000000"/>
                <w:sz w:val="22"/>
                <w:szCs w:val="22"/>
                <w:lang w:val="ca-ES" w:eastAsia="ca-ES"/>
              </w:rPr>
              <w:t>Powerhub</w:t>
            </w:r>
            <w:proofErr w:type="spellEnd"/>
            <w:r w:rsidRPr="00756EF2">
              <w:rPr>
                <w:rFonts w:ascii="Arial" w:hAnsi="Arial" w:cs="Arial"/>
                <w:color w:val="000000"/>
                <w:sz w:val="22"/>
                <w:szCs w:val="22"/>
                <w:lang w:val="ca-ES" w:eastAsia="ca-ES"/>
              </w:rPr>
              <w:t xml:space="preserve"> </w:t>
            </w:r>
            <w:proofErr w:type="spellStart"/>
            <w:r w:rsidRPr="00756EF2">
              <w:rPr>
                <w:rFonts w:ascii="Arial" w:hAnsi="Arial" w:cs="Arial"/>
                <w:color w:val="000000"/>
                <w:sz w:val="22"/>
                <w:szCs w:val="22"/>
                <w:lang w:val="ca-ES" w:eastAsia="ca-ES"/>
              </w:rPr>
              <w:t>sotataula</w:t>
            </w:r>
            <w:proofErr w:type="spellEnd"/>
            <w:r w:rsidRPr="00756EF2">
              <w:rPr>
                <w:rFonts w:ascii="Arial" w:hAnsi="Arial" w:cs="Arial"/>
                <w:color w:val="000000"/>
                <w:sz w:val="22"/>
                <w:szCs w:val="22"/>
                <w:lang w:val="ca-ES" w:eastAsia="ca-ES"/>
              </w:rPr>
              <w:t xml:space="preserve"> 4 </w:t>
            </w:r>
            <w:proofErr w:type="spellStart"/>
            <w:r w:rsidRPr="00756EF2">
              <w:rPr>
                <w:rFonts w:ascii="Arial" w:hAnsi="Arial" w:cs="Arial"/>
                <w:color w:val="000000"/>
                <w:sz w:val="22"/>
                <w:szCs w:val="22"/>
                <w:lang w:val="ca-ES" w:eastAsia="ca-ES"/>
              </w:rPr>
              <w:t>endolls+Ethernet</w:t>
            </w:r>
            <w:proofErr w:type="spellEnd"/>
          </w:p>
        </w:tc>
        <w:tc>
          <w:tcPr>
            <w:tcW w:w="960" w:type="dxa"/>
            <w:tcBorders>
              <w:top w:val="nil"/>
              <w:left w:val="nil"/>
              <w:bottom w:val="single" w:sz="4" w:space="0" w:color="auto"/>
              <w:right w:val="single" w:sz="4" w:space="0" w:color="auto"/>
            </w:tcBorders>
            <w:vAlign w:val="center"/>
            <w:hideMark/>
          </w:tcPr>
          <w:p w14:paraId="0B701A82"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val="ca-ES" w:eastAsia="ca-ES"/>
              </w:rPr>
              <w:t>8</w:t>
            </w:r>
          </w:p>
        </w:tc>
        <w:tc>
          <w:tcPr>
            <w:tcW w:w="1320" w:type="dxa"/>
            <w:tcBorders>
              <w:top w:val="nil"/>
              <w:left w:val="nil"/>
              <w:bottom w:val="single" w:sz="4" w:space="0" w:color="auto"/>
              <w:right w:val="single" w:sz="4" w:space="0" w:color="auto"/>
            </w:tcBorders>
            <w:vAlign w:val="center"/>
            <w:hideMark/>
          </w:tcPr>
          <w:p w14:paraId="66B5911D"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756EF2">
              <w:rPr>
                <w:rFonts w:ascii="Arial" w:hAnsi="Arial" w:cs="Arial"/>
                <w:color w:val="000000"/>
                <w:sz w:val="22"/>
                <w:szCs w:val="22"/>
                <w:lang w:val="ca-ES" w:eastAsia="ca-ES"/>
              </w:rPr>
              <w:t xml:space="preserve"> €</w:t>
            </w:r>
          </w:p>
        </w:tc>
        <w:tc>
          <w:tcPr>
            <w:tcW w:w="1760" w:type="dxa"/>
            <w:tcBorders>
              <w:top w:val="nil"/>
              <w:left w:val="nil"/>
              <w:bottom w:val="single" w:sz="4" w:space="0" w:color="auto"/>
              <w:right w:val="single" w:sz="4" w:space="0" w:color="auto"/>
            </w:tcBorders>
            <w:vAlign w:val="center"/>
            <w:hideMark/>
          </w:tcPr>
          <w:p w14:paraId="5E8D05F6"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756EF2">
              <w:rPr>
                <w:rFonts w:ascii="Arial" w:hAnsi="Arial" w:cs="Arial"/>
                <w:color w:val="000000"/>
                <w:sz w:val="22"/>
                <w:szCs w:val="22"/>
                <w:lang w:val="ca-ES" w:eastAsia="ca-ES"/>
              </w:rPr>
              <w:t xml:space="preserve"> €</w:t>
            </w:r>
          </w:p>
        </w:tc>
      </w:tr>
      <w:tr w:rsidR="00756EF2" w:rsidRPr="00756EF2" w14:paraId="72FAB200" w14:textId="77777777" w:rsidTr="00756EF2">
        <w:trPr>
          <w:trHeight w:val="288"/>
        </w:trPr>
        <w:tc>
          <w:tcPr>
            <w:tcW w:w="4380" w:type="dxa"/>
            <w:tcBorders>
              <w:top w:val="nil"/>
              <w:left w:val="single" w:sz="4" w:space="0" w:color="auto"/>
              <w:bottom w:val="single" w:sz="4" w:space="0" w:color="auto"/>
              <w:right w:val="single" w:sz="4" w:space="0" w:color="auto"/>
            </w:tcBorders>
            <w:vAlign w:val="center"/>
            <w:hideMark/>
          </w:tcPr>
          <w:p w14:paraId="73A0D4F0" w14:textId="77777777" w:rsidR="00756EF2" w:rsidRPr="00756EF2" w:rsidRDefault="00756EF2" w:rsidP="00756EF2">
            <w:pPr>
              <w:suppressAutoHyphens w:val="0"/>
              <w:spacing w:after="0"/>
              <w:rPr>
                <w:rFonts w:ascii="Arial" w:hAnsi="Arial" w:cs="Arial"/>
                <w:color w:val="000000"/>
                <w:sz w:val="22"/>
                <w:szCs w:val="22"/>
                <w:lang w:val="ca-ES" w:eastAsia="ca-ES"/>
              </w:rPr>
            </w:pPr>
            <w:proofErr w:type="spellStart"/>
            <w:r w:rsidRPr="00756EF2">
              <w:rPr>
                <w:rFonts w:ascii="Arial" w:hAnsi="Arial" w:cs="Arial"/>
                <w:color w:val="000000"/>
                <w:sz w:val="22"/>
                <w:szCs w:val="22"/>
                <w:lang w:val="ca-ES" w:eastAsia="ca-ES"/>
              </w:rPr>
              <w:t>Powerhub</w:t>
            </w:r>
            <w:proofErr w:type="spellEnd"/>
            <w:r w:rsidRPr="00756EF2">
              <w:rPr>
                <w:rFonts w:ascii="Arial" w:hAnsi="Arial" w:cs="Arial"/>
                <w:color w:val="000000"/>
                <w:sz w:val="22"/>
                <w:szCs w:val="22"/>
                <w:lang w:val="ca-ES" w:eastAsia="ca-ES"/>
              </w:rPr>
              <w:t xml:space="preserve"> </w:t>
            </w:r>
            <w:proofErr w:type="spellStart"/>
            <w:r w:rsidRPr="00756EF2">
              <w:rPr>
                <w:rFonts w:ascii="Arial" w:hAnsi="Arial" w:cs="Arial"/>
                <w:color w:val="000000"/>
                <w:sz w:val="22"/>
                <w:szCs w:val="22"/>
                <w:lang w:val="ca-ES" w:eastAsia="ca-ES"/>
              </w:rPr>
              <w:t>sotataula</w:t>
            </w:r>
            <w:proofErr w:type="spellEnd"/>
            <w:r w:rsidRPr="00756EF2">
              <w:rPr>
                <w:rFonts w:ascii="Arial" w:hAnsi="Arial" w:cs="Arial"/>
                <w:color w:val="000000"/>
                <w:sz w:val="22"/>
                <w:szCs w:val="22"/>
                <w:lang w:val="ca-ES" w:eastAsia="ca-ES"/>
              </w:rPr>
              <w:t xml:space="preserve"> 3 endolls </w:t>
            </w:r>
          </w:p>
        </w:tc>
        <w:tc>
          <w:tcPr>
            <w:tcW w:w="960" w:type="dxa"/>
            <w:tcBorders>
              <w:top w:val="nil"/>
              <w:left w:val="nil"/>
              <w:bottom w:val="single" w:sz="4" w:space="0" w:color="auto"/>
              <w:right w:val="single" w:sz="4" w:space="0" w:color="auto"/>
            </w:tcBorders>
            <w:vAlign w:val="center"/>
            <w:hideMark/>
          </w:tcPr>
          <w:p w14:paraId="7C15F0E6"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val="ca-ES" w:eastAsia="ca-ES"/>
              </w:rPr>
              <w:t>8</w:t>
            </w:r>
          </w:p>
        </w:tc>
        <w:tc>
          <w:tcPr>
            <w:tcW w:w="1320" w:type="dxa"/>
            <w:tcBorders>
              <w:top w:val="nil"/>
              <w:left w:val="nil"/>
              <w:bottom w:val="single" w:sz="4" w:space="0" w:color="auto"/>
              <w:right w:val="single" w:sz="4" w:space="0" w:color="auto"/>
            </w:tcBorders>
            <w:vAlign w:val="center"/>
            <w:hideMark/>
          </w:tcPr>
          <w:p w14:paraId="70C78F2E"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756EF2">
              <w:rPr>
                <w:rFonts w:ascii="Arial" w:hAnsi="Arial" w:cs="Arial"/>
                <w:color w:val="000000"/>
                <w:sz w:val="22"/>
                <w:szCs w:val="22"/>
                <w:lang w:val="ca-ES" w:eastAsia="ca-ES"/>
              </w:rPr>
              <w:t xml:space="preserve"> €</w:t>
            </w:r>
          </w:p>
        </w:tc>
        <w:tc>
          <w:tcPr>
            <w:tcW w:w="1760" w:type="dxa"/>
            <w:tcBorders>
              <w:top w:val="nil"/>
              <w:left w:val="nil"/>
              <w:bottom w:val="single" w:sz="4" w:space="0" w:color="auto"/>
              <w:right w:val="single" w:sz="4" w:space="0" w:color="auto"/>
            </w:tcBorders>
            <w:vAlign w:val="center"/>
            <w:hideMark/>
          </w:tcPr>
          <w:p w14:paraId="32CCB9A5"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756EF2">
              <w:rPr>
                <w:rFonts w:ascii="Arial" w:hAnsi="Arial" w:cs="Arial"/>
                <w:color w:val="000000"/>
                <w:sz w:val="22"/>
                <w:szCs w:val="22"/>
                <w:lang w:val="ca-ES" w:eastAsia="ca-ES"/>
              </w:rPr>
              <w:t xml:space="preserve"> €</w:t>
            </w:r>
          </w:p>
        </w:tc>
      </w:tr>
      <w:tr w:rsidR="00756EF2" w:rsidRPr="00756EF2" w14:paraId="742DE99B" w14:textId="77777777" w:rsidTr="00756EF2">
        <w:trPr>
          <w:trHeight w:val="288"/>
        </w:trPr>
        <w:tc>
          <w:tcPr>
            <w:tcW w:w="6660" w:type="dxa"/>
            <w:gridSpan w:val="3"/>
            <w:tcBorders>
              <w:top w:val="single" w:sz="4" w:space="0" w:color="auto"/>
              <w:left w:val="single" w:sz="4" w:space="0" w:color="auto"/>
              <w:bottom w:val="single" w:sz="4" w:space="0" w:color="auto"/>
              <w:right w:val="single" w:sz="4" w:space="0" w:color="auto"/>
            </w:tcBorders>
            <w:vAlign w:val="center"/>
            <w:hideMark/>
          </w:tcPr>
          <w:p w14:paraId="168B99A5"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val="ca-ES" w:eastAsia="ca-ES"/>
              </w:rPr>
              <w:t xml:space="preserve">Total preu licitació sense IVA </w:t>
            </w:r>
          </w:p>
        </w:tc>
        <w:tc>
          <w:tcPr>
            <w:tcW w:w="1760" w:type="dxa"/>
            <w:tcBorders>
              <w:top w:val="nil"/>
              <w:left w:val="nil"/>
              <w:bottom w:val="single" w:sz="4" w:space="0" w:color="auto"/>
              <w:right w:val="single" w:sz="4" w:space="0" w:color="auto"/>
            </w:tcBorders>
            <w:vAlign w:val="center"/>
            <w:hideMark/>
          </w:tcPr>
          <w:p w14:paraId="04921B4C"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val="ca-ES" w:eastAsia="ca-ES"/>
              </w:rPr>
              <w:t>...................</w:t>
            </w:r>
            <w:r w:rsidRPr="00756EF2">
              <w:rPr>
                <w:rFonts w:ascii="Arial" w:hAnsi="Arial" w:cs="Arial"/>
                <w:color w:val="000000"/>
                <w:sz w:val="22"/>
                <w:szCs w:val="22"/>
                <w:lang w:val="ca-ES" w:eastAsia="ca-ES"/>
              </w:rPr>
              <w:t xml:space="preserve"> €</w:t>
            </w:r>
          </w:p>
        </w:tc>
      </w:tr>
    </w:tbl>
    <w:p w14:paraId="2067C597" w14:textId="77777777" w:rsidR="00756EF2" w:rsidRDefault="00756EF2" w:rsidP="00756EF2">
      <w:pPr>
        <w:pStyle w:val="Standard"/>
        <w:jc w:val="both"/>
        <w:rPr>
          <w:rFonts w:cs="Arial"/>
          <w:bCs/>
          <w:sz w:val="22"/>
          <w:szCs w:val="22"/>
        </w:rPr>
      </w:pPr>
    </w:p>
    <w:p w14:paraId="4813E315" w14:textId="77777777" w:rsidR="00756EF2" w:rsidRPr="00FD240F" w:rsidRDefault="00756EF2" w:rsidP="00756EF2">
      <w:pPr>
        <w:pStyle w:val="Textbody"/>
        <w:spacing w:after="200" w:line="276" w:lineRule="auto"/>
        <w:jc w:val="both"/>
        <w:rPr>
          <w:rFonts w:cs="Arial"/>
          <w:b/>
          <w:color w:val="C00000"/>
          <w:sz w:val="22"/>
          <w:szCs w:val="22"/>
        </w:rPr>
      </w:pPr>
      <w:bookmarkStart w:id="1" w:name="_Hlk85125639"/>
      <w:r>
        <w:rPr>
          <w:rFonts w:eastAsia="Arial MT" w:cs="Arial"/>
          <w:b/>
          <w:color w:val="C00000"/>
          <w:sz w:val="22"/>
          <w:szCs w:val="22"/>
          <w:lang w:eastAsia="en-US"/>
        </w:rPr>
        <w:lastRenderedPageBreak/>
        <w:t xml:space="preserve">IMPORTANT !!  </w:t>
      </w:r>
      <w:r w:rsidRPr="00FD240F">
        <w:rPr>
          <w:rFonts w:eastAsia="Arial MT" w:cs="Arial"/>
          <w:b/>
          <w:color w:val="C00000"/>
          <w:sz w:val="22"/>
          <w:szCs w:val="22"/>
          <w:lang w:eastAsia="en-US"/>
        </w:rPr>
        <w:t xml:space="preserve">La manca del </w:t>
      </w:r>
      <w:r w:rsidRPr="00FD240F">
        <w:rPr>
          <w:rFonts w:eastAsia="Arial MT" w:cs="Arial"/>
          <w:b/>
          <w:color w:val="C00000"/>
          <w:sz w:val="22"/>
          <w:szCs w:val="22"/>
          <w:u w:val="single"/>
          <w:lang w:eastAsia="en-US"/>
        </w:rPr>
        <w:t>preu unitari</w:t>
      </w:r>
      <w:r w:rsidRPr="00FD240F">
        <w:rPr>
          <w:rFonts w:eastAsia="Arial MT" w:cs="Arial"/>
          <w:b/>
          <w:color w:val="C00000"/>
          <w:sz w:val="22"/>
          <w:szCs w:val="22"/>
          <w:lang w:eastAsia="en-US"/>
        </w:rPr>
        <w:t xml:space="preserve"> d’algun article, així com la manca de la seva </w:t>
      </w:r>
      <w:r w:rsidRPr="00FD240F">
        <w:rPr>
          <w:rFonts w:eastAsia="Arial MT" w:cs="Arial"/>
          <w:b/>
          <w:color w:val="C00000"/>
          <w:sz w:val="22"/>
          <w:szCs w:val="22"/>
          <w:u w:val="single"/>
          <w:lang w:eastAsia="en-US"/>
        </w:rPr>
        <w:t>fitxa tècnica</w:t>
      </w:r>
      <w:r>
        <w:rPr>
          <w:rFonts w:eastAsia="Arial MT" w:cs="Arial"/>
          <w:b/>
          <w:color w:val="C00000"/>
          <w:sz w:val="22"/>
          <w:szCs w:val="22"/>
          <w:u w:val="single"/>
          <w:lang w:eastAsia="en-US"/>
        </w:rPr>
        <w:t xml:space="preserve"> del fabricant</w:t>
      </w:r>
      <w:r w:rsidRPr="00FD240F">
        <w:rPr>
          <w:rFonts w:eastAsia="Arial MT" w:cs="Arial"/>
          <w:b/>
          <w:color w:val="C00000"/>
          <w:sz w:val="22"/>
          <w:szCs w:val="22"/>
          <w:u w:val="single"/>
          <w:lang w:eastAsia="en-US"/>
        </w:rPr>
        <w:t xml:space="preserve"> individualitzada</w:t>
      </w:r>
      <w:r w:rsidRPr="00FD240F">
        <w:rPr>
          <w:rFonts w:eastAsia="Arial MT" w:cs="Arial"/>
          <w:b/>
          <w:color w:val="C00000"/>
          <w:sz w:val="22"/>
          <w:szCs w:val="22"/>
          <w:lang w:eastAsia="en-US"/>
        </w:rPr>
        <w:t xml:space="preserve"> suposarà l’exclusió de l’oferta.</w:t>
      </w:r>
    </w:p>
    <w:p w14:paraId="3DFB836E" w14:textId="77777777" w:rsidR="00756EF2" w:rsidRPr="00FD240F" w:rsidRDefault="00756EF2" w:rsidP="00756EF2">
      <w:pPr>
        <w:pStyle w:val="Textbody"/>
        <w:spacing w:after="200" w:line="276" w:lineRule="auto"/>
        <w:jc w:val="both"/>
        <w:rPr>
          <w:rFonts w:cs="Arial"/>
          <w:sz w:val="22"/>
          <w:szCs w:val="22"/>
        </w:rPr>
      </w:pPr>
      <w:r w:rsidRPr="00FD240F">
        <w:rPr>
          <w:rFonts w:cs="Arial"/>
          <w:b/>
          <w:bCs/>
          <w:sz w:val="22"/>
          <w:szCs w:val="22"/>
        </w:rPr>
        <w:t>Criteri 2. Ofereixo</w:t>
      </w:r>
      <w:r w:rsidRPr="00FD240F">
        <w:rPr>
          <w:rFonts w:cs="Arial"/>
          <w:sz w:val="22"/>
          <w:szCs w:val="22"/>
        </w:rPr>
        <w:t xml:space="preserve"> el subministrament </w:t>
      </w:r>
      <w:r w:rsidRPr="00FD240F">
        <w:rPr>
          <w:rFonts w:cs="Arial"/>
          <w:sz w:val="22"/>
          <w:szCs w:val="22"/>
          <w:lang w:eastAsia="es-ES"/>
        </w:rPr>
        <w:t>amb embalatges i/o elements reutilitzables o de materials aptes pel reciclatge orgànic, biodegradables o compostables</w:t>
      </w:r>
      <w:r w:rsidRPr="00FD240F">
        <w:rPr>
          <w:rFonts w:cs="Arial"/>
          <w:sz w:val="22"/>
          <w:szCs w:val="22"/>
        </w:rPr>
        <w:t>, sense cap cost per a l’Ajuntament: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
        <w:gridCol w:w="7703"/>
      </w:tblGrid>
      <w:tr w:rsidR="00756EF2" w:rsidRPr="00FD240F" w14:paraId="2D01993F" w14:textId="77777777" w:rsidTr="005C01A6">
        <w:tc>
          <w:tcPr>
            <w:tcW w:w="518" w:type="dxa"/>
          </w:tcPr>
          <w:p w14:paraId="74EDF4E4" w14:textId="77777777" w:rsidR="00756EF2" w:rsidRPr="00FD240F" w:rsidRDefault="00756EF2" w:rsidP="005C01A6">
            <w:pPr>
              <w:pStyle w:val="Standard"/>
              <w:spacing w:before="40" w:after="40" w:line="276" w:lineRule="auto"/>
              <w:jc w:val="both"/>
              <w:rPr>
                <w:rFonts w:cs="Arial"/>
                <w:bCs/>
                <w:sz w:val="22"/>
                <w:szCs w:val="22"/>
              </w:rPr>
            </w:pPr>
            <w:r w:rsidRPr="00FD240F">
              <w:rPr>
                <w:rFonts w:cs="Arial"/>
                <w:bCs/>
                <w:sz w:val="22"/>
                <w:szCs w:val="22"/>
              </w:rPr>
              <w:t>SÍ</w:t>
            </w:r>
          </w:p>
        </w:tc>
        <w:tc>
          <w:tcPr>
            <w:tcW w:w="558" w:type="dxa"/>
          </w:tcPr>
          <w:p w14:paraId="67D8B82D" w14:textId="77777777" w:rsidR="00756EF2" w:rsidRPr="00FD240F" w:rsidRDefault="00756EF2" w:rsidP="005C01A6">
            <w:pPr>
              <w:pStyle w:val="Standard"/>
              <w:spacing w:before="40" w:after="40" w:line="276" w:lineRule="auto"/>
              <w:jc w:val="both"/>
              <w:rPr>
                <w:rFonts w:cs="Arial"/>
                <w:bCs/>
                <w:sz w:val="22"/>
                <w:szCs w:val="22"/>
              </w:rPr>
            </w:pPr>
            <w:r w:rsidRPr="00FD240F">
              <w:rPr>
                <w:rFonts w:cs="Arial"/>
                <w:bCs/>
                <w:sz w:val="22"/>
                <w:szCs w:val="22"/>
              </w:rPr>
              <w:t>NO</w:t>
            </w:r>
          </w:p>
        </w:tc>
        <w:tc>
          <w:tcPr>
            <w:tcW w:w="7703" w:type="dxa"/>
          </w:tcPr>
          <w:p w14:paraId="001E7F2D" w14:textId="77777777" w:rsidR="00756EF2" w:rsidRPr="00FD240F" w:rsidRDefault="00756EF2" w:rsidP="005C01A6">
            <w:pPr>
              <w:pStyle w:val="Standard"/>
              <w:spacing w:before="40" w:after="40" w:line="276" w:lineRule="auto"/>
              <w:jc w:val="both"/>
              <w:rPr>
                <w:rFonts w:cs="Arial"/>
                <w:bCs/>
                <w:sz w:val="22"/>
                <w:szCs w:val="22"/>
              </w:rPr>
            </w:pPr>
            <w:r w:rsidRPr="00FD240F">
              <w:rPr>
                <w:rFonts w:cs="Arial"/>
                <w:bCs/>
                <w:sz w:val="22"/>
                <w:szCs w:val="22"/>
              </w:rPr>
              <w:t xml:space="preserve">DESCRIPCIÓ </w:t>
            </w:r>
          </w:p>
        </w:tc>
      </w:tr>
      <w:tr w:rsidR="00756EF2" w:rsidRPr="00FD240F" w14:paraId="0940C1BE" w14:textId="77777777" w:rsidTr="005C01A6">
        <w:tc>
          <w:tcPr>
            <w:tcW w:w="518" w:type="dxa"/>
          </w:tcPr>
          <w:p w14:paraId="3160CCB2" w14:textId="77777777" w:rsidR="00756EF2" w:rsidRPr="00FD240F" w:rsidRDefault="00756EF2" w:rsidP="005C01A6">
            <w:pPr>
              <w:pStyle w:val="Standard"/>
              <w:spacing w:before="40" w:after="40" w:line="276" w:lineRule="auto"/>
              <w:jc w:val="both"/>
              <w:rPr>
                <w:rFonts w:cs="Arial"/>
                <w:bCs/>
                <w:sz w:val="22"/>
                <w:szCs w:val="22"/>
              </w:rPr>
            </w:pPr>
          </w:p>
        </w:tc>
        <w:tc>
          <w:tcPr>
            <w:tcW w:w="558" w:type="dxa"/>
          </w:tcPr>
          <w:p w14:paraId="6999A37A" w14:textId="77777777" w:rsidR="00756EF2" w:rsidRPr="00FD240F" w:rsidRDefault="00756EF2" w:rsidP="005C01A6">
            <w:pPr>
              <w:pStyle w:val="Standard"/>
              <w:spacing w:before="40" w:after="40" w:line="276" w:lineRule="auto"/>
              <w:jc w:val="both"/>
              <w:rPr>
                <w:rFonts w:cs="Arial"/>
                <w:bCs/>
                <w:sz w:val="22"/>
                <w:szCs w:val="22"/>
              </w:rPr>
            </w:pPr>
          </w:p>
        </w:tc>
        <w:tc>
          <w:tcPr>
            <w:tcW w:w="7703" w:type="dxa"/>
          </w:tcPr>
          <w:p w14:paraId="46215EDB" w14:textId="77777777" w:rsidR="00756EF2" w:rsidRPr="00FD240F" w:rsidRDefault="00756EF2" w:rsidP="005C01A6">
            <w:pPr>
              <w:autoSpaceDE w:val="0"/>
              <w:autoSpaceDN w:val="0"/>
              <w:adjustRightInd w:val="0"/>
              <w:spacing w:after="120"/>
              <w:rPr>
                <w:rFonts w:ascii="Arial" w:hAnsi="Arial" w:cs="Arial"/>
                <w:b/>
                <w:bCs/>
                <w:i/>
                <w:iCs/>
                <w:sz w:val="22"/>
                <w:szCs w:val="22"/>
                <w:lang w:val="ca-ES" w:eastAsia="es-ES"/>
              </w:rPr>
            </w:pPr>
            <w:r w:rsidRPr="00FD240F">
              <w:rPr>
                <w:rFonts w:ascii="Arial" w:hAnsi="Arial" w:cs="Arial"/>
                <w:bCs/>
                <w:sz w:val="22"/>
                <w:szCs w:val="22"/>
                <w:lang w:val="ca-ES"/>
              </w:rPr>
              <w:t xml:space="preserve">(cas que s’ofereixi, </w:t>
            </w:r>
            <w:r w:rsidRPr="00FD240F">
              <w:rPr>
                <w:rFonts w:ascii="Arial" w:hAnsi="Arial" w:cs="Arial"/>
                <w:b/>
                <w:sz w:val="22"/>
                <w:szCs w:val="22"/>
                <w:u w:val="single"/>
                <w:lang w:val="ca-ES"/>
              </w:rPr>
              <w:t>és necessari fer</w:t>
            </w:r>
            <w:r w:rsidRPr="00FD240F">
              <w:rPr>
                <w:rFonts w:ascii="Arial" w:hAnsi="Arial" w:cs="Arial"/>
                <w:bCs/>
                <w:sz w:val="22"/>
                <w:szCs w:val="22"/>
                <w:lang w:val="ca-ES"/>
              </w:rPr>
              <w:t xml:space="preserve"> aquí una descripció breu dels embalatges i/o elements reutilitzables o materials aptes pel reciclatge orgànic, biodegradables o compostables amb que se subministraran els articles i productes. Tanmateix podeu aportar documentació al respecte.)</w:t>
            </w:r>
            <w:r>
              <w:rPr>
                <w:rFonts w:cs="Arial"/>
                <w:bCs/>
                <w:sz w:val="22"/>
                <w:szCs w:val="22"/>
              </w:rPr>
              <w:t xml:space="preserve"> </w:t>
            </w:r>
            <w:r w:rsidRPr="00FD240F">
              <w:rPr>
                <w:rFonts w:ascii="Arial" w:hAnsi="Arial" w:cs="Arial"/>
                <w:b/>
                <w:bCs/>
                <w:i/>
                <w:iCs/>
                <w:sz w:val="22"/>
                <w:szCs w:val="22"/>
                <w:lang w:val="ca-ES" w:eastAsia="es-ES"/>
              </w:rPr>
              <w:t>Si no es determinen aquí els envasos a utilitzar aquest apartat no serà puntuat.</w:t>
            </w:r>
          </w:p>
        </w:tc>
      </w:tr>
    </w:tbl>
    <w:p w14:paraId="145542C2" w14:textId="77777777" w:rsidR="00756EF2" w:rsidRPr="00FD240F" w:rsidRDefault="00756EF2" w:rsidP="00756EF2">
      <w:pPr>
        <w:pStyle w:val="Standard"/>
        <w:spacing w:after="0"/>
        <w:jc w:val="both"/>
        <w:rPr>
          <w:rFonts w:cs="Arial"/>
          <w:bCs/>
          <w:i/>
          <w:iCs/>
          <w:sz w:val="22"/>
          <w:szCs w:val="22"/>
        </w:rPr>
      </w:pPr>
    </w:p>
    <w:p w14:paraId="25EED0D0" w14:textId="77777777" w:rsidR="00756EF2" w:rsidRPr="00FD240F" w:rsidRDefault="00756EF2" w:rsidP="00756EF2">
      <w:pPr>
        <w:autoSpaceDE w:val="0"/>
        <w:autoSpaceDN w:val="0"/>
        <w:adjustRightInd w:val="0"/>
        <w:spacing w:after="120"/>
        <w:rPr>
          <w:rFonts w:ascii="Arial" w:hAnsi="Arial" w:cs="Arial"/>
          <w:b/>
          <w:bCs/>
          <w:i/>
          <w:iCs/>
          <w:sz w:val="22"/>
          <w:szCs w:val="22"/>
          <w:lang w:val="ca-ES" w:eastAsia="es-ES"/>
        </w:rPr>
      </w:pPr>
      <w:r w:rsidRPr="00FD240F">
        <w:rPr>
          <w:rFonts w:ascii="Arial" w:hAnsi="Arial" w:cs="Arial"/>
          <w:i/>
          <w:iCs/>
          <w:sz w:val="22"/>
          <w:szCs w:val="22"/>
          <w:lang w:val="ca-ES" w:eastAsia="es-ES"/>
        </w:rPr>
        <w:t xml:space="preserve">L’empresa ha de determinar la tipologia i característiques tècniques dels embalatges i envasos que s’utilitzaran, de manera que quedi clar que es compleix amb aquest criteri. Tanmateix ho acreditarà si així li és requerit. </w:t>
      </w:r>
      <w:r w:rsidRPr="00FD240F">
        <w:rPr>
          <w:rFonts w:ascii="Arial" w:hAnsi="Arial" w:cs="Arial"/>
          <w:b/>
          <w:bCs/>
          <w:i/>
          <w:iCs/>
          <w:sz w:val="22"/>
          <w:szCs w:val="22"/>
          <w:lang w:val="ca-ES" w:eastAsia="es-ES"/>
        </w:rPr>
        <w:t>Si no es determinen aquí els envasos a utilitzar aquest apartat no serà puntuat.</w:t>
      </w:r>
    </w:p>
    <w:p w14:paraId="55CD8837" w14:textId="77777777" w:rsidR="00756EF2" w:rsidRPr="00FD240F" w:rsidRDefault="00756EF2" w:rsidP="00756EF2">
      <w:pPr>
        <w:autoSpaceDE w:val="0"/>
        <w:autoSpaceDN w:val="0"/>
        <w:adjustRightInd w:val="0"/>
        <w:spacing w:after="120"/>
        <w:rPr>
          <w:rFonts w:ascii="Arial" w:hAnsi="Arial" w:cs="Arial"/>
          <w:sz w:val="22"/>
          <w:szCs w:val="22"/>
          <w:lang w:val="ca-ES" w:eastAsia="es-ES"/>
        </w:rPr>
      </w:pPr>
      <w:r w:rsidRPr="00FD240F">
        <w:rPr>
          <w:rFonts w:ascii="Arial" w:hAnsi="Arial" w:cs="Arial"/>
          <w:sz w:val="22"/>
          <w:szCs w:val="22"/>
          <w:lang w:val="ca-ES" w:eastAsia="es-ES"/>
        </w:rPr>
        <w:t xml:space="preserve">S’atorgaran </w:t>
      </w:r>
      <w:r>
        <w:rPr>
          <w:rFonts w:ascii="Arial" w:hAnsi="Arial" w:cs="Arial"/>
          <w:sz w:val="22"/>
          <w:szCs w:val="22"/>
          <w:lang w:val="ca-ES" w:eastAsia="es-ES"/>
        </w:rPr>
        <w:t>10</w:t>
      </w:r>
      <w:r w:rsidRPr="00FD240F">
        <w:rPr>
          <w:rFonts w:ascii="Arial" w:hAnsi="Arial" w:cs="Arial"/>
          <w:sz w:val="22"/>
          <w:szCs w:val="22"/>
          <w:lang w:val="ca-ES" w:eastAsia="es-ES"/>
        </w:rPr>
        <w:t xml:space="preserve"> punts si s’ofereix i es determinen  i 0 punts si no s’ofereix o no es determinen.</w:t>
      </w:r>
    </w:p>
    <w:bookmarkEnd w:id="1"/>
    <w:p w14:paraId="48EF78DA" w14:textId="77777777" w:rsidR="00756EF2" w:rsidRPr="00FD240F" w:rsidRDefault="00756EF2" w:rsidP="00756EF2">
      <w:pPr>
        <w:pStyle w:val="Standard"/>
        <w:spacing w:after="0"/>
        <w:jc w:val="both"/>
        <w:rPr>
          <w:rFonts w:cs="Arial"/>
          <w:bCs/>
          <w:sz w:val="22"/>
          <w:szCs w:val="22"/>
        </w:rPr>
      </w:pPr>
    </w:p>
    <w:p w14:paraId="25FC18FD" w14:textId="77777777" w:rsidR="00756EF2" w:rsidRPr="00FD240F" w:rsidRDefault="00756EF2" w:rsidP="00756EF2">
      <w:pPr>
        <w:pStyle w:val="Textbody"/>
        <w:spacing w:after="200" w:line="276" w:lineRule="auto"/>
        <w:jc w:val="both"/>
        <w:rPr>
          <w:rFonts w:cs="Arial"/>
          <w:bCs/>
          <w:sz w:val="22"/>
          <w:szCs w:val="22"/>
        </w:rPr>
      </w:pPr>
      <w:r w:rsidRPr="00FD240F">
        <w:rPr>
          <w:rFonts w:cs="Arial"/>
          <w:bCs/>
          <w:sz w:val="22"/>
          <w:szCs w:val="22"/>
        </w:rPr>
        <w:t xml:space="preserve">2.- </w:t>
      </w:r>
      <w:r>
        <w:rPr>
          <w:rFonts w:cs="Arial"/>
          <w:bCs/>
          <w:sz w:val="22"/>
          <w:szCs w:val="22"/>
        </w:rPr>
        <w:t>Que d</w:t>
      </w:r>
      <w:r w:rsidRPr="00FD240F">
        <w:rPr>
          <w:rFonts w:cs="Arial"/>
          <w:bCs/>
          <w:sz w:val="22"/>
          <w:szCs w:val="22"/>
        </w:rPr>
        <w:t>eclaro que als efectes del previs</w:t>
      </w:r>
      <w:r>
        <w:rPr>
          <w:rFonts w:cs="Arial"/>
          <w:bCs/>
          <w:sz w:val="22"/>
          <w:szCs w:val="22"/>
        </w:rPr>
        <w:t>t</w:t>
      </w:r>
      <w:r w:rsidRPr="00FD240F">
        <w:rPr>
          <w:rFonts w:cs="Arial"/>
          <w:bCs/>
          <w:sz w:val="22"/>
          <w:szCs w:val="22"/>
        </w:rPr>
        <w:t xml:space="preserve"> als apartats 1 i 2 de l’article 86 del RLCAP, a la present licitació: (assenyalar el que procedeixi)</w:t>
      </w:r>
    </w:p>
    <w:p w14:paraId="53577AED" w14:textId="77777777" w:rsidR="00756EF2" w:rsidRPr="00FD240F" w:rsidRDefault="00756EF2" w:rsidP="00756EF2">
      <w:pPr>
        <w:pStyle w:val="Textbody"/>
        <w:spacing w:after="200" w:line="276" w:lineRule="auto"/>
        <w:ind w:left="709" w:hanging="283"/>
        <w:jc w:val="both"/>
        <w:rPr>
          <w:rFonts w:cs="Arial"/>
          <w:sz w:val="22"/>
          <w:szCs w:val="22"/>
        </w:rPr>
      </w:pPr>
      <w:r w:rsidRPr="00FD240F">
        <w:rPr>
          <w:rFonts w:cs="Arial"/>
          <w:sz w:val="22"/>
          <w:szCs w:val="22"/>
        </w:rPr>
        <w:t xml:space="preserve">  </w:t>
      </w:r>
      <w:r w:rsidRPr="00FD240F">
        <w:rPr>
          <w:rFonts w:cs="Arial"/>
          <w:bCs/>
          <w:sz w:val="22"/>
          <w:szCs w:val="22"/>
        </w:rPr>
        <w:t>No concorren a la present licitació empreses pertanyents al mateix grup empresarial de l’empresa que represento, entenent-se com a tals les que es trobin en qualsevol dels supòsits de l’article 42.1 del Codi de Comerç</w:t>
      </w:r>
    </w:p>
    <w:p w14:paraId="5E13A7D8" w14:textId="77777777" w:rsidR="00756EF2" w:rsidRPr="00FD240F" w:rsidRDefault="00756EF2" w:rsidP="00756EF2">
      <w:pPr>
        <w:pStyle w:val="Textbody"/>
        <w:spacing w:after="200" w:line="276" w:lineRule="auto"/>
        <w:ind w:left="709" w:hanging="283"/>
        <w:jc w:val="both"/>
        <w:rPr>
          <w:rFonts w:cs="Arial"/>
          <w:bCs/>
          <w:sz w:val="22"/>
          <w:szCs w:val="22"/>
        </w:rPr>
      </w:pPr>
      <w:r w:rsidRPr="00FD240F">
        <w:rPr>
          <w:rFonts w:eastAsia="Wingdings" w:cs="Arial"/>
          <w:sz w:val="22"/>
          <w:szCs w:val="22"/>
        </w:rPr>
        <w:t></w:t>
      </w:r>
      <w:r w:rsidRPr="00FD240F">
        <w:rPr>
          <w:rFonts w:eastAsia="Wingdings" w:cs="Arial"/>
          <w:sz w:val="22"/>
          <w:szCs w:val="22"/>
        </w:rPr>
        <w:tab/>
      </w:r>
      <w:r w:rsidRPr="00FD240F">
        <w:rPr>
          <w:rFonts w:cs="Arial"/>
          <w:bCs/>
          <w:sz w:val="22"/>
          <w:szCs w:val="22"/>
        </w:rPr>
        <w:t xml:space="preserve">Concorren a la present licitació les següents empreses pertanyents al mateix grup empresarial de l’empresa que represento, entenent-se com a tals les que es trobin en qualsevol dels supòsits de l’article 42.1 del Codi de Comerç  ............ </w:t>
      </w:r>
      <w:r w:rsidRPr="00FD240F">
        <w:rPr>
          <w:rFonts w:cs="Arial"/>
          <w:bCs/>
          <w:i/>
          <w:iCs/>
          <w:sz w:val="22"/>
          <w:szCs w:val="22"/>
        </w:rPr>
        <w:t>INDICAR NOM DE LES EMPRESES QUE HI CONCORREN..</w:t>
      </w:r>
      <w:r w:rsidRPr="00FD240F">
        <w:rPr>
          <w:rFonts w:cs="Arial"/>
          <w:bCs/>
          <w:sz w:val="22"/>
          <w:szCs w:val="22"/>
        </w:rPr>
        <w:t>....</w:t>
      </w:r>
    </w:p>
    <w:p w14:paraId="331AE9D4" w14:textId="77777777" w:rsidR="00756EF2" w:rsidRPr="00FD240F" w:rsidRDefault="00756EF2" w:rsidP="00756EF2">
      <w:pPr>
        <w:pStyle w:val="Standard"/>
        <w:shd w:val="clear" w:color="auto" w:fill="FFFFFF"/>
        <w:spacing w:line="276" w:lineRule="auto"/>
        <w:jc w:val="both"/>
        <w:rPr>
          <w:rFonts w:cs="Arial"/>
          <w:bCs/>
          <w:sz w:val="22"/>
          <w:szCs w:val="22"/>
        </w:rPr>
      </w:pPr>
      <w:r w:rsidRPr="00FD240F">
        <w:rPr>
          <w:rFonts w:cs="Arial"/>
          <w:bCs/>
          <w:sz w:val="22"/>
          <w:szCs w:val="22"/>
        </w:rPr>
        <w:t xml:space="preserve">3.- Que tal com consta en la meva sol·licitud de participació al Sistema Dinàmic:  em comprometo a adscriure a l’execució dels contracte els mitjans personals i materials suficients i accepto les penalitat previstes en el plec per al cas d’incompliment, a complir </w:t>
      </w:r>
      <w:r w:rsidRPr="00FD240F">
        <w:rPr>
          <w:rFonts w:cs="Arial"/>
          <w:kern w:val="1"/>
          <w:sz w:val="22"/>
          <w:szCs w:val="22"/>
        </w:rPr>
        <w:t xml:space="preserve">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w:t>
      </w:r>
      <w:r w:rsidRPr="00FD240F">
        <w:rPr>
          <w:rFonts w:cs="Arial"/>
          <w:bCs/>
          <w:sz w:val="22"/>
          <w:szCs w:val="22"/>
        </w:rPr>
        <w:t xml:space="preserve">a lliurar al servei de prevenció de riscos laborals de l’Ajuntament de Tarragona acreditació de la modalitat d'organització preventiva, amb la informació exigida al plec de clàusules i a </w:t>
      </w:r>
      <w:r w:rsidRPr="00FD240F">
        <w:rPr>
          <w:rFonts w:cs="Arial"/>
          <w:sz w:val="22"/>
          <w:szCs w:val="22"/>
        </w:rPr>
        <w:t>autoritzar a l'Ajuntament de Tarragona, per a l’obtenció d’informació sobre el compliment de les obligacions de l'empresa a la que represento amb l'Administració Tributària i la Seguretat Social.</w:t>
      </w:r>
    </w:p>
    <w:p w14:paraId="2A89341F" w14:textId="77777777" w:rsidR="00756EF2" w:rsidRPr="00FD240F" w:rsidRDefault="00756EF2" w:rsidP="00756EF2">
      <w:pPr>
        <w:pStyle w:val="Standard"/>
        <w:spacing w:line="276" w:lineRule="auto"/>
        <w:jc w:val="both"/>
        <w:rPr>
          <w:rFonts w:cs="Arial"/>
          <w:sz w:val="22"/>
          <w:szCs w:val="22"/>
        </w:rPr>
      </w:pPr>
      <w:r w:rsidRPr="00FD240F">
        <w:rPr>
          <w:rFonts w:cs="Arial"/>
          <w:bCs/>
          <w:sz w:val="22"/>
          <w:szCs w:val="22"/>
        </w:rPr>
        <w:t xml:space="preserve">4.- </w:t>
      </w:r>
      <w:r w:rsidRPr="00FD240F">
        <w:rPr>
          <w:rFonts w:cs="Arial"/>
          <w:sz w:val="22"/>
          <w:szCs w:val="22"/>
        </w:rPr>
        <w:t xml:space="preserve">Que per tal d’agilitzar el tràmit de l’adjudicació ofereixo dipositar la garantia mitjançant </w:t>
      </w:r>
      <w:r w:rsidRPr="00FD240F">
        <w:rPr>
          <w:rFonts w:cs="Arial"/>
          <w:b/>
          <w:bCs/>
          <w:sz w:val="22"/>
          <w:szCs w:val="22"/>
        </w:rPr>
        <w:t>retenció en el preu</w:t>
      </w:r>
      <w:r w:rsidRPr="00FD240F">
        <w:rPr>
          <w:rFonts w:cs="Arial"/>
          <w:sz w:val="22"/>
          <w:szCs w:val="22"/>
        </w:rPr>
        <w:t>, sens perjudici que en qualsevol moment posterior a l’adjudicació pugui sol·licitar la substitució d’aquesta per qualsevol altre tipus de garantia de les previstes a la LCSP.</w:t>
      </w:r>
    </w:p>
    <w:p w14:paraId="6CA15563" w14:textId="77777777" w:rsidR="00756EF2" w:rsidRPr="00FD240F" w:rsidRDefault="00756EF2" w:rsidP="00756EF2">
      <w:pPr>
        <w:pStyle w:val="Textbody"/>
        <w:spacing w:after="200" w:line="276" w:lineRule="auto"/>
        <w:ind w:left="851" w:hanging="425"/>
        <w:jc w:val="both"/>
        <w:rPr>
          <w:rFonts w:cs="Arial"/>
          <w:sz w:val="22"/>
          <w:szCs w:val="22"/>
        </w:rPr>
      </w:pPr>
      <w:r w:rsidRPr="00FD240F">
        <w:rPr>
          <w:rFonts w:cs="Arial"/>
          <w:sz w:val="22"/>
          <w:szCs w:val="22"/>
        </w:rPr>
        <w:lastRenderedPageBreak/>
        <w:t></w:t>
      </w:r>
      <w:r w:rsidRPr="00FD240F">
        <w:rPr>
          <w:rFonts w:cs="Arial"/>
          <w:sz w:val="22"/>
          <w:szCs w:val="22"/>
        </w:rPr>
        <w:tab/>
      </w:r>
      <w:r w:rsidRPr="00FD240F">
        <w:rPr>
          <w:rFonts w:cs="Arial"/>
          <w:b/>
          <w:bCs/>
          <w:sz w:val="22"/>
          <w:szCs w:val="22"/>
        </w:rPr>
        <w:t>NO</w:t>
      </w:r>
      <w:r w:rsidRPr="00FD240F">
        <w:rPr>
          <w:rFonts w:cs="Arial"/>
          <w:sz w:val="22"/>
          <w:szCs w:val="22"/>
        </w:rPr>
        <w:t xml:space="preserve"> autoritzo a dipositar la garantia mitjançant retenció en el preu.</w:t>
      </w:r>
    </w:p>
    <w:p w14:paraId="0455A5CA" w14:textId="77777777" w:rsidR="00756EF2" w:rsidRPr="00FD240F" w:rsidRDefault="00756EF2" w:rsidP="00756EF2">
      <w:pPr>
        <w:pStyle w:val="Textbody"/>
        <w:spacing w:after="200" w:line="276" w:lineRule="auto"/>
        <w:ind w:left="851" w:hanging="425"/>
        <w:jc w:val="both"/>
        <w:rPr>
          <w:rFonts w:cs="Arial"/>
          <w:sz w:val="22"/>
          <w:szCs w:val="22"/>
        </w:rPr>
      </w:pPr>
      <w:r w:rsidRPr="00FD240F">
        <w:rPr>
          <w:rFonts w:cs="Arial"/>
          <w:sz w:val="22"/>
          <w:szCs w:val="22"/>
        </w:rPr>
        <w:t></w:t>
      </w:r>
      <w:r w:rsidRPr="00FD240F">
        <w:rPr>
          <w:rFonts w:cs="Arial"/>
          <w:sz w:val="22"/>
          <w:szCs w:val="22"/>
        </w:rPr>
        <w:tab/>
      </w:r>
      <w:r w:rsidRPr="00FD240F">
        <w:rPr>
          <w:rFonts w:cs="Arial"/>
          <w:b/>
          <w:bCs/>
          <w:sz w:val="22"/>
          <w:szCs w:val="22"/>
        </w:rPr>
        <w:t>SÍ</w:t>
      </w:r>
      <w:r w:rsidRPr="00FD240F">
        <w:rPr>
          <w:rFonts w:cs="Arial"/>
          <w:sz w:val="22"/>
          <w:szCs w:val="22"/>
        </w:rPr>
        <w:t xml:space="preserve"> autoritzo a dipositar la garantia mitjançant retenció en el preu.</w:t>
      </w:r>
    </w:p>
    <w:p w14:paraId="64C5DC5F" w14:textId="77777777" w:rsidR="00FB4689" w:rsidRDefault="00756EF2" w:rsidP="00756EF2">
      <w:pPr>
        <w:pStyle w:val="Textbody"/>
        <w:spacing w:after="200" w:line="276" w:lineRule="auto"/>
        <w:jc w:val="both"/>
        <w:rPr>
          <w:rFonts w:cs="Arial"/>
          <w:sz w:val="22"/>
          <w:szCs w:val="22"/>
        </w:rPr>
      </w:pPr>
      <w:r w:rsidRPr="00FD240F">
        <w:rPr>
          <w:rFonts w:cs="Arial"/>
          <w:sz w:val="22"/>
          <w:szCs w:val="22"/>
        </w:rPr>
        <w:t xml:space="preserve">5.- Que, cas de resultar adjudicatària, em comprometo a subscriure una pòlissa </w:t>
      </w:r>
      <w:r w:rsidRPr="00FD240F">
        <w:rPr>
          <w:rFonts w:cs="Arial"/>
          <w:b/>
          <w:bCs/>
          <w:sz w:val="22"/>
          <w:szCs w:val="22"/>
        </w:rPr>
        <w:t>d’assegurança de responsabilitat civil</w:t>
      </w:r>
      <w:r w:rsidRPr="00FD240F">
        <w:rPr>
          <w:rFonts w:cs="Arial"/>
          <w:sz w:val="22"/>
          <w:szCs w:val="22"/>
        </w:rPr>
        <w:t xml:space="preserve"> suficient (com a mínim 300.000 euros de capital assegurat per sinistre) que cobreixi la responsabilitat per danys i perjudicis soferts per la prestació d’aquest servei, on estaran coberts especialment els riscos indemnitzables de possibles accidents derivats de la prestació del servei. Que aquesta assegurança es mantindrà en vigor durant tota la fase d’execució del contracte i a acreditar, abans de l’adjudicació del contracte, tenir concertada la corresponent assegurança. </w:t>
      </w:r>
      <w:bookmarkStart w:id="2" w:name="_Hlk213839104"/>
    </w:p>
    <w:p w14:paraId="15A405E0" w14:textId="77777777" w:rsidR="00756EF2" w:rsidRDefault="00756EF2" w:rsidP="00756EF2">
      <w:pPr>
        <w:pStyle w:val="Textbody"/>
        <w:spacing w:after="200" w:line="276" w:lineRule="auto"/>
        <w:jc w:val="both"/>
        <w:rPr>
          <w:rFonts w:cs="Arial"/>
          <w:sz w:val="22"/>
          <w:szCs w:val="22"/>
        </w:rPr>
      </w:pPr>
      <w:r w:rsidRPr="00FD240F">
        <w:rPr>
          <w:rFonts w:cs="Arial"/>
          <w:sz w:val="22"/>
          <w:szCs w:val="22"/>
        </w:rPr>
        <w:t>Tanmateix</w:t>
      </w:r>
      <w:r>
        <w:rPr>
          <w:rFonts w:cs="Arial"/>
          <w:sz w:val="22"/>
          <w:szCs w:val="22"/>
        </w:rPr>
        <w:t xml:space="preserve"> informo que</w:t>
      </w:r>
      <w:r w:rsidRPr="00FD240F">
        <w:rPr>
          <w:rFonts w:cs="Arial"/>
          <w:sz w:val="22"/>
          <w:szCs w:val="22"/>
        </w:rPr>
        <w:t xml:space="preserve"> aquesta </w:t>
      </w:r>
      <w:bookmarkEnd w:id="2"/>
      <w:r w:rsidRPr="00FD240F">
        <w:rPr>
          <w:rFonts w:cs="Arial"/>
          <w:sz w:val="22"/>
          <w:szCs w:val="22"/>
        </w:rPr>
        <w:t>documentació ja ha estat lliurada a l’Ajuntament de Tarragona, en el tràmit de l’expedient núm. …………….</w:t>
      </w:r>
    </w:p>
    <w:p w14:paraId="5082224A" w14:textId="77777777" w:rsidR="00FB4689" w:rsidRPr="003844E4" w:rsidRDefault="00FB4689" w:rsidP="00FB4689">
      <w:pPr>
        <w:pStyle w:val="Textbody"/>
        <w:spacing w:after="200" w:line="276" w:lineRule="auto"/>
        <w:jc w:val="both"/>
        <w:rPr>
          <w:rFonts w:cs="Arial"/>
          <w:bCs/>
          <w:sz w:val="22"/>
          <w:szCs w:val="22"/>
        </w:rPr>
      </w:pPr>
      <w:r>
        <w:rPr>
          <w:rFonts w:cs="Arial"/>
          <w:sz w:val="22"/>
          <w:szCs w:val="22"/>
        </w:rPr>
        <w:t>6</w:t>
      </w:r>
      <w:r w:rsidRPr="003844E4">
        <w:rPr>
          <w:rFonts w:cs="Arial"/>
          <w:sz w:val="22"/>
          <w:szCs w:val="22"/>
        </w:rPr>
        <w:t xml:space="preserve">.- Que em comprometo a </w:t>
      </w:r>
      <w:r w:rsidRPr="003844E4">
        <w:rPr>
          <w:rFonts w:cs="Arial"/>
          <w:bCs/>
          <w:sz w:val="22"/>
          <w:szCs w:val="22"/>
        </w:rPr>
        <w:t xml:space="preserve">gestionar els mobles vells </w:t>
      </w:r>
      <w:r>
        <w:rPr>
          <w:rFonts w:cs="Arial"/>
          <w:bCs/>
          <w:sz w:val="22"/>
          <w:szCs w:val="22"/>
        </w:rPr>
        <w:t xml:space="preserve">que s’han d’enretirar </w:t>
      </w:r>
      <w:r w:rsidRPr="003844E4">
        <w:rPr>
          <w:rFonts w:cs="Arial"/>
          <w:bCs/>
          <w:sz w:val="22"/>
          <w:szCs w:val="22"/>
        </w:rPr>
        <w:t>adequadament en Deixalleria o Punt Verd:</w:t>
      </w:r>
    </w:p>
    <w:p w14:paraId="2B6A4867" w14:textId="77777777" w:rsidR="00FB4689" w:rsidRPr="003844E4" w:rsidRDefault="00FB4689" w:rsidP="00FB4689">
      <w:pPr>
        <w:pStyle w:val="Textbody"/>
        <w:spacing w:after="200" w:line="276" w:lineRule="auto"/>
        <w:jc w:val="both"/>
        <w:rPr>
          <w:rFonts w:cs="Arial"/>
          <w:sz w:val="22"/>
          <w:szCs w:val="22"/>
        </w:rPr>
      </w:pPr>
      <w:r w:rsidRPr="003844E4">
        <w:rPr>
          <w:rFonts w:cs="Arial"/>
          <w:bCs/>
          <w:sz w:val="22"/>
          <w:szCs w:val="22"/>
        </w:rPr>
        <w:fldChar w:fldCharType="begin">
          <w:ffData>
            <w:name w:val="Marcar1"/>
            <w:enabled/>
            <w:calcOnExit w:val="0"/>
            <w:checkBox>
              <w:sizeAuto/>
              <w:default w:val="0"/>
            </w:checkBox>
          </w:ffData>
        </w:fldChar>
      </w:r>
      <w:bookmarkStart w:id="3" w:name="Marcar1"/>
      <w:r w:rsidRPr="003844E4">
        <w:rPr>
          <w:rFonts w:cs="Arial"/>
          <w:bCs/>
          <w:sz w:val="22"/>
          <w:szCs w:val="22"/>
        </w:rPr>
        <w:instrText xml:space="preserve"> FORMCHECKBOX </w:instrText>
      </w:r>
      <w:r w:rsidRPr="003844E4">
        <w:rPr>
          <w:rFonts w:cs="Arial"/>
          <w:bCs/>
          <w:sz w:val="22"/>
          <w:szCs w:val="22"/>
        </w:rPr>
      </w:r>
      <w:r w:rsidRPr="003844E4">
        <w:rPr>
          <w:rFonts w:cs="Arial"/>
          <w:bCs/>
          <w:sz w:val="22"/>
          <w:szCs w:val="22"/>
        </w:rPr>
        <w:fldChar w:fldCharType="separate"/>
      </w:r>
      <w:r w:rsidRPr="003844E4">
        <w:rPr>
          <w:rFonts w:cs="Arial"/>
          <w:bCs/>
          <w:sz w:val="22"/>
          <w:szCs w:val="22"/>
        </w:rPr>
        <w:fldChar w:fldCharType="end"/>
      </w:r>
      <w:bookmarkEnd w:id="3"/>
      <w:r w:rsidRPr="003844E4">
        <w:rPr>
          <w:rFonts w:cs="Arial"/>
          <w:bCs/>
          <w:sz w:val="22"/>
          <w:szCs w:val="22"/>
        </w:rPr>
        <w:t xml:space="preserve"> En la meva localitat, </w:t>
      </w:r>
      <w:r w:rsidRPr="003844E4">
        <w:rPr>
          <w:rFonts w:cs="Arial"/>
          <w:sz w:val="22"/>
          <w:szCs w:val="22"/>
          <w:lang w:eastAsia="es-ES"/>
        </w:rPr>
        <w:t xml:space="preserve"> i a acreditar el seu dipòsit si així m’és requerit, i </w:t>
      </w:r>
      <w:r w:rsidRPr="003844E4">
        <w:rPr>
          <w:rFonts w:cs="Arial"/>
          <w:sz w:val="22"/>
          <w:szCs w:val="22"/>
        </w:rPr>
        <w:t>sense cost per a l’Ajuntament.</w:t>
      </w:r>
    </w:p>
    <w:p w14:paraId="276850E4" w14:textId="77777777" w:rsidR="00FB4689" w:rsidRPr="00FD240F" w:rsidRDefault="00FB4689" w:rsidP="00FB4689">
      <w:pPr>
        <w:pStyle w:val="Textbody"/>
        <w:spacing w:after="200" w:line="276" w:lineRule="auto"/>
        <w:jc w:val="both"/>
        <w:rPr>
          <w:rFonts w:cs="Arial"/>
          <w:sz w:val="22"/>
          <w:szCs w:val="22"/>
        </w:rPr>
      </w:pPr>
      <w:r w:rsidRPr="003844E4">
        <w:rPr>
          <w:rFonts w:cs="Arial"/>
          <w:sz w:val="22"/>
          <w:szCs w:val="22"/>
        </w:rPr>
        <w:fldChar w:fldCharType="begin">
          <w:ffData>
            <w:name w:val="Marcar2"/>
            <w:enabled/>
            <w:calcOnExit w:val="0"/>
            <w:checkBox>
              <w:sizeAuto/>
              <w:default w:val="0"/>
            </w:checkBox>
          </w:ffData>
        </w:fldChar>
      </w:r>
      <w:bookmarkStart w:id="4" w:name="Marcar2"/>
      <w:r w:rsidRPr="003844E4">
        <w:rPr>
          <w:rFonts w:cs="Arial"/>
          <w:sz w:val="22"/>
          <w:szCs w:val="22"/>
        </w:rPr>
        <w:instrText xml:space="preserve"> FORMCHECKBOX </w:instrText>
      </w:r>
      <w:r w:rsidRPr="003844E4">
        <w:rPr>
          <w:rFonts w:cs="Arial"/>
          <w:sz w:val="22"/>
          <w:szCs w:val="22"/>
        </w:rPr>
      </w:r>
      <w:r w:rsidRPr="003844E4">
        <w:rPr>
          <w:rFonts w:cs="Arial"/>
          <w:sz w:val="22"/>
          <w:szCs w:val="22"/>
        </w:rPr>
        <w:fldChar w:fldCharType="separate"/>
      </w:r>
      <w:r w:rsidRPr="003844E4">
        <w:rPr>
          <w:rFonts w:cs="Arial"/>
          <w:sz w:val="22"/>
          <w:szCs w:val="22"/>
        </w:rPr>
        <w:fldChar w:fldCharType="end"/>
      </w:r>
      <w:bookmarkEnd w:id="4"/>
      <w:r w:rsidRPr="003844E4">
        <w:rPr>
          <w:rFonts w:cs="Arial"/>
          <w:sz w:val="22"/>
          <w:szCs w:val="22"/>
        </w:rPr>
        <w:t xml:space="preserve"> S’opta per la Deixalleria de Tarragona. En aquest cas el departament de Compres, donarà avís al Departament de Neteja Pública a fi i efectes d’autoritzar a l’adjudicatària a realitzar el dipòsit dels aparells vells enretirats a la Deixalleria de Tarragona, ubicada al P.I. Riu Clar, sense càrrec per a l’adjudicatària</w:t>
      </w:r>
    </w:p>
    <w:p w14:paraId="67F3FA84" w14:textId="77777777" w:rsidR="00756EF2" w:rsidRPr="00FD240F" w:rsidRDefault="00FB4689" w:rsidP="00756EF2">
      <w:pPr>
        <w:pStyle w:val="Standard"/>
        <w:ind w:right="-189"/>
        <w:jc w:val="both"/>
        <w:rPr>
          <w:rFonts w:cs="Arial"/>
          <w:sz w:val="22"/>
          <w:szCs w:val="22"/>
        </w:rPr>
      </w:pPr>
      <w:r>
        <w:rPr>
          <w:rFonts w:cs="Arial"/>
          <w:bCs/>
          <w:sz w:val="22"/>
          <w:szCs w:val="22"/>
        </w:rPr>
        <w:t>7</w:t>
      </w:r>
      <w:r w:rsidR="00756EF2" w:rsidRPr="00FD240F">
        <w:rPr>
          <w:rFonts w:cs="Arial"/>
          <w:bCs/>
          <w:sz w:val="22"/>
          <w:szCs w:val="22"/>
        </w:rPr>
        <w:t xml:space="preserve">.- Que </w:t>
      </w:r>
      <w:r w:rsidR="00756EF2" w:rsidRPr="00FD240F">
        <w:rPr>
          <w:rFonts w:cs="Arial"/>
          <w:sz w:val="22"/>
          <w:szCs w:val="22"/>
        </w:rPr>
        <w:t>el Sr./Sra. ...............................  amb contacte al correu-e ............... i telèfon ............... és la persona que farà d'interlocutor/a amb la persona responsable del contracte designat per a la tramitació i el seguiment de la correcta execució d’aquest contracte.</w:t>
      </w:r>
    </w:p>
    <w:p w14:paraId="15DE82EE" w14:textId="77777777" w:rsidR="00756EF2" w:rsidRPr="00FD240F" w:rsidRDefault="00756EF2" w:rsidP="00756EF2">
      <w:pPr>
        <w:rPr>
          <w:rFonts w:ascii="Arial" w:hAnsi="Arial" w:cs="Arial"/>
          <w:sz w:val="22"/>
          <w:szCs w:val="22"/>
          <w:lang w:val="ca-ES"/>
        </w:rPr>
      </w:pPr>
    </w:p>
    <w:p w14:paraId="1451AA4C" w14:textId="77777777" w:rsidR="006E1A44" w:rsidRPr="00756EF2" w:rsidRDefault="00756EF2" w:rsidP="00756EF2">
      <w:pPr>
        <w:rPr>
          <w:rFonts w:ascii="Arial" w:hAnsi="Arial" w:cs="Arial"/>
          <w:sz w:val="22"/>
          <w:szCs w:val="22"/>
          <w:lang w:val="ca-ES"/>
        </w:rPr>
      </w:pPr>
      <w:r w:rsidRPr="00FD240F">
        <w:rPr>
          <w:rFonts w:ascii="Arial" w:hAnsi="Arial" w:cs="Arial"/>
          <w:sz w:val="22"/>
          <w:szCs w:val="22"/>
          <w:lang w:val="ca-ES"/>
        </w:rPr>
        <w:t>(Lloc, data i signatura electrònica del/de la representant de l’empresa)</w:t>
      </w:r>
    </w:p>
    <w:sectPr w:rsidR="006E1A44" w:rsidRPr="00756EF2" w:rsidSect="0042024D">
      <w:headerReference w:type="default" r:id="rId7"/>
      <w:footerReference w:type="default" r:id="rId8"/>
      <w:pgSz w:w="11906" w:h="16838"/>
      <w:pgMar w:top="1134" w:right="1133" w:bottom="1418" w:left="1418" w:header="709"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C486" w14:textId="77777777" w:rsidR="005C01A6" w:rsidRDefault="005C01A6">
      <w:pPr>
        <w:spacing w:after="0"/>
      </w:pPr>
      <w:r>
        <w:separator/>
      </w:r>
    </w:p>
  </w:endnote>
  <w:endnote w:type="continuationSeparator" w:id="0">
    <w:p w14:paraId="40E5BEE8" w14:textId="77777777" w:rsidR="005C01A6" w:rsidRDefault="005C01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le-GroteskNor">
    <w:altName w:val="Times New Roman"/>
    <w:charset w:val="00"/>
    <w:family w:val="auto"/>
    <w:pitch w:val="variable"/>
    <w:sig w:usb0="A00002AF" w:usb1="1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3219" w14:textId="77777777" w:rsidR="00A669B3" w:rsidRDefault="00A669B3">
    <w:pPr>
      <w:pStyle w:val="Peu"/>
    </w:pPr>
  </w:p>
  <w:p w14:paraId="105FAA0C" w14:textId="77777777" w:rsidR="00A669B3" w:rsidRDefault="00A669B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5F87" w14:textId="77777777" w:rsidR="005C01A6" w:rsidRDefault="005C01A6">
      <w:pPr>
        <w:spacing w:after="0"/>
      </w:pPr>
      <w:r>
        <w:separator/>
      </w:r>
    </w:p>
  </w:footnote>
  <w:footnote w:type="continuationSeparator" w:id="0">
    <w:p w14:paraId="5901070A" w14:textId="77777777" w:rsidR="005C01A6" w:rsidRDefault="005C01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E48A" w14:textId="77777777" w:rsidR="00A669B3" w:rsidRPr="00FC4A51" w:rsidRDefault="00A669B3" w:rsidP="00FC4A51">
    <w:pPr>
      <w:suppressAutoHyphens w:val="0"/>
      <w:spacing w:after="0"/>
      <w:rPr>
        <w:rFonts w:cs="Calibri"/>
      </w:rPr>
    </w:pPr>
  </w:p>
  <w:p w14:paraId="7A8C65DC" w14:textId="77777777" w:rsidR="00634704" w:rsidRPr="008979C0" w:rsidRDefault="00634704" w:rsidP="008979C0">
    <w:pPr>
      <w:pStyle w:val="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0" w:firstLine="0"/>
      </w:pPr>
      <w:rPr>
        <w:rFonts w:ascii="Tele-GroteskNor" w:hAnsi="Tele-GroteskNor" w:cs="Tele-GroteskNor" w:hint="default"/>
        <w:b/>
        <w:i w:val="0"/>
        <w:color w:val="999999"/>
        <w:sz w:val="44"/>
        <w:szCs w:val="44"/>
      </w:rPr>
    </w:lvl>
    <w:lvl w:ilvl="1">
      <w:start w:val="1"/>
      <w:numFmt w:val="decimal"/>
      <w:suff w:val="space"/>
      <w:lvlText w:val="%1.%2"/>
      <w:lvlJc w:val="left"/>
      <w:pPr>
        <w:tabs>
          <w:tab w:val="num" w:pos="0"/>
        </w:tabs>
        <w:ind w:left="0" w:firstLine="0"/>
      </w:pPr>
      <w:rPr>
        <w:rFonts w:ascii="Tele-GroteskNor" w:hAnsi="Tele-GroteskNor" w:cs="Tele-GroteskNor" w:hint="default"/>
        <w:b/>
        <w:i w:val="0"/>
        <w:color w:val="999999"/>
        <w:sz w:val="40"/>
        <w:szCs w:val="40"/>
      </w:rPr>
    </w:lvl>
    <w:lvl w:ilvl="2">
      <w:start w:val="1"/>
      <w:numFmt w:val="decimal"/>
      <w:suff w:val="space"/>
      <w:lvlText w:val="%1.%2.%3"/>
      <w:lvlJc w:val="left"/>
      <w:pPr>
        <w:tabs>
          <w:tab w:val="num" w:pos="0"/>
        </w:tabs>
        <w:ind w:left="0" w:firstLine="0"/>
      </w:pPr>
      <w:rPr>
        <w:rFonts w:ascii="Tele-GroteskNor" w:hAnsi="Tele-GroteskNor" w:cs="Tele-GroteskNor" w:hint="default"/>
        <w:b/>
        <w:i w:val="0"/>
        <w:color w:val="999999"/>
        <w:sz w:val="36"/>
        <w:szCs w:val="36"/>
      </w:rPr>
    </w:lvl>
    <w:lvl w:ilvl="3">
      <w:start w:val="1"/>
      <w:numFmt w:val="decimal"/>
      <w:suff w:val="space"/>
      <w:lvlText w:val="%1.%2.%3.%4"/>
      <w:lvlJc w:val="left"/>
      <w:pPr>
        <w:tabs>
          <w:tab w:val="num" w:pos="0"/>
        </w:tabs>
        <w:ind w:left="0" w:firstLine="0"/>
      </w:pPr>
      <w:rPr>
        <w:rFonts w:ascii="Tele-GroteskNor" w:hAnsi="Tele-GroteskNor" w:cs="Tele-GroteskNor" w:hint="default"/>
        <w:b/>
        <w:i w:val="0"/>
        <w:color w:val="999999"/>
        <w:sz w:val="32"/>
        <w:szCs w:val="32"/>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F71E04"/>
    <w:multiLevelType w:val="hybridMultilevel"/>
    <w:tmpl w:val="DBD28E88"/>
    <w:lvl w:ilvl="0" w:tplc="6C404672">
      <w:start w:val="1"/>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500C0F"/>
    <w:multiLevelType w:val="hybridMultilevel"/>
    <w:tmpl w:val="0F2677EE"/>
    <w:lvl w:ilvl="0" w:tplc="DC4AB674">
      <w:start w:val="1"/>
      <w:numFmt w:val="bullet"/>
      <w:lvlText w:val="-"/>
      <w:lvlJc w:val="left"/>
      <w:pPr>
        <w:ind w:left="720" w:hanging="360"/>
      </w:pPr>
      <w:rPr>
        <w:rFonts w:ascii="Arial" w:eastAsia="Cambria" w:hAnsi="Arial" w:cs="Arial"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20066B0"/>
    <w:multiLevelType w:val="hybridMultilevel"/>
    <w:tmpl w:val="351613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00856218">
    <w:abstractNumId w:val="0"/>
  </w:num>
  <w:num w:numId="2" w16cid:durableId="1446196736">
    <w:abstractNumId w:val="1"/>
  </w:num>
  <w:num w:numId="3" w16cid:durableId="1658877090">
    <w:abstractNumId w:val="2"/>
  </w:num>
  <w:num w:numId="4" w16cid:durableId="1178235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C6"/>
    <w:rsid w:val="00010542"/>
    <w:rsid w:val="0001725A"/>
    <w:rsid w:val="00066065"/>
    <w:rsid w:val="000739C8"/>
    <w:rsid w:val="00082E76"/>
    <w:rsid w:val="00093ED6"/>
    <w:rsid w:val="000C6CD4"/>
    <w:rsid w:val="000F1036"/>
    <w:rsid w:val="001400CD"/>
    <w:rsid w:val="00147C39"/>
    <w:rsid w:val="001A1257"/>
    <w:rsid w:val="0024532B"/>
    <w:rsid w:val="0028004C"/>
    <w:rsid w:val="002A3675"/>
    <w:rsid w:val="002E4DAE"/>
    <w:rsid w:val="00325449"/>
    <w:rsid w:val="00377E69"/>
    <w:rsid w:val="003A0D65"/>
    <w:rsid w:val="003D25A2"/>
    <w:rsid w:val="003F0BBA"/>
    <w:rsid w:val="0042024D"/>
    <w:rsid w:val="004769FF"/>
    <w:rsid w:val="004941D8"/>
    <w:rsid w:val="00496764"/>
    <w:rsid w:val="004A0F45"/>
    <w:rsid w:val="004B5C54"/>
    <w:rsid w:val="005316F3"/>
    <w:rsid w:val="005C01A6"/>
    <w:rsid w:val="005E28E1"/>
    <w:rsid w:val="00605C99"/>
    <w:rsid w:val="006150A0"/>
    <w:rsid w:val="00634704"/>
    <w:rsid w:val="00637138"/>
    <w:rsid w:val="00667A25"/>
    <w:rsid w:val="00682426"/>
    <w:rsid w:val="006E1A44"/>
    <w:rsid w:val="00707678"/>
    <w:rsid w:val="00710450"/>
    <w:rsid w:val="00747837"/>
    <w:rsid w:val="00756EF2"/>
    <w:rsid w:val="007A2C36"/>
    <w:rsid w:val="00814C11"/>
    <w:rsid w:val="00880507"/>
    <w:rsid w:val="00881A10"/>
    <w:rsid w:val="008913B7"/>
    <w:rsid w:val="008979C0"/>
    <w:rsid w:val="008B5EC8"/>
    <w:rsid w:val="008E30B6"/>
    <w:rsid w:val="008E40CF"/>
    <w:rsid w:val="009002B7"/>
    <w:rsid w:val="00907865"/>
    <w:rsid w:val="00922227"/>
    <w:rsid w:val="009228D7"/>
    <w:rsid w:val="00937237"/>
    <w:rsid w:val="0095141B"/>
    <w:rsid w:val="00954D22"/>
    <w:rsid w:val="009963D2"/>
    <w:rsid w:val="009B7CBD"/>
    <w:rsid w:val="009E1F37"/>
    <w:rsid w:val="00A3066D"/>
    <w:rsid w:val="00A30CE1"/>
    <w:rsid w:val="00A54172"/>
    <w:rsid w:val="00A62131"/>
    <w:rsid w:val="00A669B3"/>
    <w:rsid w:val="00A84B93"/>
    <w:rsid w:val="00AB44C6"/>
    <w:rsid w:val="00AC0463"/>
    <w:rsid w:val="00AC4E8C"/>
    <w:rsid w:val="00AD6919"/>
    <w:rsid w:val="00B20368"/>
    <w:rsid w:val="00B56A67"/>
    <w:rsid w:val="00B75B5B"/>
    <w:rsid w:val="00B83921"/>
    <w:rsid w:val="00BA46D4"/>
    <w:rsid w:val="00BD7D1F"/>
    <w:rsid w:val="00BE1726"/>
    <w:rsid w:val="00D33305"/>
    <w:rsid w:val="00D3660A"/>
    <w:rsid w:val="00D73FC9"/>
    <w:rsid w:val="00D754A9"/>
    <w:rsid w:val="00DD415A"/>
    <w:rsid w:val="00DD5E0C"/>
    <w:rsid w:val="00DE7D8A"/>
    <w:rsid w:val="00E033D7"/>
    <w:rsid w:val="00E10F7B"/>
    <w:rsid w:val="00E55681"/>
    <w:rsid w:val="00E602C7"/>
    <w:rsid w:val="00E643F2"/>
    <w:rsid w:val="00E87FBF"/>
    <w:rsid w:val="00EE1C21"/>
    <w:rsid w:val="00EE375A"/>
    <w:rsid w:val="00F22E92"/>
    <w:rsid w:val="00F4290E"/>
    <w:rsid w:val="00FB4689"/>
    <w:rsid w:val="00FC4A51"/>
    <w:rsid w:val="00FE5CF9"/>
    <w:rsid w:val="00FE7A6B"/>
    <w:rsid w:val="00FF2304"/>
    <w:rsid w:val="00FF72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60D816DD"/>
  <w15:chartTrackingRefBased/>
  <w15:docId w15:val="{17AE292C-FD71-479C-A94D-75EADB9D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jc w:val="both"/>
    </w:pPr>
    <w:rPr>
      <w:rFonts w:ascii="Tele-GroteskNor" w:hAnsi="Tele-GroteskNor" w:cs="Tele-GroteskNor"/>
      <w:sz w:val="24"/>
      <w:szCs w:val="24"/>
      <w:lang w:eastAsia="ar-SA"/>
    </w:rPr>
  </w:style>
  <w:style w:type="paragraph" w:styleId="Ttol1">
    <w:name w:val="heading 1"/>
    <w:next w:val="Normal"/>
    <w:qFormat/>
    <w:pPr>
      <w:keepNext/>
      <w:keepLines/>
      <w:pageBreakBefore/>
      <w:numPr>
        <w:numId w:val="1"/>
      </w:numPr>
      <w:suppressAutoHyphens/>
      <w:spacing w:before="600" w:after="360"/>
      <w:jc w:val="both"/>
      <w:outlineLvl w:val="0"/>
    </w:pPr>
    <w:rPr>
      <w:rFonts w:ascii="Tele-GroteskNor" w:hAnsi="Tele-GroteskNor" w:cs="Arial"/>
      <w:b/>
      <w:bCs/>
      <w:color w:val="E20074"/>
      <w:kern w:val="1"/>
      <w:sz w:val="44"/>
      <w:szCs w:val="44"/>
      <w:lang w:eastAsia="ar-SA"/>
    </w:rPr>
  </w:style>
  <w:style w:type="paragraph" w:styleId="Ttol2">
    <w:name w:val="heading 2"/>
    <w:basedOn w:val="Ttol1"/>
    <w:next w:val="Normal"/>
    <w:qFormat/>
    <w:pPr>
      <w:pageBreakBefore w:val="0"/>
      <w:numPr>
        <w:ilvl w:val="1"/>
      </w:numPr>
      <w:spacing w:before="480" w:after="240"/>
      <w:outlineLvl w:val="1"/>
    </w:pPr>
    <w:rPr>
      <w:iCs/>
      <w:sz w:val="40"/>
      <w:szCs w:val="28"/>
    </w:rPr>
  </w:style>
  <w:style w:type="paragraph" w:styleId="Ttol3">
    <w:name w:val="heading 3"/>
    <w:basedOn w:val="Ttol2"/>
    <w:next w:val="Normal"/>
    <w:qFormat/>
    <w:pPr>
      <w:numPr>
        <w:ilvl w:val="2"/>
      </w:numPr>
      <w:outlineLvl w:val="2"/>
    </w:pPr>
    <w:rPr>
      <w:sz w:val="36"/>
      <w:szCs w:val="26"/>
    </w:rPr>
  </w:style>
  <w:style w:type="paragraph" w:styleId="Ttol4">
    <w:name w:val="heading 4"/>
    <w:basedOn w:val="Ttol3"/>
    <w:next w:val="Normal"/>
    <w:qFormat/>
    <w:pPr>
      <w:numPr>
        <w:ilvl w:val="3"/>
      </w:numPr>
      <w:outlineLvl w:val="3"/>
    </w:pPr>
    <w:rPr>
      <w:sz w:val="32"/>
      <w:szCs w:val="28"/>
    </w:rPr>
  </w:style>
  <w:style w:type="paragraph" w:styleId="Ttol5">
    <w:name w:val="heading 5"/>
    <w:basedOn w:val="Ttol4"/>
    <w:next w:val="Normal"/>
    <w:qFormat/>
    <w:pPr>
      <w:numPr>
        <w:ilvl w:val="0"/>
        <w:numId w:val="0"/>
      </w:numPr>
      <w:spacing w:after="200"/>
      <w:outlineLvl w:val="4"/>
    </w:pPr>
    <w:rPr>
      <w:sz w:val="28"/>
      <w:szCs w:val="26"/>
    </w:rPr>
  </w:style>
  <w:style w:type="paragraph" w:styleId="Ttol6">
    <w:name w:val="heading 6"/>
    <w:basedOn w:val="Ttol5"/>
    <w:next w:val="Normal"/>
    <w:qFormat/>
    <w:pPr>
      <w:spacing w:before="360" w:after="120"/>
      <w:outlineLvl w:val="5"/>
    </w:pPr>
    <w:rPr>
      <w:iCs w:val="0"/>
      <w:color w:val="auto"/>
      <w:sz w:val="24"/>
      <w:szCs w:val="22"/>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rPr>
      <w:rFonts w:ascii="Tele-GroteskNor" w:hAnsi="Tele-GroteskNor" w:cs="Tele-GroteskNor" w:hint="default"/>
      <w:b/>
      <w:i w:val="0"/>
      <w:color w:val="999999"/>
      <w:sz w:val="44"/>
      <w:szCs w:val="44"/>
    </w:rPr>
  </w:style>
  <w:style w:type="character" w:customStyle="1" w:styleId="WW8Num1z1">
    <w:name w:val="WW8Num1z1"/>
    <w:rPr>
      <w:rFonts w:ascii="Tele-GroteskNor" w:hAnsi="Tele-GroteskNor" w:cs="Tele-GroteskNor" w:hint="default"/>
      <w:b/>
      <w:i w:val="0"/>
      <w:color w:val="999999"/>
      <w:sz w:val="40"/>
      <w:szCs w:val="40"/>
    </w:rPr>
  </w:style>
  <w:style w:type="character" w:customStyle="1" w:styleId="WW8Num1z2">
    <w:name w:val="WW8Num1z2"/>
    <w:rPr>
      <w:rFonts w:ascii="Tele-GroteskNor" w:hAnsi="Tele-GroteskNor" w:cs="Tele-GroteskNor" w:hint="default"/>
      <w:b/>
      <w:i w:val="0"/>
      <w:color w:val="999999"/>
      <w:sz w:val="36"/>
      <w:szCs w:val="36"/>
    </w:rPr>
  </w:style>
  <w:style w:type="character" w:customStyle="1" w:styleId="WW8Num1z3">
    <w:name w:val="WW8Num1z3"/>
    <w:rPr>
      <w:rFonts w:ascii="Tele-GroteskNor" w:hAnsi="Tele-GroteskNor" w:cs="Tele-GroteskNor" w:hint="default"/>
      <w:b/>
      <w:i w:val="0"/>
      <w:color w:val="999999"/>
      <w:sz w:val="32"/>
      <w:szCs w:val="32"/>
    </w:rPr>
  </w:style>
  <w:style w:type="character" w:customStyle="1" w:styleId="WW8Num1z4">
    <w:name w:val="WW8Num1z4"/>
    <w:rPr>
      <w:rFonts w:hint="default"/>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Ttulo1Car">
    <w:name w:val="Título 1 Car"/>
    <w:rPr>
      <w:rFonts w:ascii="Tele-GroteskNor" w:hAnsi="Tele-GroteskNor" w:cs="Arial"/>
      <w:b/>
      <w:bCs/>
      <w:color w:val="E20074"/>
      <w:kern w:val="1"/>
      <w:sz w:val="44"/>
      <w:szCs w:val="44"/>
    </w:rPr>
  </w:style>
  <w:style w:type="character" w:customStyle="1" w:styleId="Ttulo1Car1">
    <w:name w:val="Título 1 Car1"/>
    <w:rPr>
      <w:rFonts w:ascii="Tele-GroteskNor" w:hAnsi="Tele-GroteskNor" w:cs="Arial"/>
      <w:b/>
      <w:bCs/>
      <w:color w:val="E20074"/>
      <w:kern w:val="1"/>
      <w:sz w:val="44"/>
      <w:szCs w:val="44"/>
      <w:lang w:val="es-ES" w:eastAsia="ar-SA" w:bidi="ar-SA"/>
    </w:rPr>
  </w:style>
  <w:style w:type="character" w:customStyle="1" w:styleId="Ttulo2Car">
    <w:name w:val="Título 2 Car"/>
    <w:rPr>
      <w:rFonts w:ascii="Tele-GroteskNor" w:hAnsi="Tele-GroteskNor" w:cs="Arial"/>
      <w:b/>
      <w:bCs/>
      <w:iCs/>
      <w:color w:val="E20074"/>
      <w:kern w:val="1"/>
      <w:sz w:val="40"/>
      <w:szCs w:val="28"/>
    </w:rPr>
  </w:style>
  <w:style w:type="character" w:customStyle="1" w:styleId="Ttulo2Car1">
    <w:name w:val="Título 2 Car1"/>
    <w:rPr>
      <w:rFonts w:ascii="Tele-GroteskNor" w:hAnsi="Tele-GroteskNor" w:cs="Arial"/>
      <w:b/>
      <w:bCs/>
      <w:iCs/>
      <w:color w:val="E20074"/>
      <w:kern w:val="1"/>
      <w:sz w:val="40"/>
      <w:szCs w:val="28"/>
      <w:lang w:val="es-ES" w:eastAsia="ar-SA" w:bidi="ar-SA"/>
    </w:rPr>
  </w:style>
  <w:style w:type="character" w:customStyle="1" w:styleId="Ttulo3Car">
    <w:name w:val="Título 3 Car"/>
    <w:rPr>
      <w:rFonts w:ascii="Tele-GroteskNor" w:hAnsi="Tele-GroteskNor" w:cs="Arial"/>
      <w:b/>
      <w:bCs/>
      <w:iCs/>
      <w:color w:val="E20074"/>
      <w:kern w:val="1"/>
      <w:sz w:val="36"/>
      <w:szCs w:val="26"/>
      <w:lang w:val="es-ES" w:eastAsia="ar-SA" w:bidi="ar-SA"/>
    </w:rPr>
  </w:style>
  <w:style w:type="character" w:customStyle="1" w:styleId="Ttulo4Car">
    <w:name w:val="Título 4 Car"/>
    <w:rPr>
      <w:rFonts w:ascii="Tele-GroteskNor" w:hAnsi="Tele-GroteskNor" w:cs="Arial"/>
      <w:b/>
      <w:bCs/>
      <w:iCs/>
      <w:color w:val="E20074"/>
      <w:kern w:val="1"/>
      <w:sz w:val="32"/>
      <w:szCs w:val="28"/>
    </w:rPr>
  </w:style>
  <w:style w:type="character" w:customStyle="1" w:styleId="Ttulo4Car1">
    <w:name w:val="Título 4 Car1"/>
    <w:rPr>
      <w:rFonts w:ascii="Tele-GroteskNor" w:hAnsi="Tele-GroteskNor" w:cs="Arial"/>
      <w:b w:val="0"/>
      <w:bCs w:val="0"/>
      <w:iCs w:val="0"/>
      <w:color w:val="E20074"/>
      <w:kern w:val="1"/>
      <w:sz w:val="32"/>
      <w:szCs w:val="28"/>
      <w:lang w:val="es-ES" w:eastAsia="ar-SA" w:bidi="ar-SA"/>
    </w:rPr>
  </w:style>
  <w:style w:type="character" w:customStyle="1" w:styleId="Ttulo5Car">
    <w:name w:val="Título 5 Car"/>
    <w:rPr>
      <w:rFonts w:ascii="Tele-GroteskNor" w:hAnsi="Tele-GroteskNor" w:cs="Arial"/>
      <w:b/>
      <w:color w:val="E20074"/>
      <w:kern w:val="1"/>
      <w:sz w:val="28"/>
      <w:szCs w:val="26"/>
    </w:rPr>
  </w:style>
  <w:style w:type="character" w:customStyle="1" w:styleId="Ttulo5Car1">
    <w:name w:val="Título 5 Car1"/>
    <w:rPr>
      <w:rFonts w:ascii="Tele-GroteskNor" w:hAnsi="Tele-GroteskNor" w:cs="Arial"/>
      <w:b w:val="0"/>
      <w:bCs w:val="0"/>
      <w:iCs w:val="0"/>
      <w:color w:val="E20074"/>
      <w:kern w:val="1"/>
      <w:sz w:val="28"/>
      <w:szCs w:val="26"/>
      <w:lang w:val="es-ES" w:eastAsia="ar-SA" w:bidi="ar-SA"/>
    </w:rPr>
  </w:style>
  <w:style w:type="character" w:customStyle="1" w:styleId="Ttulo6Car">
    <w:name w:val="Título 6 Car"/>
    <w:rPr>
      <w:rFonts w:ascii="Tele-GroteskNor" w:hAnsi="Tele-GroteskNor" w:cs="Arial"/>
      <w:b/>
      <w:bCs/>
      <w:kern w:val="1"/>
      <w:sz w:val="24"/>
      <w:szCs w:val="22"/>
      <w:u w:val="single"/>
    </w:rPr>
  </w:style>
  <w:style w:type="character" w:styleId="mfasi">
    <w:name w:val="Emphasis"/>
    <w:qFormat/>
    <w:rPr>
      <w:i/>
      <w:iCs/>
    </w:rPr>
  </w:style>
  <w:style w:type="character" w:customStyle="1" w:styleId="EncabezadoCar">
    <w:name w:val="Encabezado Car"/>
    <w:rPr>
      <w:rFonts w:ascii="Tele-GroteskNor" w:hAnsi="Tele-GroteskNor" w:cs="Tele-GroteskNor"/>
      <w:sz w:val="24"/>
      <w:szCs w:val="24"/>
    </w:rPr>
  </w:style>
  <w:style w:type="character" w:customStyle="1" w:styleId="PiedepginaCar">
    <w:name w:val="Pie de página Car"/>
    <w:rPr>
      <w:rFonts w:ascii="Tele-GroteskNor" w:hAnsi="Tele-GroteskNor" w:cs="Tele-GroteskNor"/>
      <w:sz w:val="24"/>
      <w:szCs w:val="24"/>
    </w:rPr>
  </w:style>
  <w:style w:type="character" w:customStyle="1" w:styleId="TextodegloboCar">
    <w:name w:val="Texto de globo Car"/>
    <w:rPr>
      <w:rFonts w:ascii="Tahoma" w:hAnsi="Tahoma" w:cs="Tahoma"/>
      <w:sz w:val="16"/>
      <w:szCs w:val="16"/>
    </w:rPr>
  </w:style>
  <w:style w:type="character" w:customStyle="1" w:styleId="HTMLconformatoprevioCar">
    <w:name w:val="HTML con formato previo Car"/>
    <w:rPr>
      <w:rFonts w:ascii="Courier New" w:hAnsi="Courier New" w:cs="Courier New"/>
    </w:rPr>
  </w:style>
  <w:style w:type="character" w:customStyle="1" w:styleId="TextoindependienteCar">
    <w:name w:val="Texto independiente Car"/>
    <w:rPr>
      <w:rFonts w:ascii="Book Antiqua" w:hAnsi="Book Antiqua" w:cs="Book Antiqua"/>
    </w:rPr>
  </w:style>
  <w:style w:type="character" w:customStyle="1" w:styleId="SangradetextonormalCar">
    <w:name w:val="Sangría de texto normal Car"/>
    <w:rPr>
      <w:rFonts w:ascii="Tele-GroteskNor" w:hAnsi="Tele-GroteskNor" w:cs="Tele-GroteskNor"/>
      <w:sz w:val="24"/>
      <w:szCs w:val="24"/>
    </w:rPr>
  </w:style>
  <w:style w:type="paragraph" w:customStyle="1" w:styleId="Encabezado1">
    <w:name w:val="Encabezado1"/>
    <w:basedOn w:val="Normal"/>
    <w:next w:val="Textindependent"/>
    <w:pPr>
      <w:keepNext/>
      <w:spacing w:before="240" w:after="120"/>
    </w:pPr>
    <w:rPr>
      <w:rFonts w:ascii="Arial" w:eastAsia="Microsoft YaHei" w:hAnsi="Arial" w:cs="Mangal"/>
      <w:sz w:val="28"/>
      <w:szCs w:val="28"/>
    </w:rPr>
  </w:style>
  <w:style w:type="paragraph" w:styleId="Textindependent">
    <w:name w:val="Body Text"/>
    <w:basedOn w:val="Normal"/>
    <w:pPr>
      <w:spacing w:after="0"/>
    </w:pPr>
    <w:rPr>
      <w:rFonts w:ascii="Book Antiqua" w:hAnsi="Book Antiqua" w:cs="Book Antiqua"/>
      <w:sz w:val="20"/>
      <w:szCs w:val="20"/>
    </w:rPr>
  </w:style>
  <w:style w:type="paragraph" w:styleId="Llista">
    <w:name w:val="List"/>
    <w:basedOn w:val="Textindependent"/>
    <w:rPr>
      <w:rFonts w:cs="Mangal"/>
    </w:rPr>
  </w:style>
  <w:style w:type="paragraph" w:customStyle="1" w:styleId="Etiqueta1">
    <w:name w:val="Etiqueta1"/>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argrafdellista">
    <w:name w:val="List Paragraph"/>
    <w:basedOn w:val="Normal"/>
    <w:qFormat/>
    <w:pPr>
      <w:ind w:left="720"/>
    </w:pPr>
  </w:style>
  <w:style w:type="paragraph" w:styleId="Capalera">
    <w:name w:val="header"/>
    <w:basedOn w:val="Normal"/>
    <w:pPr>
      <w:spacing w:after="0"/>
    </w:pPr>
  </w:style>
  <w:style w:type="paragraph" w:styleId="Peu">
    <w:name w:val="footer"/>
    <w:basedOn w:val="Normal"/>
    <w:pPr>
      <w:spacing w:after="0"/>
    </w:pPr>
  </w:style>
  <w:style w:type="paragraph" w:styleId="Textdeglobus">
    <w:name w:val="Balloon Text"/>
    <w:basedOn w:val="Normal"/>
    <w:pPr>
      <w:spacing w:after="0"/>
    </w:pPr>
    <w:rPr>
      <w:rFonts w:ascii="Tahoma" w:hAnsi="Tahoma" w:cs="Tahoma"/>
      <w:sz w:val="16"/>
      <w:szCs w:val="16"/>
    </w:rPr>
  </w:style>
  <w:style w:type="paragraph" w:styleId="HTMLambformatprev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paragraph" w:styleId="Sagniadetextindependent">
    <w:name w:val="Body Text Indent"/>
    <w:basedOn w:val="Normal"/>
    <w:pPr>
      <w:spacing w:after="120"/>
      <w:ind w:left="283"/>
    </w:pPr>
  </w:style>
  <w:style w:type="paragraph" w:customStyle="1" w:styleId="Contenidodelmarco">
    <w:name w:val="Contenido del marco"/>
    <w:basedOn w:val="Textindependent"/>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
    <w:name w:val="Texto independiente2"/>
    <w:basedOn w:val="Normal"/>
    <w:rsid w:val="00814C11"/>
    <w:pPr>
      <w:widowControl w:val="0"/>
      <w:suppressAutoHyphens w:val="0"/>
      <w:spacing w:after="176" w:line="240" w:lineRule="atLeast"/>
      <w:jc w:val="left"/>
    </w:pPr>
    <w:rPr>
      <w:rFonts w:ascii="Times New Roman" w:hAnsi="Times New Roman" w:cs="Times New Roman"/>
      <w:sz w:val="26"/>
      <w:szCs w:val="20"/>
      <w:lang w:val="es-ES_tradnl" w:eastAsia="es-ES_tradnl"/>
    </w:rPr>
  </w:style>
  <w:style w:type="paragraph" w:styleId="Senseespaiat">
    <w:name w:val="No Spacing"/>
    <w:basedOn w:val="Normal"/>
    <w:uiPriority w:val="1"/>
    <w:qFormat/>
    <w:rsid w:val="00814C11"/>
    <w:pPr>
      <w:suppressAutoHyphens w:val="0"/>
      <w:spacing w:after="0"/>
      <w:jc w:val="left"/>
    </w:pPr>
    <w:rPr>
      <w:rFonts w:ascii="Calibri" w:hAnsi="Calibri" w:cs="Times New Roman"/>
      <w:sz w:val="22"/>
      <w:szCs w:val="20"/>
      <w:lang w:val="es-ES_tradnl" w:eastAsia="es-ES_tradnl"/>
    </w:rPr>
  </w:style>
  <w:style w:type="paragraph" w:styleId="Textdenotaapeudepgina">
    <w:name w:val="footnote text"/>
    <w:basedOn w:val="Normal"/>
    <w:link w:val="TextdenotaapeudepginaCar"/>
    <w:uiPriority w:val="99"/>
    <w:unhideWhenUsed/>
    <w:rsid w:val="00E55681"/>
    <w:pPr>
      <w:suppressAutoHyphens w:val="0"/>
      <w:spacing w:after="0"/>
      <w:jc w:val="left"/>
    </w:pPr>
    <w:rPr>
      <w:rFonts w:ascii="Calibri" w:hAnsi="Calibri" w:cs="Times New Roman"/>
      <w:sz w:val="20"/>
      <w:szCs w:val="20"/>
      <w:lang w:eastAsia="en-US"/>
    </w:rPr>
  </w:style>
  <w:style w:type="character" w:customStyle="1" w:styleId="TextdenotaapeudepginaCar">
    <w:name w:val="Text de nota a peu de pàgina Car"/>
    <w:link w:val="Textdenotaapeudepgina"/>
    <w:uiPriority w:val="99"/>
    <w:rsid w:val="00E55681"/>
    <w:rPr>
      <w:rFonts w:ascii="Calibri" w:hAnsi="Calibri"/>
      <w:lang w:eastAsia="en-US"/>
    </w:rPr>
  </w:style>
  <w:style w:type="character" w:styleId="Refernciadenotaapeudepgina">
    <w:name w:val="footnote reference"/>
    <w:uiPriority w:val="99"/>
    <w:semiHidden/>
    <w:unhideWhenUsed/>
    <w:rsid w:val="00E55681"/>
    <w:rPr>
      <w:rFonts w:cs="Times New Roman"/>
      <w:vertAlign w:val="superscript"/>
    </w:rPr>
  </w:style>
  <w:style w:type="character" w:styleId="Enlla">
    <w:name w:val="Hyperlink"/>
    <w:uiPriority w:val="99"/>
    <w:semiHidden/>
    <w:unhideWhenUsed/>
    <w:rsid w:val="00FC4A51"/>
    <w:rPr>
      <w:rFonts w:cs="Times New Roman"/>
      <w:color w:val="0563C1"/>
      <w:u w:val="single"/>
    </w:rPr>
  </w:style>
  <w:style w:type="paragraph" w:customStyle="1" w:styleId="Normal0">
    <w:name w:val="Normal_0"/>
    <w:qFormat/>
    <w:rPr>
      <w:rFonts w:ascii="Arial" w:eastAsia="Arial" w:hAnsi="Arial"/>
      <w:sz w:val="22"/>
      <w:lang w:val="es-ES_tradnl" w:eastAsia="es-ES_tradnl"/>
    </w:rPr>
  </w:style>
  <w:style w:type="paragraph" w:customStyle="1" w:styleId="Encabezado6">
    <w:name w:val="Encabezado6"/>
    <w:basedOn w:val="Normal"/>
    <w:rsid w:val="008979C0"/>
    <w:pPr>
      <w:tabs>
        <w:tab w:val="center" w:pos="4252"/>
        <w:tab w:val="right" w:pos="8504"/>
      </w:tabs>
      <w:suppressAutoHyphens w:val="0"/>
      <w:spacing w:after="0"/>
      <w:jc w:val="left"/>
    </w:pPr>
    <w:rPr>
      <w:rFonts w:ascii="Arial" w:eastAsia="Arial" w:hAnsi="Arial" w:cs="Times New Roman"/>
      <w:sz w:val="22"/>
      <w:szCs w:val="20"/>
      <w:lang w:val="es-ES_tradnl" w:eastAsia="es-ES_tradnl"/>
    </w:rPr>
  </w:style>
  <w:style w:type="paragraph" w:customStyle="1" w:styleId="Piedepgina1">
    <w:name w:val="Pie de página1"/>
    <w:basedOn w:val="Normal"/>
    <w:rsid w:val="001C2FBF"/>
    <w:pPr>
      <w:tabs>
        <w:tab w:val="center" w:pos="4252"/>
        <w:tab w:val="right" w:pos="8504"/>
      </w:tabs>
      <w:suppressAutoHyphens w:val="0"/>
      <w:spacing w:after="0" w:line="240" w:lineRule="atLeast"/>
      <w:jc w:val="left"/>
    </w:pPr>
    <w:rPr>
      <w:rFonts w:ascii="Calibri" w:eastAsia="Calibri" w:hAnsi="Calibri" w:cs="Times New Roman"/>
      <w:sz w:val="22"/>
      <w:szCs w:val="20"/>
      <w:lang w:val="es-ES_tradnl" w:eastAsia="es-ES_tradnl"/>
    </w:rPr>
  </w:style>
  <w:style w:type="character" w:customStyle="1" w:styleId="normaltextrun">
    <w:name w:val="normaltextrun"/>
    <w:rsid w:val="001C2FBF"/>
  </w:style>
  <w:style w:type="paragraph" w:customStyle="1" w:styleId="Textbody">
    <w:name w:val="Text body"/>
    <w:basedOn w:val="Normal"/>
    <w:rsid w:val="00B20368"/>
    <w:pPr>
      <w:widowControl w:val="0"/>
      <w:autoSpaceDN w:val="0"/>
      <w:spacing w:after="176"/>
      <w:jc w:val="left"/>
      <w:textAlignment w:val="baseline"/>
    </w:pPr>
    <w:rPr>
      <w:rFonts w:ascii="Arial" w:eastAsia="Cambria" w:hAnsi="Arial" w:cs="Cambria"/>
      <w:kern w:val="3"/>
      <w:lang w:val="ca-ES" w:eastAsia="zh-CN"/>
    </w:rPr>
  </w:style>
  <w:style w:type="paragraph" w:customStyle="1" w:styleId="Standard">
    <w:name w:val="Standard"/>
    <w:rsid w:val="00B20368"/>
    <w:pPr>
      <w:widowControl w:val="0"/>
      <w:suppressAutoHyphens/>
      <w:autoSpaceDN w:val="0"/>
      <w:spacing w:after="200"/>
      <w:textAlignment w:val="baseline"/>
    </w:pPr>
    <w:rPr>
      <w:rFonts w:ascii="Arial" w:eastAsia="Cambria" w:hAnsi="Arial" w:cs="Cambria"/>
      <w:kern w:val="3"/>
      <w:sz w:val="24"/>
      <w:szCs w:val="24"/>
      <w:lang w:val="ca-ES" w:eastAsia="zh-CN"/>
    </w:rPr>
  </w:style>
  <w:style w:type="table" w:styleId="Taulaambquadrcula">
    <w:name w:val="Table Grid"/>
    <w:basedOn w:val="Taulanormal"/>
    <w:uiPriority w:val="39"/>
    <w:rsid w:val="00B20368"/>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predeterminat">
    <w:name w:val="Estil predeterminat"/>
    <w:rsid w:val="009E1F37"/>
    <w:pPr>
      <w:widowControl w:val="0"/>
      <w:suppressAutoHyphens/>
      <w:spacing w:line="276" w:lineRule="auto"/>
    </w:pPr>
    <w:rPr>
      <w:rFonts w:ascii="Arial" w:eastAsia="Cambria" w:hAnsi="Arial" w:cs="Cambria"/>
      <w:sz w:val="22"/>
      <w:szCs w:val="24"/>
      <w:lang w:val="ca-ES" w:eastAsia="zh-CN"/>
    </w:rPr>
  </w:style>
  <w:style w:type="paragraph" w:customStyle="1" w:styleId="Cosdeltext">
    <w:name w:val="Cos del text"/>
    <w:basedOn w:val="Estilpredeterminat"/>
    <w:rsid w:val="009E1F37"/>
    <w:pPr>
      <w:spacing w:after="176"/>
    </w:pPr>
  </w:style>
  <w:style w:type="paragraph" w:customStyle="1" w:styleId="Default">
    <w:name w:val="Default"/>
    <w:rsid w:val="009002B7"/>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6207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Angeles Cespedes Tejada</dc:creator>
  <cp:keywords/>
  <cp:lastModifiedBy>Ruben Ortega Sanchez</cp:lastModifiedBy>
  <cp:revision>2</cp:revision>
  <cp:lastPrinted>1601-01-01T00:00:00Z</cp:lastPrinted>
  <dcterms:created xsi:type="dcterms:W3CDTF">2025-11-12T12:34:00Z</dcterms:created>
  <dcterms:modified xsi:type="dcterms:W3CDTF">2025-11-12T12:34:00Z</dcterms:modified>
</cp:coreProperties>
</file>