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4CCD133" w14:textId="61CAE573" w:rsidR="0063306E" w:rsidRPr="00146948" w:rsidRDefault="0063306E" w:rsidP="0063306E">
      <w:pPr>
        <w:jc w:val="both"/>
        <w:rPr>
          <w:rFonts w:ascii="Arial" w:hAnsi="Arial" w:cs="Arial"/>
          <w:color w:val="000000"/>
          <w:sz w:val="20"/>
          <w:szCs w:val="20"/>
        </w:rPr>
      </w:pPr>
      <w:r w:rsidRPr="00146948">
        <w:rPr>
          <w:rFonts w:ascii="Arial" w:hAnsi="Arial" w:cs="Arial"/>
          <w:b/>
          <w:bCs/>
          <w:sz w:val="20"/>
          <w:szCs w:val="20"/>
          <w:u w:val="single"/>
        </w:rPr>
        <w:t>Enllaç als arxius del projecte:</w:t>
      </w:r>
      <w:r w:rsidRPr="00146948">
        <w:rPr>
          <w:rFonts w:ascii="Arial" w:hAnsi="Arial" w:cs="Arial"/>
          <w:sz w:val="20"/>
          <w:szCs w:val="20"/>
        </w:rPr>
        <w:t xml:space="preserve"> “</w:t>
      </w:r>
      <w:r w:rsidR="002F07C3" w:rsidRPr="002F07C3">
        <w:rPr>
          <w:rFonts w:ascii="Arial" w:hAnsi="Arial" w:cs="Arial"/>
          <w:color w:val="000000"/>
          <w:sz w:val="20"/>
          <w:szCs w:val="20"/>
        </w:rPr>
        <w:t xml:space="preserve">Execució de les obres del Projecte constructiu de superestructura (catenària) del túnel del tram III de la Línia 9 de Metro de Barcelona, tram: </w:t>
      </w:r>
      <w:proofErr w:type="spellStart"/>
      <w:r w:rsidR="002F07C3" w:rsidRPr="002F07C3">
        <w:rPr>
          <w:rFonts w:ascii="Arial" w:hAnsi="Arial" w:cs="Arial"/>
          <w:color w:val="000000"/>
          <w:sz w:val="20"/>
          <w:szCs w:val="20"/>
        </w:rPr>
        <w:t>macropou</w:t>
      </w:r>
      <w:proofErr w:type="spellEnd"/>
      <w:r w:rsidR="002F07C3" w:rsidRPr="002F07C3">
        <w:rPr>
          <w:rFonts w:ascii="Arial" w:hAnsi="Arial" w:cs="Arial"/>
          <w:color w:val="000000"/>
          <w:sz w:val="20"/>
          <w:szCs w:val="20"/>
        </w:rPr>
        <w:t xml:space="preserve"> - </w:t>
      </w:r>
      <w:proofErr w:type="spellStart"/>
      <w:r w:rsidR="002F07C3" w:rsidRPr="002F07C3">
        <w:rPr>
          <w:rFonts w:ascii="Arial" w:hAnsi="Arial" w:cs="Arial"/>
          <w:color w:val="000000"/>
          <w:sz w:val="20"/>
          <w:szCs w:val="20"/>
        </w:rPr>
        <w:t>Guinardó</w:t>
      </w:r>
      <w:proofErr w:type="spellEnd"/>
      <w:r w:rsidR="002F07C3" w:rsidRPr="002F07C3">
        <w:rPr>
          <w:rFonts w:ascii="Arial" w:hAnsi="Arial" w:cs="Arial"/>
          <w:color w:val="000000"/>
          <w:sz w:val="20"/>
          <w:szCs w:val="20"/>
        </w:rPr>
        <w:t>. Clau: O</w:t>
      </w:r>
      <w:r w:rsidR="00E85CD0">
        <w:rPr>
          <w:rFonts w:ascii="Arial" w:hAnsi="Arial" w:cs="Arial"/>
          <w:color w:val="000000"/>
          <w:sz w:val="20"/>
          <w:szCs w:val="20"/>
        </w:rPr>
        <w:t xml:space="preserve">P. </w:t>
      </w:r>
      <w:r w:rsidR="002F07C3" w:rsidRPr="002F07C3">
        <w:rPr>
          <w:rFonts w:ascii="Arial" w:hAnsi="Arial" w:cs="Arial"/>
          <w:color w:val="000000"/>
          <w:sz w:val="20"/>
          <w:szCs w:val="20"/>
        </w:rPr>
        <w:t>TM-00509.59.1</w:t>
      </w:r>
      <w:r w:rsidR="00E0363B" w:rsidRPr="00146948">
        <w:rPr>
          <w:rFonts w:ascii="Arial" w:hAnsi="Arial" w:cs="Arial"/>
          <w:color w:val="000000"/>
          <w:sz w:val="20"/>
          <w:szCs w:val="20"/>
        </w:rPr>
        <w:t>”</w:t>
      </w:r>
    </w:p>
    <w:p w14:paraId="18154784" w14:textId="0365617B" w:rsidR="0063306E" w:rsidRPr="00146948" w:rsidRDefault="0063306E" w:rsidP="0063306E">
      <w:pPr>
        <w:jc w:val="both"/>
        <w:rPr>
          <w:rFonts w:ascii="Arial" w:hAnsi="Arial" w:cs="Arial"/>
          <w:color w:val="000000"/>
          <w:sz w:val="20"/>
          <w:szCs w:val="20"/>
        </w:rPr>
      </w:pPr>
    </w:p>
    <w:p w14:paraId="1648D95D" w14:textId="2E0DD1FB" w:rsidR="00093456" w:rsidRDefault="00093456" w:rsidP="0063306E">
      <w:pPr>
        <w:jc w:val="both"/>
        <w:rPr>
          <w:rFonts w:ascii="Arial" w:hAnsi="Arial" w:cs="Arial"/>
          <w:color w:val="000000"/>
          <w:sz w:val="20"/>
          <w:szCs w:val="20"/>
        </w:rPr>
      </w:pPr>
      <w:r w:rsidRPr="00146948">
        <w:rPr>
          <w:rFonts w:ascii="Arial" w:hAnsi="Arial" w:cs="Arial"/>
          <w:color w:val="000000"/>
          <w:sz w:val="20"/>
          <w:szCs w:val="20"/>
        </w:rPr>
        <w:t>Enllaç del projecte BIM:</w:t>
      </w:r>
      <w:bookmarkStart w:id="0" w:name="_GoBack"/>
      <w:bookmarkEnd w:id="0"/>
    </w:p>
    <w:p w14:paraId="25840028" w14:textId="77777777" w:rsidR="002F07C3" w:rsidRDefault="002F07C3" w:rsidP="0063306E">
      <w:pPr>
        <w:rPr>
          <w:rFonts w:ascii="Arial" w:hAnsi="Arial" w:cs="Arial"/>
          <w:b/>
          <w:bCs/>
          <w:sz w:val="20"/>
          <w:szCs w:val="20"/>
        </w:rPr>
      </w:pPr>
    </w:p>
    <w:p w14:paraId="157AFAF9" w14:textId="5E2F6FE9" w:rsidR="00180F3F" w:rsidRDefault="00E85CD0" w:rsidP="0063306E">
      <w:pPr>
        <w:rPr>
          <w:rFonts w:ascii="Arial" w:hAnsi="Arial" w:cs="Arial"/>
          <w:b/>
          <w:bCs/>
          <w:sz w:val="20"/>
          <w:szCs w:val="20"/>
        </w:rPr>
      </w:pPr>
      <w:hyperlink r:id="rId4" w:history="1">
        <w:r w:rsidR="002F07C3" w:rsidRPr="000D769B">
          <w:rPr>
            <w:rStyle w:val="Enlla"/>
            <w:rFonts w:ascii="Arial" w:hAnsi="Arial" w:cs="Arial"/>
            <w:b/>
            <w:bCs/>
            <w:sz w:val="20"/>
            <w:szCs w:val="20"/>
          </w:rPr>
          <w:t>https://sftp.infraestructures.gencat.cat/?u=CTbDrbYZ&amp;p=U7razfeY</w:t>
        </w:r>
      </w:hyperlink>
      <w:r w:rsidR="002F07C3">
        <w:rPr>
          <w:rFonts w:ascii="Arial" w:hAnsi="Arial" w:cs="Arial"/>
          <w:b/>
          <w:bCs/>
          <w:sz w:val="20"/>
          <w:szCs w:val="20"/>
        </w:rPr>
        <w:t xml:space="preserve"> </w:t>
      </w:r>
    </w:p>
    <w:p w14:paraId="4C093E5C" w14:textId="77777777" w:rsidR="00146948" w:rsidRPr="00146948" w:rsidRDefault="00146948" w:rsidP="0063306E">
      <w:pPr>
        <w:rPr>
          <w:rFonts w:ascii="Arial" w:hAnsi="Arial" w:cs="Arial"/>
          <w:b/>
          <w:bCs/>
          <w:sz w:val="20"/>
          <w:szCs w:val="20"/>
        </w:rPr>
      </w:pPr>
    </w:p>
    <w:p w14:paraId="73EC8B60" w14:textId="061C2BC1" w:rsidR="0063306E" w:rsidRDefault="0063306E" w:rsidP="0063306E">
      <w:pPr>
        <w:rPr>
          <w:rFonts w:ascii="Arial" w:hAnsi="Arial" w:cs="Arial"/>
          <w:sz w:val="20"/>
          <w:szCs w:val="20"/>
        </w:rPr>
      </w:pPr>
      <w:r w:rsidRPr="00146948">
        <w:rPr>
          <w:rFonts w:ascii="Arial" w:hAnsi="Arial" w:cs="Arial"/>
          <w:b/>
          <w:bCs/>
          <w:sz w:val="20"/>
          <w:szCs w:val="20"/>
        </w:rPr>
        <w:t xml:space="preserve">Nota: </w:t>
      </w:r>
      <w:r w:rsidRPr="00146948">
        <w:rPr>
          <w:rFonts w:ascii="Arial" w:hAnsi="Arial" w:cs="Arial"/>
          <w:sz w:val="20"/>
          <w:szCs w:val="20"/>
        </w:rPr>
        <w:t xml:space="preserve">Obrir l’enllaç amb </w:t>
      </w:r>
      <w:proofErr w:type="spellStart"/>
      <w:r w:rsidRPr="00146948">
        <w:rPr>
          <w:rFonts w:ascii="Arial" w:hAnsi="Arial" w:cs="Arial"/>
          <w:sz w:val="20"/>
          <w:szCs w:val="20"/>
        </w:rPr>
        <w:t>CTRL+Clic</w:t>
      </w:r>
      <w:proofErr w:type="spellEnd"/>
      <w:r w:rsidRPr="00146948">
        <w:rPr>
          <w:rFonts w:ascii="Arial" w:hAnsi="Arial" w:cs="Arial"/>
          <w:sz w:val="20"/>
          <w:szCs w:val="20"/>
        </w:rPr>
        <w:t>, o bé copieu l’enllaç a la barra del navegador.</w:t>
      </w:r>
    </w:p>
    <w:p w14:paraId="5337B557" w14:textId="77777777" w:rsidR="00177EDF" w:rsidRPr="00794C20" w:rsidRDefault="00177EDF" w:rsidP="00177EDF">
      <w:pPr>
        <w:rPr>
          <w:rFonts w:ascii="Arial" w:hAnsi="Arial" w:cs="Arial"/>
          <w:sz w:val="20"/>
          <w:szCs w:val="20"/>
          <w:u w:val="single"/>
        </w:rPr>
      </w:pPr>
      <w:r>
        <w:rPr>
          <w:rFonts w:ascii="Arial" w:hAnsi="Arial" w:cs="Arial"/>
          <w:sz w:val="20"/>
          <w:szCs w:val="20"/>
        </w:rPr>
        <w:t xml:space="preserve">L’enllaç del projecte: </w:t>
      </w:r>
      <w:r w:rsidRPr="00794C20">
        <w:rPr>
          <w:rFonts w:ascii="Arial" w:hAnsi="Arial" w:cs="Arial"/>
          <w:sz w:val="20"/>
          <w:szCs w:val="20"/>
          <w:u w:val="single"/>
        </w:rPr>
        <w:t xml:space="preserve">un cop enganxat l’enllaç a la barra del navegador </w:t>
      </w:r>
      <w:r>
        <w:rPr>
          <w:rFonts w:ascii="Arial" w:hAnsi="Arial" w:cs="Arial"/>
          <w:sz w:val="20"/>
          <w:szCs w:val="20"/>
          <w:u w:val="single"/>
        </w:rPr>
        <w:t xml:space="preserve">i ja a la FTP, </w:t>
      </w:r>
      <w:r w:rsidRPr="00794C20">
        <w:rPr>
          <w:rFonts w:ascii="Arial" w:hAnsi="Arial" w:cs="Arial"/>
          <w:sz w:val="20"/>
          <w:szCs w:val="20"/>
          <w:u w:val="single"/>
        </w:rPr>
        <w:t xml:space="preserve">cal donar a botó </w:t>
      </w:r>
      <w:r w:rsidRPr="00794C20">
        <w:rPr>
          <w:rFonts w:ascii="Arial" w:hAnsi="Arial" w:cs="Arial"/>
          <w:b/>
          <w:bCs/>
          <w:sz w:val="20"/>
          <w:szCs w:val="20"/>
          <w:u w:val="single"/>
        </w:rPr>
        <w:t>Inicio</w:t>
      </w:r>
      <w:r w:rsidRPr="00794C20">
        <w:rPr>
          <w:rFonts w:ascii="Arial" w:hAnsi="Arial" w:cs="Arial"/>
          <w:sz w:val="20"/>
          <w:szCs w:val="20"/>
          <w:u w:val="single"/>
        </w:rPr>
        <w:t>:</w:t>
      </w:r>
      <w:r w:rsidRPr="00794C20">
        <w:rPr>
          <w:noProof/>
          <w:u w:val="single"/>
        </w:rPr>
        <w:t xml:space="preserve"> </w:t>
      </w:r>
    </w:p>
    <w:p w14:paraId="1B34ABAC" w14:textId="77777777" w:rsidR="00177EDF" w:rsidRPr="00146948" w:rsidRDefault="00177EDF" w:rsidP="00177EDF">
      <w:pPr>
        <w:rPr>
          <w:rFonts w:ascii="Arial" w:hAnsi="Arial" w:cs="Arial"/>
          <w:sz w:val="20"/>
          <w:szCs w:val="20"/>
        </w:rPr>
      </w:pPr>
      <w:r>
        <w:rPr>
          <w:noProof/>
        </w:rPr>
        <w:drawing>
          <wp:inline distT="0" distB="0" distL="0" distR="0" wp14:anchorId="5F733A3B" wp14:editId="628DD2DB">
            <wp:extent cx="1409065" cy="666750"/>
            <wp:effectExtent l="152400" t="171450" r="362585" b="361950"/>
            <wp:docPr id="3" name="Imat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15716" r="97429" b="77796"/>
                    <a:stretch/>
                  </pic:blipFill>
                  <pic:spPr bwMode="auto">
                    <a:xfrm>
                      <a:off x="0" y="0"/>
                      <a:ext cx="1414592" cy="6693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AA99A2" w14:textId="77777777" w:rsidR="00177EDF" w:rsidRDefault="00177EDF" w:rsidP="00177EDF">
      <w:pPr>
        <w:rPr>
          <w:rFonts w:ascii="Arial" w:hAnsi="Arial" w:cs="Arial"/>
          <w:sz w:val="20"/>
          <w:szCs w:val="20"/>
        </w:rPr>
      </w:pPr>
      <w:r>
        <w:rPr>
          <w:noProof/>
        </w:rPr>
        <w:drawing>
          <wp:inline distT="0" distB="0" distL="0" distR="0" wp14:anchorId="75DF0B33" wp14:editId="08BD9619">
            <wp:extent cx="5702468" cy="752475"/>
            <wp:effectExtent l="0" t="0" r="0" b="0"/>
            <wp:docPr id="1" name="Imat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2500" t="26859" r="67368" b="63720"/>
                    <a:stretch/>
                  </pic:blipFill>
                  <pic:spPr bwMode="auto">
                    <a:xfrm>
                      <a:off x="0" y="0"/>
                      <a:ext cx="5717971" cy="7545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D4C5E1" w14:textId="77777777" w:rsidR="00177EDF" w:rsidRDefault="00177EDF" w:rsidP="00177EDF">
      <w:pPr>
        <w:rPr>
          <w:rFonts w:ascii="Arial" w:hAnsi="Arial" w:cs="Arial"/>
          <w:sz w:val="20"/>
          <w:szCs w:val="20"/>
        </w:rPr>
      </w:pPr>
    </w:p>
    <w:p w14:paraId="5AB7FD09" w14:textId="77777777" w:rsidR="00177EDF" w:rsidRDefault="00177EDF" w:rsidP="00177EDF">
      <w:pPr>
        <w:rPr>
          <w:rFonts w:ascii="Arial" w:hAnsi="Arial" w:cs="Arial"/>
          <w:sz w:val="20"/>
          <w:szCs w:val="20"/>
        </w:rPr>
      </w:pPr>
    </w:p>
    <w:p w14:paraId="01C73B39" w14:textId="77777777" w:rsidR="00177EDF" w:rsidRPr="00146948" w:rsidRDefault="00177EDF" w:rsidP="0063306E">
      <w:pPr>
        <w:rPr>
          <w:rFonts w:ascii="Arial" w:hAnsi="Arial" w:cs="Arial"/>
          <w:sz w:val="20"/>
          <w:szCs w:val="20"/>
        </w:rPr>
      </w:pPr>
    </w:p>
    <w:sectPr w:rsidR="00177EDF" w:rsidRPr="00146948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1B6F"/>
    <w:rsid w:val="00051B6F"/>
    <w:rsid w:val="00093456"/>
    <w:rsid w:val="0010067A"/>
    <w:rsid w:val="00146948"/>
    <w:rsid w:val="00177EDF"/>
    <w:rsid w:val="00180F3F"/>
    <w:rsid w:val="001F5E19"/>
    <w:rsid w:val="00275F0F"/>
    <w:rsid w:val="002F07C3"/>
    <w:rsid w:val="0063306E"/>
    <w:rsid w:val="00A04819"/>
    <w:rsid w:val="00DD7BAB"/>
    <w:rsid w:val="00E0363B"/>
    <w:rsid w:val="00E85CD0"/>
    <w:rsid w:val="00F51C70"/>
    <w:rsid w:val="00FD29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A625B2"/>
  <w15:chartTrackingRefBased/>
  <w15:docId w15:val="{17354995-618F-4756-9D7B-8CD67EB537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a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character" w:styleId="Enlla">
    <w:name w:val="Hyperlink"/>
    <w:basedOn w:val="Lletraperdefectedelpargraf"/>
    <w:uiPriority w:val="99"/>
    <w:unhideWhenUsed/>
    <w:rsid w:val="0063306E"/>
    <w:rPr>
      <w:color w:val="0563C1" w:themeColor="hyperlink"/>
      <w:u w:val="single"/>
    </w:rPr>
  </w:style>
  <w:style w:type="character" w:styleId="Mencisenseresoldre">
    <w:name w:val="Unresolved Mention"/>
    <w:basedOn w:val="Lletraperdefectedelpargraf"/>
    <w:uiPriority w:val="99"/>
    <w:semiHidden/>
    <w:unhideWhenUsed/>
    <w:rsid w:val="0063306E"/>
    <w:rPr>
      <w:color w:val="605E5C"/>
      <w:shd w:val="clear" w:color="auto" w:fill="E1DFDD"/>
    </w:rPr>
  </w:style>
  <w:style w:type="paragraph" w:styleId="Pargrafdellista">
    <w:name w:val="List Paragraph"/>
    <w:basedOn w:val="Normal"/>
    <w:uiPriority w:val="34"/>
    <w:qFormat/>
    <w:rsid w:val="0063306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5381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hyperlink" Target="https://sftp.infraestructures.gencat.cat/?u=CTbDrbYZ&amp;p=U7razfeY" TargetMode="External"/></Relationships>
</file>

<file path=word/theme/theme1.xml><?xml version="1.0" encoding="utf-8"?>
<a:theme xmlns:a="http://schemas.openxmlformats.org/drawingml/2006/main" name="Tema de l'Office">
  <a:themeElements>
    <a:clrScheme name="Ofici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ici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ici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</Pages>
  <Words>89</Words>
  <Characters>511</Characters>
  <Application>Microsoft Office Word</Application>
  <DocSecurity>0</DocSecurity>
  <Lines>4</Lines>
  <Paragraphs>1</Paragraphs>
  <ScaleCrop>false</ScaleCrop>
  <Company>Infraestructures</Company>
  <LinksUpToDate>false</LinksUpToDate>
  <CharactersWithSpaces>599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Martínez Gonzàlez, Mercè</dc:creator>
  <cp:keywords/>
  <dc:description/>
  <cp:lastModifiedBy>Martínez Gonzàlez, Mercè</cp:lastModifiedBy>
  <cp:revision>16</cp:revision>
  <dcterms:created xsi:type="dcterms:W3CDTF">2023-11-13T11:05:00Z</dcterms:created>
  <dcterms:modified xsi:type="dcterms:W3CDTF">2025-11-19T13:52:00Z</dcterms:modified>
</cp:coreProperties>
</file>