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862" w:rsidRDefault="005F2862" w:rsidP="005F2862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5F2862" w:rsidRDefault="005F2862" w:rsidP="005F286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F2862" w:rsidRDefault="005F2862" w:rsidP="005F286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F2862" w:rsidRPr="00E82022" w:rsidRDefault="005F2862" w:rsidP="005F2862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de </w:t>
      </w:r>
      <w:r w:rsidRPr="00FE4BFF">
        <w:rPr>
          <w:rFonts w:ascii="Arial" w:hAnsi="Arial" w:cs="Arial"/>
          <w:sz w:val="22"/>
        </w:rPr>
        <w:t>serveis de recepció i atenció al client, manteniment, administració i controli conducció de les instal·lacions municipals del tennis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E82022">
        <w:rPr>
          <w:rFonts w:ascii="Arial" w:hAnsi="Arial" w:cs="Arial"/>
          <w:sz w:val="22"/>
          <w:szCs w:val="22"/>
        </w:rPr>
        <w:t>(expedient núm. 2025/</w:t>
      </w:r>
      <w:r>
        <w:rPr>
          <w:rFonts w:ascii="Arial" w:hAnsi="Arial" w:cs="Arial"/>
          <w:sz w:val="22"/>
          <w:szCs w:val="22"/>
        </w:rPr>
        <w:t>7883</w:t>
      </w:r>
      <w:r w:rsidRPr="00E82022">
        <w:rPr>
          <w:rFonts w:ascii="Arial" w:hAnsi="Arial" w:cs="Arial"/>
          <w:sz w:val="22"/>
          <w:szCs w:val="22"/>
        </w:rPr>
        <w:t>).</w:t>
      </w:r>
    </w:p>
    <w:p w:rsidR="005F2862" w:rsidRDefault="005F2862" w:rsidP="005F2862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5F2862" w:rsidRDefault="005F2862" w:rsidP="005F2862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5F2862" w:rsidRDefault="005F2862" w:rsidP="005F2862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>La descripció de la prestació de l'objecte, el percentatge i l'import a subcontractar és el següent:</w:t>
      </w:r>
    </w:p>
    <w:p w:rsidR="005F2862" w:rsidRDefault="005F2862" w:rsidP="005F2862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5F2862" w:rsidRDefault="005F2862" w:rsidP="005F2862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5F2862" w:rsidTr="00D141F5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F2862" w:rsidRDefault="005F2862" w:rsidP="00D141F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F2862" w:rsidRDefault="005F2862" w:rsidP="00D141F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F2862" w:rsidRDefault="005F2862" w:rsidP="00D141F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2862" w:rsidRDefault="005F2862" w:rsidP="00D141F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5F2862" w:rsidTr="00D141F5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862" w:rsidTr="00D141F5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862" w:rsidRDefault="005F2862" w:rsidP="005F2862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5F2862" w:rsidTr="00D141F5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F2862" w:rsidRDefault="005F2862" w:rsidP="00D141F5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2862" w:rsidRDefault="005F2862" w:rsidP="00D141F5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862" w:rsidRDefault="005F2862" w:rsidP="005F2862"/>
    <w:p w:rsidR="005F2862" w:rsidRDefault="005F2862" w:rsidP="005F2862"/>
    <w:p w:rsidR="005F2862" w:rsidRDefault="005F2862" w:rsidP="005F2862">
      <w:pPr>
        <w:rPr>
          <w:rFonts w:ascii="Arial" w:hAnsi="Arial" w:cs="Arial"/>
          <w:color w:val="00000A"/>
          <w:spacing w:val="-2"/>
          <w:sz w:val="22"/>
          <w:szCs w:val="22"/>
        </w:rPr>
      </w:pPr>
    </w:p>
    <w:p w:rsidR="005F2862" w:rsidRDefault="005F2862" w:rsidP="005F2862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5F2862" w:rsidRDefault="005F2862" w:rsidP="005F2862">
      <w:pPr>
        <w:widowControl w:val="0"/>
        <w:jc w:val="both"/>
        <w:rPr>
          <w:rFonts w:ascii="Arial" w:hAnsi="Arial" w:cs="Arial"/>
          <w:sz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62"/>
    <w:rsid w:val="005F2862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CBD25-B2F8-44E2-AE3F-38251346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2025-11-19T09:29:00Z</dcterms:created>
  <dcterms:modified xsi:type="dcterms:W3CDTF">2025-11-19T09:30:00Z</dcterms:modified>
</cp:coreProperties>
</file>