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BDE5" w14:textId="7B6C7E7B" w:rsidR="00AA6CA6" w:rsidRPr="009D7DDC" w:rsidRDefault="00AA6CA6" w:rsidP="00AA6CA6">
      <w:pPr>
        <w:pStyle w:val="Ttol1"/>
        <w:rPr>
          <w:b/>
          <w:bCs/>
          <w:color w:val="auto"/>
          <w:sz w:val="24"/>
          <w:szCs w:val="24"/>
        </w:rPr>
      </w:pPr>
      <w:r w:rsidRPr="009D7DDC">
        <w:rPr>
          <w:rFonts w:ascii="Times New Roman" w:hAnsi="Times New Roman"/>
          <w:b/>
          <w:bCs/>
          <w:color w:val="auto"/>
          <w:sz w:val="24"/>
          <w:szCs w:val="24"/>
        </w:rPr>
        <w:t>ANNEX 2</w:t>
      </w:r>
    </w:p>
    <w:p w14:paraId="406CE9E9" w14:textId="77777777" w:rsidR="00AA6CA6" w:rsidRDefault="00AA6CA6" w:rsidP="00AA6CA6">
      <w:pPr>
        <w:spacing w:after="360"/>
        <w:jc w:val="center"/>
        <w:outlineLvl w:val="0"/>
      </w:pPr>
      <w:r>
        <w:rPr>
          <w:rFonts w:ascii="Times New Roman" w:hAnsi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MODEL D’OFERTA </w:t>
      </w:r>
    </w:p>
    <w:p w14:paraId="2D5662D1" w14:textId="02AE32F9" w:rsidR="00AA6CA6" w:rsidRDefault="00AA6CA6" w:rsidP="00AA6CA6">
      <w:pPr>
        <w:widowControl w:val="0"/>
        <w:numPr>
          <w:ilvl w:val="0"/>
          <w:numId w:val="2"/>
        </w:numPr>
        <w:spacing w:after="240" w:line="240" w:lineRule="auto"/>
        <w:ind w:left="714" w:hanging="357"/>
        <w:jc w:val="both"/>
      </w:pPr>
      <w:r>
        <w:rPr>
          <w:rFonts w:ascii="Times New Roman" w:hAnsi="Times New Roman" w:cstheme="minorHAnsi"/>
          <w:b/>
          <w:color w:val="000000"/>
          <w:kern w:val="0"/>
          <w:sz w:val="24"/>
          <w:szCs w:val="24"/>
          <w:lang w:eastAsia="x-none"/>
          <w14:ligatures w14:val="none"/>
        </w:rPr>
        <w:t xml:space="preserve">Oferta relativa al criteri d’adjudicació </w:t>
      </w:r>
    </w:p>
    <w:p w14:paraId="6619B73A" w14:textId="766DBAD7" w:rsidR="00AA6CA6" w:rsidRDefault="00AA6CA6" w:rsidP="00AA6CA6">
      <w:p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El/la Sr./Sra.................</w:t>
      </w:r>
      <w:r w:rsidR="00FD7FBB"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....................................</w:t>
      </w:r>
      <w:r w:rsidR="00165E0F"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......................</w:t>
      </w: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... en nom i representació de l’empresa........................................................ amb domicili a ......................................., al carrer................................. número ............, i amb NIF .................., declara que, assabentat/ada de les condicions i els requisits que s’exigeixen per poder ser l’empresa adjudicatària d</w:t>
      </w:r>
      <w:r w:rsidR="00B8769A"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e la licitació titulada </w:t>
      </w:r>
      <w:r w:rsidR="00B8769A" w:rsidRPr="00B8769A">
        <w:rPr>
          <w:rFonts w:ascii="Times New Roman" w:hAnsi="Times New Roman" w:cstheme="minorHAnsi"/>
          <w:i/>
          <w:iCs/>
          <w:color w:val="000000"/>
          <w:kern w:val="0"/>
          <w:sz w:val="24"/>
          <w:szCs w:val="24"/>
          <w14:ligatures w14:val="none"/>
        </w:rPr>
        <w:t>Prestació del servei d’ajuda a domicili</w:t>
      </w:r>
      <w:r>
        <w:rPr>
          <w:rFonts w:ascii="Times New Roman" w:hAnsi="Times New Roman" w:cstheme="minorHAnsi"/>
          <w:sz w:val="24"/>
          <w:szCs w:val="24"/>
        </w:rPr>
        <w:t xml:space="preserve">, </w:t>
      </w: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es compromet a executar-lo amb estricta subjecció als requisits i condicions estipulats, per la quantitat total de: </w:t>
      </w:r>
    </w:p>
    <w:p w14:paraId="7E3CAFD1" w14:textId="77777777" w:rsidR="00B8769A" w:rsidRDefault="00B8769A" w:rsidP="00AA6CA6">
      <w:pPr>
        <w:jc w:val="both"/>
      </w:pPr>
    </w:p>
    <w:tbl>
      <w:tblPr>
        <w:tblStyle w:val="Taulaambquadrcula"/>
        <w:tblW w:w="852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5"/>
        <w:gridCol w:w="4394"/>
      </w:tblGrid>
      <w:tr w:rsidR="0045698B" w:rsidRPr="00B8769A" w14:paraId="3E20FA6C" w14:textId="77777777" w:rsidTr="00B8769A">
        <w:tc>
          <w:tcPr>
            <w:tcW w:w="4135" w:type="dxa"/>
            <w:shd w:val="clear" w:color="auto" w:fill="auto"/>
          </w:tcPr>
          <w:p w14:paraId="03971AF8" w14:textId="72AD73F0" w:rsidR="0045698B" w:rsidRPr="00B8769A" w:rsidRDefault="0045698B" w:rsidP="006A7CA8">
            <w:pPr>
              <w:widowControl w:val="0"/>
              <w:rPr>
                <w:rFonts w:ascii="Times New Roman" w:hAnsi="Times New Roman" w:cs="Calibri"/>
                <w:b/>
                <w:color w:val="000000"/>
                <w:kern w:val="0"/>
                <w:sz w:val="24"/>
                <w:szCs w:val="24"/>
                <w:lang w:val="ca-ES"/>
              </w:rPr>
            </w:pPr>
            <w:r w:rsidRPr="00B8769A"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>a. Mínim d’hores de servei</w:t>
            </w:r>
            <w:r w:rsidR="00B8769A"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 xml:space="preserve"> a realitzar</w:t>
            </w:r>
          </w:p>
        </w:tc>
        <w:tc>
          <w:tcPr>
            <w:tcW w:w="4394" w:type="dxa"/>
            <w:shd w:val="clear" w:color="auto" w:fill="auto"/>
          </w:tcPr>
          <w:p w14:paraId="56F248FA" w14:textId="3A7ECE22" w:rsidR="0045698B" w:rsidRPr="00B8769A" w:rsidRDefault="0045698B" w:rsidP="006A7CA8">
            <w:pPr>
              <w:widowControl w:val="0"/>
              <w:rPr>
                <w:rFonts w:ascii="Times New Roman" w:hAnsi="Times New Roman" w:cs="Calibri"/>
                <w:b/>
                <w:color w:val="000000"/>
                <w:kern w:val="0"/>
                <w:sz w:val="24"/>
                <w:szCs w:val="24"/>
                <w:lang w:val="ca-ES"/>
              </w:rPr>
            </w:pPr>
            <w:r w:rsidRPr="00B8769A"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>b. M</w:t>
            </w:r>
            <w:r w:rsidR="00B8769A"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 xml:space="preserve">illora </w:t>
            </w:r>
            <w:r w:rsidRPr="00B8769A"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 xml:space="preserve">d’hores </w:t>
            </w:r>
            <w:r w:rsidR="00B8769A"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 xml:space="preserve">proposades </w:t>
            </w:r>
            <w:r w:rsidRPr="00B8769A"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>de servei</w:t>
            </w:r>
          </w:p>
        </w:tc>
      </w:tr>
      <w:tr w:rsidR="0045698B" w14:paraId="2A96EB2E" w14:textId="77777777" w:rsidTr="00B8769A">
        <w:trPr>
          <w:trHeight w:val="463"/>
        </w:trPr>
        <w:tc>
          <w:tcPr>
            <w:tcW w:w="4135" w:type="dxa"/>
            <w:shd w:val="clear" w:color="auto" w:fill="auto"/>
            <w:vAlign w:val="center"/>
          </w:tcPr>
          <w:p w14:paraId="1233D768" w14:textId="1DED67C9" w:rsidR="0045698B" w:rsidRDefault="0045698B" w:rsidP="00B8769A">
            <w:pPr>
              <w:widowControl w:val="0"/>
              <w:rPr>
                <w:rFonts w:ascii="Times New Roman" w:hAnsi="Times New Roman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DB5FE9" w14:textId="77777777" w:rsidR="0045698B" w:rsidRDefault="0045698B" w:rsidP="00AD5006">
            <w:pPr>
              <w:widowControl w:val="0"/>
              <w:jc w:val="center"/>
              <w:rPr>
                <w:rFonts w:ascii="Times New Roman" w:hAnsi="Times New Roman" w:cstheme="minorHAnsi"/>
                <w:color w:val="000000"/>
                <w:sz w:val="24"/>
                <w:szCs w:val="24"/>
                <w14:ligatures w14:val="none"/>
              </w:rPr>
            </w:pPr>
          </w:p>
        </w:tc>
      </w:tr>
    </w:tbl>
    <w:p w14:paraId="7AC91588" w14:textId="77777777" w:rsidR="00AA6CA6" w:rsidRDefault="00AA6CA6" w:rsidP="00AA6CA6">
      <w:p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</w:p>
    <w:p w14:paraId="159DD3A8" w14:textId="43AB88AC" w:rsidR="00B8769A" w:rsidRDefault="00381A59" w:rsidP="00B8769A">
      <w:pPr>
        <w:pStyle w:val="Pargrafdellista"/>
        <w:numPr>
          <w:ilvl w:val="0"/>
          <w:numId w:val="6"/>
        </w:num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Qualsevol proposta d’hores presentada que sigui inferior a 714 hores de serveis serà automàticament exclosa de la </w:t>
      </w:r>
      <w:r w:rsidR="005C1D28"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present </w:t>
      </w: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licitació. </w:t>
      </w:r>
    </w:p>
    <w:p w14:paraId="1ABD7E07" w14:textId="3E2B9E99" w:rsidR="005C1D28" w:rsidRDefault="005C1D28" w:rsidP="00B8769A">
      <w:pPr>
        <w:pStyle w:val="Pargrafdellista"/>
        <w:numPr>
          <w:ilvl w:val="0"/>
          <w:numId w:val="6"/>
        </w:num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No és permet fraccionar les hores de serveis, en el cas que s’hi reflectin al present model d’oferta s’entendrà referida a la fracció entera i en el sentit inferior.</w:t>
      </w:r>
    </w:p>
    <w:p w14:paraId="2E99623E" w14:textId="4225729E" w:rsidR="005C1D28" w:rsidRDefault="005C1D28" w:rsidP="00B8769A">
      <w:pPr>
        <w:pStyle w:val="Pargrafdellista"/>
        <w:numPr>
          <w:ilvl w:val="0"/>
          <w:numId w:val="6"/>
        </w:num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En el cas que la casella b) quedi en blanc la proposta que presenta l’entitat/empresa licitadora s’entendrà que assumeix i presenta el mínim de 714 hores.</w:t>
      </w:r>
    </w:p>
    <w:p w14:paraId="16967A07" w14:textId="02537667" w:rsidR="00381A59" w:rsidRDefault="00381A59" w:rsidP="005C1D28">
      <w:pPr>
        <w:pStyle w:val="Pargrafdellista"/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</w:p>
    <w:p w14:paraId="05B085F1" w14:textId="77777777" w:rsidR="005C1D28" w:rsidRDefault="005C1D28" w:rsidP="005C1D28">
      <w:pPr>
        <w:pStyle w:val="Pargrafdellista"/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</w:p>
    <w:p w14:paraId="076F9442" w14:textId="681138D1" w:rsidR="005C1D28" w:rsidRPr="00B8769A" w:rsidRDefault="005C1D28" w:rsidP="005C1D28">
      <w:pPr>
        <w:pStyle w:val="Pargrafdellista"/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Signat</w:t>
      </w:r>
    </w:p>
    <w:p w14:paraId="0432DC9D" w14:textId="77777777" w:rsidR="00B8769A" w:rsidRDefault="00B8769A" w:rsidP="00AA6CA6">
      <w:p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</w:p>
    <w:sectPr w:rsidR="00B87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8FC"/>
    <w:multiLevelType w:val="hybridMultilevel"/>
    <w:tmpl w:val="B052A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B01EB"/>
    <w:multiLevelType w:val="hybridMultilevel"/>
    <w:tmpl w:val="6436E3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96EA8"/>
    <w:multiLevelType w:val="hybridMultilevel"/>
    <w:tmpl w:val="92E00976"/>
    <w:lvl w:ilvl="0" w:tplc="FBBE48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936656"/>
    <w:multiLevelType w:val="multilevel"/>
    <w:tmpl w:val="687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E3B96"/>
    <w:multiLevelType w:val="hybridMultilevel"/>
    <w:tmpl w:val="297013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03CE"/>
    <w:multiLevelType w:val="multilevel"/>
    <w:tmpl w:val="5E3A35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71265746">
    <w:abstractNumId w:val="3"/>
  </w:num>
  <w:num w:numId="2" w16cid:durableId="1396974942">
    <w:abstractNumId w:val="5"/>
  </w:num>
  <w:num w:numId="3" w16cid:durableId="816872156">
    <w:abstractNumId w:val="4"/>
  </w:num>
  <w:num w:numId="4" w16cid:durableId="1511219665">
    <w:abstractNumId w:val="0"/>
  </w:num>
  <w:num w:numId="5" w16cid:durableId="1039935730">
    <w:abstractNumId w:val="2"/>
  </w:num>
  <w:num w:numId="6" w16cid:durableId="146415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3"/>
    <w:rsid w:val="00003061"/>
    <w:rsid w:val="00053D2E"/>
    <w:rsid w:val="000F6E11"/>
    <w:rsid w:val="00162E73"/>
    <w:rsid w:val="00165E0F"/>
    <w:rsid w:val="001A35FA"/>
    <w:rsid w:val="001E1E5E"/>
    <w:rsid w:val="00233163"/>
    <w:rsid w:val="002347CC"/>
    <w:rsid w:val="002C6FA1"/>
    <w:rsid w:val="00306F20"/>
    <w:rsid w:val="00346448"/>
    <w:rsid w:val="00381A59"/>
    <w:rsid w:val="003B24AC"/>
    <w:rsid w:val="003F0175"/>
    <w:rsid w:val="0045698B"/>
    <w:rsid w:val="00494C80"/>
    <w:rsid w:val="004A78E7"/>
    <w:rsid w:val="005871FA"/>
    <w:rsid w:val="005C1D28"/>
    <w:rsid w:val="0068092F"/>
    <w:rsid w:val="006A7CA8"/>
    <w:rsid w:val="00714BD7"/>
    <w:rsid w:val="00766BD7"/>
    <w:rsid w:val="007710CC"/>
    <w:rsid w:val="00773C8B"/>
    <w:rsid w:val="008C2F4F"/>
    <w:rsid w:val="008E3AB9"/>
    <w:rsid w:val="009676DC"/>
    <w:rsid w:val="009D56B3"/>
    <w:rsid w:val="009D7DDC"/>
    <w:rsid w:val="009E3B32"/>
    <w:rsid w:val="009F782E"/>
    <w:rsid w:val="00A03458"/>
    <w:rsid w:val="00A30ABC"/>
    <w:rsid w:val="00AA6CA6"/>
    <w:rsid w:val="00AC137D"/>
    <w:rsid w:val="00B8769A"/>
    <w:rsid w:val="00B974AF"/>
    <w:rsid w:val="00BA0763"/>
    <w:rsid w:val="00BE07C4"/>
    <w:rsid w:val="00C77DD4"/>
    <w:rsid w:val="00CB626D"/>
    <w:rsid w:val="00D25036"/>
    <w:rsid w:val="00DB4AB9"/>
    <w:rsid w:val="00E17F4D"/>
    <w:rsid w:val="00E2135F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0AFB"/>
  <w15:chartTrackingRefBased/>
  <w15:docId w15:val="{2F9B62F3-0BA0-4ADE-B6A6-AA5BE6CF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CA6"/>
    <w:pPr>
      <w:suppressAutoHyphens/>
    </w:pPr>
    <w:rPr>
      <w:rFonts w:ascii="Calibri" w:eastAsia="Calibri" w:hAnsi="Calibri"/>
      <w:color w:val="00000A"/>
    </w:rPr>
  </w:style>
  <w:style w:type="paragraph" w:styleId="Ttol1">
    <w:name w:val="heading 1"/>
    <w:basedOn w:val="Normal"/>
    <w:next w:val="Normal"/>
    <w:link w:val="Ttol1Car"/>
    <w:uiPriority w:val="9"/>
    <w:qFormat/>
    <w:rsid w:val="0023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3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33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3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33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3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3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3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3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qFormat/>
    <w:rsid w:val="00233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33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33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3316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3316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3316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3316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3316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3316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3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3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33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3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3316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3316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3316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33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3316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33163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A6CA6"/>
    <w:pPr>
      <w:suppressAutoHyphens/>
      <w:spacing w:after="0" w:line="240" w:lineRule="auto"/>
    </w:pPr>
    <w:rPr>
      <w:sz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Sanz (Serveis Socials CCRE)</dc:creator>
  <cp:keywords/>
  <dc:description/>
  <cp:lastModifiedBy>Joan Carles (Secretaria CCRE)</cp:lastModifiedBy>
  <cp:revision>4</cp:revision>
  <cp:lastPrinted>2025-05-15T14:29:00Z</cp:lastPrinted>
  <dcterms:created xsi:type="dcterms:W3CDTF">2025-05-30T11:19:00Z</dcterms:created>
  <dcterms:modified xsi:type="dcterms:W3CDTF">2025-05-30T11:39:00Z</dcterms:modified>
</cp:coreProperties>
</file>