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089D" w:rsidRPr="00802771" w:rsidRDefault="0088089D" w:rsidP="0088089D">
      <w:pPr>
        <w:ind w:left="720" w:hanging="436"/>
        <w:jc w:val="center"/>
        <w:rPr>
          <w:rFonts w:ascii="Arial" w:eastAsia="Calibri" w:hAnsi="Arial" w:cs="Arial"/>
          <w:b/>
          <w:color w:val="auto"/>
          <w:szCs w:val="24"/>
          <w:lang w:eastAsia="en-US"/>
        </w:rPr>
      </w:pPr>
      <w:r w:rsidRPr="00802771">
        <w:rPr>
          <w:rFonts w:ascii="Arial" w:eastAsia="Calibri" w:hAnsi="Arial" w:cs="Arial"/>
          <w:b/>
          <w:color w:val="auto"/>
          <w:szCs w:val="24"/>
          <w:lang w:eastAsia="en-US"/>
        </w:rPr>
        <w:t>ANNEX II AL PCAP</w:t>
      </w:r>
    </w:p>
    <w:p w:rsidR="0088089D" w:rsidRPr="00EE782F" w:rsidRDefault="0088089D" w:rsidP="0088089D">
      <w:pPr>
        <w:ind w:left="720" w:hanging="11"/>
        <w:jc w:val="both"/>
        <w:rPr>
          <w:rFonts w:ascii="Arial" w:eastAsia="Calibri" w:hAnsi="Arial" w:cs="Arial"/>
          <w:color w:val="FF0000"/>
          <w:szCs w:val="24"/>
          <w:lang w:eastAsia="en-US"/>
        </w:rPr>
      </w:pPr>
    </w:p>
    <w:p w:rsidR="0088089D" w:rsidRPr="00B87DD1" w:rsidRDefault="0088089D" w:rsidP="0088089D">
      <w:pPr>
        <w:ind w:left="720" w:hanging="11"/>
        <w:jc w:val="both"/>
        <w:rPr>
          <w:rFonts w:ascii="Arial" w:eastAsia="Calibri" w:hAnsi="Arial" w:cs="Arial"/>
          <w:color w:val="auto"/>
          <w:szCs w:val="24"/>
          <w:lang w:eastAsia="en-US"/>
        </w:rPr>
      </w:pPr>
      <w:r w:rsidRPr="00B87DD1">
        <w:rPr>
          <w:rFonts w:ascii="Arial" w:eastAsia="Calibri" w:hAnsi="Arial" w:cs="Arial"/>
          <w:color w:val="auto"/>
          <w:szCs w:val="24"/>
          <w:lang w:eastAsia="en-US"/>
        </w:rPr>
        <w:t>Exp. 2024/8061/3084</w:t>
      </w:r>
    </w:p>
    <w:p w:rsidR="0088089D" w:rsidRPr="00B87DD1" w:rsidRDefault="0088089D" w:rsidP="0088089D">
      <w:pPr>
        <w:ind w:left="720" w:hanging="11"/>
        <w:jc w:val="both"/>
        <w:rPr>
          <w:rFonts w:ascii="Arial" w:eastAsia="Calibri" w:hAnsi="Arial" w:cs="Arial"/>
          <w:color w:val="auto"/>
          <w:szCs w:val="24"/>
          <w:lang w:eastAsia="en-US"/>
        </w:rPr>
      </w:pPr>
      <w:r w:rsidRPr="00B87DD1">
        <w:rPr>
          <w:rFonts w:ascii="Arial" w:eastAsia="Calibri" w:hAnsi="Arial" w:cs="Arial"/>
          <w:color w:val="auto"/>
          <w:szCs w:val="24"/>
          <w:lang w:eastAsia="en-US"/>
        </w:rPr>
        <w:t xml:space="preserve">Obres ordinàries d’urbanització de la zona verda a l’avinguda Isidre Martí, entre els carrers Josep Rodoreda i Lluís </w:t>
      </w:r>
      <w:proofErr w:type="spellStart"/>
      <w:r w:rsidRPr="00B87DD1">
        <w:rPr>
          <w:rFonts w:ascii="Arial" w:eastAsia="Calibri" w:hAnsi="Arial" w:cs="Arial"/>
          <w:color w:val="auto"/>
          <w:szCs w:val="24"/>
          <w:lang w:eastAsia="en-US"/>
        </w:rPr>
        <w:t>Millet</w:t>
      </w:r>
      <w:proofErr w:type="spellEnd"/>
      <w:r w:rsidRPr="00B87DD1">
        <w:rPr>
          <w:rFonts w:ascii="Arial" w:eastAsia="Calibri" w:hAnsi="Arial" w:cs="Arial"/>
          <w:color w:val="auto"/>
          <w:szCs w:val="24"/>
          <w:lang w:eastAsia="en-US"/>
        </w:rPr>
        <w:t xml:space="preserve"> d’Esplugues de Llobregat. </w:t>
      </w:r>
    </w:p>
    <w:p w:rsidR="0088089D" w:rsidRPr="00EE782F" w:rsidRDefault="0088089D" w:rsidP="0088089D">
      <w:pPr>
        <w:ind w:left="720" w:hanging="11"/>
        <w:jc w:val="center"/>
        <w:rPr>
          <w:rFonts w:ascii="Arial" w:eastAsia="Calibri" w:hAnsi="Arial" w:cs="Arial"/>
          <w:color w:val="FF0000"/>
          <w:szCs w:val="24"/>
          <w:lang w:eastAsia="en-US"/>
        </w:rPr>
      </w:pPr>
    </w:p>
    <w:p w:rsidR="0088089D" w:rsidRPr="00EE782F" w:rsidRDefault="0088089D" w:rsidP="0088089D">
      <w:pPr>
        <w:ind w:left="720" w:hanging="11"/>
        <w:jc w:val="center"/>
        <w:rPr>
          <w:rFonts w:ascii="Arial" w:eastAsia="Calibri" w:hAnsi="Arial" w:cs="Arial"/>
          <w:color w:val="FF0000"/>
          <w:szCs w:val="24"/>
          <w:lang w:eastAsia="en-US"/>
        </w:rPr>
      </w:pPr>
    </w:p>
    <w:p w:rsidR="0088089D" w:rsidRPr="00B87DD1" w:rsidRDefault="0088089D" w:rsidP="0088089D">
      <w:pPr>
        <w:ind w:left="709" w:hanging="283"/>
        <w:jc w:val="center"/>
        <w:rPr>
          <w:rFonts w:ascii="Arial" w:eastAsia="Calibri" w:hAnsi="Arial" w:cs="Arial"/>
          <w:b/>
          <w:color w:val="auto"/>
          <w:szCs w:val="24"/>
          <w:lang w:eastAsia="en-US"/>
        </w:rPr>
      </w:pPr>
      <w:r w:rsidRPr="00B87DD1">
        <w:rPr>
          <w:rFonts w:ascii="Arial" w:eastAsia="Calibri" w:hAnsi="Arial" w:cs="Arial"/>
          <w:b/>
          <w:color w:val="auto"/>
          <w:szCs w:val="24"/>
          <w:lang w:eastAsia="en-US"/>
        </w:rPr>
        <w:t>Model de proposta econòmica a inserir en el sobre ÚNIC</w:t>
      </w:r>
    </w:p>
    <w:p w:rsidR="0088089D" w:rsidRPr="00EE782F" w:rsidRDefault="0088089D" w:rsidP="0088089D">
      <w:pPr>
        <w:ind w:left="709" w:hanging="283"/>
        <w:jc w:val="center"/>
        <w:rPr>
          <w:rFonts w:ascii="Arial" w:eastAsia="Calibri" w:hAnsi="Arial" w:cs="Arial"/>
          <w:b/>
          <w:color w:val="FF0000"/>
          <w:szCs w:val="24"/>
          <w:lang w:eastAsia="en-US"/>
        </w:rPr>
      </w:pPr>
    </w:p>
    <w:p w:rsidR="0088089D" w:rsidRPr="00802771" w:rsidRDefault="0088089D" w:rsidP="0088089D">
      <w:pPr>
        <w:ind w:left="720" w:hanging="11"/>
        <w:jc w:val="both"/>
        <w:rPr>
          <w:rFonts w:ascii="Arial" w:hAnsi="Arial" w:cs="Arial"/>
          <w:b/>
          <w:color w:val="auto"/>
          <w:szCs w:val="24"/>
        </w:rPr>
      </w:pPr>
      <w:r w:rsidRPr="00802771">
        <w:rPr>
          <w:rFonts w:ascii="Arial" w:hAnsi="Arial" w:cs="Arial"/>
          <w:color w:val="auto"/>
          <w:szCs w:val="24"/>
        </w:rPr>
        <w:t xml:space="preserve">"El Sr./La Sra.......................................... amb NIF núm................., en nom propi / en representació de l’empresa .............., en qualitat de ..., i segons escriptura pública autoritzada davant Notari ......, en data ..... i amb número de protocol .../o document ..., </w:t>
      </w:r>
      <w:r>
        <w:rPr>
          <w:rFonts w:ascii="Arial" w:hAnsi="Arial" w:cs="Arial"/>
          <w:color w:val="auto"/>
          <w:szCs w:val="24"/>
        </w:rPr>
        <w:t>N</w:t>
      </w:r>
      <w:r w:rsidRPr="00802771">
        <w:rPr>
          <w:rFonts w:ascii="Arial" w:hAnsi="Arial" w:cs="Arial"/>
          <w:color w:val="auto"/>
          <w:szCs w:val="24"/>
        </w:rPr>
        <w:t xml:space="preserve">IF núm. .............., domiciliada a........... carrer ........................, núm.........., (persona de contacte......................, adreça de correu electrònic ................,  telèfon núm. ...............), assabentat/da de les condicions exigides per optar a la contractació relativa a </w:t>
      </w:r>
      <w:r w:rsidRPr="00802771">
        <w:rPr>
          <w:rFonts w:ascii="Arial" w:hAnsi="Arial" w:cs="Arial"/>
          <w:b/>
          <w:color w:val="auto"/>
          <w:szCs w:val="24"/>
        </w:rPr>
        <w:t xml:space="preserve">l’execució de les obres </w:t>
      </w:r>
      <w:r>
        <w:rPr>
          <w:rFonts w:ascii="Arial" w:hAnsi="Arial" w:cs="Arial"/>
          <w:b/>
          <w:color w:val="auto"/>
          <w:szCs w:val="24"/>
        </w:rPr>
        <w:t xml:space="preserve">ordinàries d’urbanització de la zona verda a l’avinguda Isidre Martí, entre els </w:t>
      </w:r>
      <w:r w:rsidRPr="00802771">
        <w:rPr>
          <w:rFonts w:ascii="Arial" w:hAnsi="Arial" w:cs="Arial"/>
          <w:b/>
          <w:color w:val="auto"/>
          <w:szCs w:val="24"/>
        </w:rPr>
        <w:t xml:space="preserve">carrers Josep Rodoreda i Lluís </w:t>
      </w:r>
      <w:proofErr w:type="spellStart"/>
      <w:r w:rsidRPr="00802771">
        <w:rPr>
          <w:rFonts w:ascii="Arial" w:hAnsi="Arial" w:cs="Arial"/>
          <w:b/>
          <w:color w:val="auto"/>
          <w:szCs w:val="24"/>
        </w:rPr>
        <w:t>Millet</w:t>
      </w:r>
      <w:proofErr w:type="spellEnd"/>
      <w:r w:rsidRPr="00802771">
        <w:rPr>
          <w:rFonts w:ascii="Arial" w:hAnsi="Arial" w:cs="Arial"/>
          <w:b/>
          <w:color w:val="auto"/>
          <w:szCs w:val="24"/>
        </w:rPr>
        <w:t xml:space="preserve"> d’Esplugues de Llobregat, </w:t>
      </w:r>
      <w:r w:rsidRPr="00802771">
        <w:rPr>
          <w:rFonts w:ascii="Arial" w:hAnsi="Arial" w:cs="Arial"/>
          <w:color w:val="auto"/>
          <w:szCs w:val="24"/>
        </w:rPr>
        <w:t>es compromet a portar-la a terme amb subjecció al Plec de Clàusules Administratives Particulars i al Projecte d’execució d’obres, que accepta íntegrament.</w:t>
      </w:r>
    </w:p>
    <w:p w:rsidR="0088089D" w:rsidRPr="00EE782F" w:rsidRDefault="0088089D" w:rsidP="0088089D">
      <w:pPr>
        <w:ind w:left="709"/>
        <w:jc w:val="both"/>
        <w:rPr>
          <w:rFonts w:ascii="Arial" w:hAnsi="Arial" w:cs="Arial"/>
          <w:color w:val="FF0000"/>
          <w:szCs w:val="24"/>
        </w:rPr>
      </w:pPr>
    </w:p>
    <w:p w:rsidR="0088089D" w:rsidRDefault="0088089D" w:rsidP="0088089D">
      <w:pPr>
        <w:ind w:left="709"/>
        <w:jc w:val="both"/>
        <w:rPr>
          <w:rFonts w:ascii="Arial" w:hAnsi="Arial" w:cs="Arial"/>
          <w:color w:val="auto"/>
          <w:szCs w:val="24"/>
        </w:rPr>
      </w:pPr>
      <w:r w:rsidRPr="00802771">
        <w:rPr>
          <w:rFonts w:ascii="Arial" w:hAnsi="Arial" w:cs="Arial"/>
          <w:color w:val="auto"/>
          <w:szCs w:val="24"/>
        </w:rPr>
        <w:t>El pressupost de licitació es distribueix en el següent quadre:</w:t>
      </w:r>
    </w:p>
    <w:p w:rsidR="0088089D" w:rsidRPr="001F08AA" w:rsidRDefault="0088089D" w:rsidP="0088089D">
      <w:pPr>
        <w:numPr>
          <w:ilvl w:val="0"/>
          <w:numId w:val="1"/>
        </w:numPr>
        <w:spacing w:before="120"/>
        <w:jc w:val="both"/>
        <w:rPr>
          <w:rFonts w:ascii="Arial" w:hAnsi="Arial" w:cs="Arial"/>
          <w:color w:val="auto"/>
          <w:sz w:val="22"/>
          <w:szCs w:val="22"/>
        </w:rPr>
      </w:pPr>
    </w:p>
    <w:p w:rsidR="0088089D" w:rsidRPr="001F08AA" w:rsidRDefault="0088089D" w:rsidP="0088089D">
      <w:pPr>
        <w:pStyle w:val="Prrafodelista"/>
        <w:rPr>
          <w:rFonts w:ascii="Arial" w:hAnsi="Arial" w:cs="Arial"/>
          <w:color w:val="auto"/>
          <w:sz w:val="22"/>
          <w:szCs w:val="22"/>
        </w:rPr>
      </w:pPr>
    </w:p>
    <w:tbl>
      <w:tblPr>
        <w:tblW w:w="7651" w:type="dxa"/>
        <w:tblInd w:w="841" w:type="dxa"/>
        <w:tblLayout w:type="fixed"/>
        <w:tblLook w:val="0600" w:firstRow="0" w:lastRow="0" w:firstColumn="0" w:lastColumn="0" w:noHBand="1" w:noVBand="1"/>
      </w:tblPr>
      <w:tblGrid>
        <w:gridCol w:w="4265"/>
        <w:gridCol w:w="1693"/>
        <w:gridCol w:w="1693"/>
      </w:tblGrid>
      <w:tr w:rsidR="0088089D" w:rsidRPr="001F08AA" w:rsidTr="007C4FD8">
        <w:trPr>
          <w:trHeight w:val="525"/>
        </w:trPr>
        <w:tc>
          <w:tcPr>
            <w:tcW w:w="4265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8089D" w:rsidRPr="001F08AA" w:rsidRDefault="0088089D" w:rsidP="007C4FD8">
            <w:pPr>
              <w:widowControl w:val="0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F08AA">
              <w:rPr>
                <w:rFonts w:ascii="Arial" w:hAnsi="Arial" w:cs="Arial"/>
                <w:b/>
                <w:sz w:val="22"/>
                <w:szCs w:val="22"/>
              </w:rPr>
              <w:t>CAPÍTOLS</w:t>
            </w:r>
          </w:p>
        </w:tc>
        <w:tc>
          <w:tcPr>
            <w:tcW w:w="169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8089D" w:rsidRPr="001F08AA" w:rsidRDefault="0088089D" w:rsidP="007C4FD8">
            <w:pPr>
              <w:widowControl w:val="0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F08AA">
              <w:rPr>
                <w:rFonts w:ascii="Arial" w:hAnsi="Arial" w:cs="Arial"/>
                <w:b/>
                <w:sz w:val="22"/>
                <w:szCs w:val="22"/>
              </w:rPr>
              <w:t>PRESSUPOST LICITACIÓ</w:t>
            </w:r>
          </w:p>
        </w:tc>
        <w:tc>
          <w:tcPr>
            <w:tcW w:w="169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8089D" w:rsidRPr="001F08AA" w:rsidRDefault="0088089D" w:rsidP="007C4FD8">
            <w:pPr>
              <w:widowControl w:val="0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F08AA">
              <w:rPr>
                <w:rFonts w:ascii="Arial" w:hAnsi="Arial" w:cs="Arial"/>
                <w:b/>
                <w:sz w:val="22"/>
                <w:szCs w:val="22"/>
              </w:rPr>
              <w:t>OFERTA LICITADOR</w:t>
            </w:r>
          </w:p>
        </w:tc>
      </w:tr>
      <w:tr w:rsidR="0088089D" w:rsidRPr="001F08AA" w:rsidTr="007C4FD8">
        <w:trPr>
          <w:trHeight w:val="315"/>
        </w:trPr>
        <w:tc>
          <w:tcPr>
            <w:tcW w:w="426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88089D" w:rsidRPr="001F08AA" w:rsidRDefault="0088089D" w:rsidP="007C4FD8">
            <w:pPr>
              <w:widowControl w:val="0"/>
              <w:spacing w:line="27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F08AA">
              <w:rPr>
                <w:rFonts w:ascii="Arial" w:hAnsi="Arial" w:cs="Arial"/>
                <w:sz w:val="22"/>
                <w:szCs w:val="22"/>
              </w:rPr>
              <w:t>TREBALLS PREVIS I D'IMPLANTACIÓ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88089D" w:rsidRPr="001F08AA" w:rsidRDefault="0088089D" w:rsidP="007C4FD8">
            <w:pPr>
              <w:widowControl w:val="0"/>
              <w:spacing w:line="27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F08AA">
              <w:rPr>
                <w:rFonts w:ascii="Arial" w:hAnsi="Arial" w:cs="Arial"/>
                <w:sz w:val="22"/>
                <w:szCs w:val="22"/>
              </w:rPr>
              <w:t>22.237,01 €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88089D" w:rsidRPr="001F08AA" w:rsidRDefault="0088089D" w:rsidP="007C4FD8">
            <w:pPr>
              <w:widowControl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8089D" w:rsidRPr="001F08AA" w:rsidTr="007C4FD8">
        <w:trPr>
          <w:trHeight w:val="315"/>
        </w:trPr>
        <w:tc>
          <w:tcPr>
            <w:tcW w:w="426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88089D" w:rsidRPr="001F08AA" w:rsidRDefault="0088089D" w:rsidP="007C4FD8">
            <w:pPr>
              <w:widowControl w:val="0"/>
              <w:spacing w:line="27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F08AA">
              <w:rPr>
                <w:rFonts w:ascii="Arial" w:hAnsi="Arial" w:cs="Arial"/>
                <w:sz w:val="22"/>
                <w:szCs w:val="22"/>
              </w:rPr>
              <w:t>ENDERROCS I MOVIMENT DE TERRES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88089D" w:rsidRPr="001F08AA" w:rsidRDefault="0088089D" w:rsidP="007C4FD8">
            <w:pPr>
              <w:widowControl w:val="0"/>
              <w:spacing w:line="27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F08AA">
              <w:rPr>
                <w:rFonts w:ascii="Arial" w:hAnsi="Arial" w:cs="Arial"/>
                <w:sz w:val="22"/>
                <w:szCs w:val="22"/>
              </w:rPr>
              <w:t>28.289,60 €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88089D" w:rsidRPr="001F08AA" w:rsidRDefault="0088089D" w:rsidP="007C4FD8">
            <w:pPr>
              <w:widowControl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8089D" w:rsidRPr="001F08AA" w:rsidTr="007C4FD8">
        <w:trPr>
          <w:trHeight w:val="388"/>
        </w:trPr>
        <w:tc>
          <w:tcPr>
            <w:tcW w:w="426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88089D" w:rsidRPr="001F08AA" w:rsidRDefault="0088089D" w:rsidP="007C4FD8">
            <w:pPr>
              <w:widowControl w:val="0"/>
              <w:spacing w:line="27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F08AA">
              <w:rPr>
                <w:rFonts w:ascii="Arial" w:hAnsi="Arial" w:cs="Arial"/>
                <w:sz w:val="22"/>
                <w:szCs w:val="22"/>
              </w:rPr>
              <w:t>CLAVEGUERAM i DRENATGES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88089D" w:rsidRPr="001F08AA" w:rsidRDefault="0088089D" w:rsidP="007C4FD8">
            <w:pPr>
              <w:widowControl w:val="0"/>
              <w:spacing w:line="27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F08AA">
              <w:rPr>
                <w:rFonts w:ascii="Arial" w:hAnsi="Arial" w:cs="Arial"/>
                <w:sz w:val="22"/>
                <w:szCs w:val="22"/>
              </w:rPr>
              <w:t>14.238,29 €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88089D" w:rsidRPr="001F08AA" w:rsidRDefault="0088089D" w:rsidP="007C4FD8">
            <w:pPr>
              <w:widowControl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8089D" w:rsidRPr="001F08AA" w:rsidTr="007C4FD8">
        <w:trPr>
          <w:trHeight w:val="315"/>
        </w:trPr>
        <w:tc>
          <w:tcPr>
            <w:tcW w:w="426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88089D" w:rsidRPr="001F08AA" w:rsidRDefault="0088089D" w:rsidP="007C4FD8">
            <w:pPr>
              <w:widowControl w:val="0"/>
              <w:spacing w:line="27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F08AA">
              <w:rPr>
                <w:rFonts w:ascii="Arial" w:hAnsi="Arial" w:cs="Arial"/>
                <w:sz w:val="22"/>
                <w:szCs w:val="22"/>
              </w:rPr>
              <w:t>GUALS, ESCOCELLS I LÍMITS ZONES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88089D" w:rsidRPr="001F08AA" w:rsidRDefault="0088089D" w:rsidP="007C4FD8">
            <w:pPr>
              <w:widowControl w:val="0"/>
              <w:spacing w:line="27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F08AA">
              <w:rPr>
                <w:rFonts w:ascii="Arial" w:hAnsi="Arial" w:cs="Arial"/>
                <w:sz w:val="22"/>
                <w:szCs w:val="22"/>
              </w:rPr>
              <w:t>59.036,88 €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88089D" w:rsidRPr="001F08AA" w:rsidRDefault="0088089D" w:rsidP="007C4FD8">
            <w:pPr>
              <w:widowControl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8089D" w:rsidRPr="001F08AA" w:rsidTr="007C4FD8">
        <w:trPr>
          <w:trHeight w:val="315"/>
        </w:trPr>
        <w:tc>
          <w:tcPr>
            <w:tcW w:w="426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88089D" w:rsidRPr="001F08AA" w:rsidRDefault="0088089D" w:rsidP="007C4FD8">
            <w:pPr>
              <w:widowControl w:val="0"/>
              <w:spacing w:line="27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F08AA">
              <w:rPr>
                <w:rFonts w:ascii="Arial" w:hAnsi="Arial" w:cs="Arial"/>
                <w:sz w:val="22"/>
                <w:szCs w:val="22"/>
              </w:rPr>
              <w:t>PAVIMENTS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88089D" w:rsidRPr="001F08AA" w:rsidRDefault="0088089D" w:rsidP="007C4FD8">
            <w:pPr>
              <w:widowControl w:val="0"/>
              <w:spacing w:line="27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F08AA">
              <w:rPr>
                <w:rFonts w:ascii="Arial" w:hAnsi="Arial" w:cs="Arial"/>
                <w:sz w:val="22"/>
                <w:szCs w:val="22"/>
              </w:rPr>
              <w:t>61.416,71 €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88089D" w:rsidRPr="001F08AA" w:rsidRDefault="0088089D" w:rsidP="007C4FD8">
            <w:pPr>
              <w:widowControl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8089D" w:rsidRPr="001F08AA" w:rsidTr="007C4FD8">
        <w:trPr>
          <w:trHeight w:val="315"/>
        </w:trPr>
        <w:tc>
          <w:tcPr>
            <w:tcW w:w="426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88089D" w:rsidRPr="001F08AA" w:rsidRDefault="0088089D" w:rsidP="007C4FD8">
            <w:pPr>
              <w:widowControl w:val="0"/>
              <w:spacing w:line="27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F08AA">
              <w:rPr>
                <w:rFonts w:ascii="Arial" w:hAnsi="Arial" w:cs="Arial"/>
                <w:sz w:val="22"/>
                <w:szCs w:val="22"/>
              </w:rPr>
              <w:t>MOBILIARI i TANCA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88089D" w:rsidRPr="001F08AA" w:rsidRDefault="0088089D" w:rsidP="007C4FD8">
            <w:pPr>
              <w:widowControl w:val="0"/>
              <w:spacing w:line="27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F08AA">
              <w:rPr>
                <w:rFonts w:ascii="Arial" w:hAnsi="Arial" w:cs="Arial"/>
                <w:sz w:val="22"/>
                <w:szCs w:val="22"/>
              </w:rPr>
              <w:t>34.246,06 €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88089D" w:rsidRPr="001F08AA" w:rsidRDefault="0088089D" w:rsidP="007C4FD8">
            <w:pPr>
              <w:widowControl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8089D" w:rsidRPr="001F08AA" w:rsidTr="007C4FD8">
        <w:trPr>
          <w:trHeight w:val="315"/>
        </w:trPr>
        <w:tc>
          <w:tcPr>
            <w:tcW w:w="426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88089D" w:rsidRPr="001F08AA" w:rsidRDefault="0088089D" w:rsidP="007C4FD8">
            <w:pPr>
              <w:widowControl w:val="0"/>
              <w:spacing w:line="27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F08AA">
              <w:rPr>
                <w:rFonts w:ascii="Arial" w:hAnsi="Arial" w:cs="Arial"/>
                <w:sz w:val="22"/>
                <w:szCs w:val="22"/>
              </w:rPr>
              <w:t>VEGETACIÓ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88089D" w:rsidRPr="001F08AA" w:rsidRDefault="0088089D" w:rsidP="007C4FD8">
            <w:pPr>
              <w:widowControl w:val="0"/>
              <w:spacing w:line="27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F08AA">
              <w:rPr>
                <w:rFonts w:ascii="Arial" w:hAnsi="Arial" w:cs="Arial"/>
                <w:sz w:val="22"/>
                <w:szCs w:val="22"/>
              </w:rPr>
              <w:t>25.962,12 €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88089D" w:rsidRPr="001F08AA" w:rsidRDefault="0088089D" w:rsidP="007C4FD8">
            <w:pPr>
              <w:widowControl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8089D" w:rsidRPr="001F08AA" w:rsidTr="007C4FD8">
        <w:trPr>
          <w:trHeight w:val="315"/>
        </w:trPr>
        <w:tc>
          <w:tcPr>
            <w:tcW w:w="426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88089D" w:rsidRPr="001F08AA" w:rsidRDefault="0088089D" w:rsidP="007C4FD8">
            <w:pPr>
              <w:widowControl w:val="0"/>
              <w:spacing w:line="27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F08AA">
              <w:rPr>
                <w:rFonts w:ascii="Arial" w:hAnsi="Arial" w:cs="Arial"/>
                <w:sz w:val="22"/>
                <w:szCs w:val="22"/>
              </w:rPr>
              <w:t>INSTAL·LACIONS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88089D" w:rsidRPr="001F08AA" w:rsidRDefault="0088089D" w:rsidP="007C4FD8">
            <w:pPr>
              <w:widowControl w:val="0"/>
              <w:spacing w:line="27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F08AA">
              <w:rPr>
                <w:rFonts w:ascii="Arial" w:hAnsi="Arial" w:cs="Arial"/>
                <w:sz w:val="22"/>
                <w:szCs w:val="22"/>
              </w:rPr>
              <w:t>96.024,21 €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88089D" w:rsidRPr="001F08AA" w:rsidRDefault="0088089D" w:rsidP="007C4FD8">
            <w:pPr>
              <w:widowControl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8089D" w:rsidRPr="001F08AA" w:rsidTr="007C4FD8">
        <w:trPr>
          <w:trHeight w:val="315"/>
        </w:trPr>
        <w:tc>
          <w:tcPr>
            <w:tcW w:w="426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88089D" w:rsidRPr="001F08AA" w:rsidRDefault="0088089D" w:rsidP="007C4FD8">
            <w:pPr>
              <w:widowControl w:val="0"/>
              <w:spacing w:line="27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F08AA">
              <w:rPr>
                <w:rFonts w:ascii="Arial" w:hAnsi="Arial" w:cs="Arial"/>
                <w:sz w:val="22"/>
                <w:szCs w:val="22"/>
              </w:rPr>
              <w:t>ACTUACIONS RESIDÈNCIA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88089D" w:rsidRPr="001F08AA" w:rsidRDefault="0088089D" w:rsidP="007C4FD8">
            <w:pPr>
              <w:widowControl w:val="0"/>
              <w:spacing w:line="27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F08AA">
              <w:rPr>
                <w:rFonts w:ascii="Arial" w:hAnsi="Arial" w:cs="Arial"/>
                <w:sz w:val="22"/>
                <w:szCs w:val="22"/>
              </w:rPr>
              <w:t>0,00 €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88089D" w:rsidRPr="001F08AA" w:rsidRDefault="0088089D" w:rsidP="007C4FD8">
            <w:pPr>
              <w:widowControl w:val="0"/>
              <w:spacing w:line="27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F08AA">
              <w:rPr>
                <w:rFonts w:ascii="Arial" w:hAnsi="Arial" w:cs="Arial"/>
                <w:b/>
                <w:sz w:val="22"/>
                <w:szCs w:val="22"/>
              </w:rPr>
              <w:t>0,00 €</w:t>
            </w:r>
          </w:p>
        </w:tc>
      </w:tr>
      <w:tr w:rsidR="0088089D" w:rsidRPr="001F08AA" w:rsidTr="007C4FD8">
        <w:trPr>
          <w:trHeight w:val="315"/>
        </w:trPr>
        <w:tc>
          <w:tcPr>
            <w:tcW w:w="426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88089D" w:rsidRPr="001F08AA" w:rsidRDefault="0088089D" w:rsidP="007C4FD8">
            <w:pPr>
              <w:widowControl w:val="0"/>
              <w:spacing w:line="27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F08AA">
              <w:rPr>
                <w:rFonts w:ascii="Arial" w:hAnsi="Arial" w:cs="Arial"/>
                <w:sz w:val="22"/>
                <w:szCs w:val="22"/>
              </w:rPr>
              <w:t>CONTROL DE QUALITAT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88089D" w:rsidRPr="001F08AA" w:rsidRDefault="0088089D" w:rsidP="007C4FD8">
            <w:pPr>
              <w:widowControl w:val="0"/>
              <w:spacing w:line="27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F08AA">
              <w:rPr>
                <w:rFonts w:ascii="Arial" w:hAnsi="Arial" w:cs="Arial"/>
                <w:sz w:val="22"/>
                <w:szCs w:val="22"/>
              </w:rPr>
              <w:t>4.046,83 €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88089D" w:rsidRPr="001F08AA" w:rsidRDefault="0088089D" w:rsidP="007C4FD8">
            <w:pPr>
              <w:widowControl w:val="0"/>
              <w:spacing w:line="27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F08AA">
              <w:rPr>
                <w:rFonts w:ascii="Arial" w:hAnsi="Arial" w:cs="Arial"/>
                <w:b/>
                <w:sz w:val="22"/>
                <w:szCs w:val="22"/>
              </w:rPr>
              <w:t>4.046,83 €</w:t>
            </w:r>
          </w:p>
        </w:tc>
      </w:tr>
      <w:tr w:rsidR="0088089D" w:rsidRPr="001F08AA" w:rsidTr="007C4FD8">
        <w:trPr>
          <w:trHeight w:val="315"/>
        </w:trPr>
        <w:tc>
          <w:tcPr>
            <w:tcW w:w="426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88089D" w:rsidRPr="001F08AA" w:rsidRDefault="0088089D" w:rsidP="007C4FD8">
            <w:pPr>
              <w:widowControl w:val="0"/>
              <w:spacing w:line="27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F08AA">
              <w:rPr>
                <w:rFonts w:ascii="Arial" w:hAnsi="Arial" w:cs="Arial"/>
                <w:sz w:val="22"/>
                <w:szCs w:val="22"/>
              </w:rPr>
              <w:t>GESTIÓ DE RESÍDUS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88089D" w:rsidRPr="001F08AA" w:rsidRDefault="0088089D" w:rsidP="007C4FD8">
            <w:pPr>
              <w:widowControl w:val="0"/>
              <w:spacing w:line="27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F08AA">
              <w:rPr>
                <w:rFonts w:ascii="Arial" w:hAnsi="Arial" w:cs="Arial"/>
                <w:sz w:val="22"/>
                <w:szCs w:val="22"/>
              </w:rPr>
              <w:t>17.954,52 €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88089D" w:rsidRPr="001F08AA" w:rsidRDefault="0088089D" w:rsidP="007C4FD8">
            <w:pPr>
              <w:widowControl w:val="0"/>
              <w:spacing w:line="27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F08AA">
              <w:rPr>
                <w:rFonts w:ascii="Arial" w:hAnsi="Arial" w:cs="Arial"/>
                <w:b/>
                <w:sz w:val="22"/>
                <w:szCs w:val="22"/>
              </w:rPr>
              <w:t>17.954,52 €</w:t>
            </w:r>
          </w:p>
        </w:tc>
      </w:tr>
      <w:tr w:rsidR="0088089D" w:rsidRPr="001F08AA" w:rsidTr="007C4FD8">
        <w:trPr>
          <w:trHeight w:val="315"/>
        </w:trPr>
        <w:tc>
          <w:tcPr>
            <w:tcW w:w="426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88089D" w:rsidRPr="001F08AA" w:rsidRDefault="0088089D" w:rsidP="007C4FD8">
            <w:pPr>
              <w:widowControl w:val="0"/>
              <w:spacing w:line="27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F08AA">
              <w:rPr>
                <w:rFonts w:ascii="Arial" w:hAnsi="Arial" w:cs="Arial"/>
                <w:sz w:val="22"/>
                <w:szCs w:val="22"/>
              </w:rPr>
              <w:t>VARIS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88089D" w:rsidRPr="001F08AA" w:rsidRDefault="0088089D" w:rsidP="007C4FD8">
            <w:pPr>
              <w:widowControl w:val="0"/>
              <w:spacing w:line="27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F08AA">
              <w:rPr>
                <w:rFonts w:ascii="Arial" w:hAnsi="Arial" w:cs="Arial"/>
                <w:sz w:val="22"/>
                <w:szCs w:val="22"/>
              </w:rPr>
              <w:t>10.128,85 €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88089D" w:rsidRPr="001F08AA" w:rsidRDefault="0088089D" w:rsidP="007C4FD8">
            <w:pPr>
              <w:widowControl w:val="0"/>
              <w:spacing w:line="27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F08AA">
              <w:rPr>
                <w:rFonts w:ascii="Arial" w:hAnsi="Arial" w:cs="Arial"/>
                <w:b/>
                <w:sz w:val="22"/>
                <w:szCs w:val="22"/>
              </w:rPr>
              <w:t>10.128,85 €</w:t>
            </w:r>
          </w:p>
        </w:tc>
      </w:tr>
      <w:tr w:rsidR="0088089D" w:rsidRPr="001F08AA" w:rsidTr="007C4FD8">
        <w:trPr>
          <w:trHeight w:val="315"/>
        </w:trPr>
        <w:tc>
          <w:tcPr>
            <w:tcW w:w="426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88089D" w:rsidRPr="001F08AA" w:rsidRDefault="0088089D" w:rsidP="007C4FD8">
            <w:pPr>
              <w:widowControl w:val="0"/>
              <w:spacing w:line="27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F08AA">
              <w:rPr>
                <w:rFonts w:ascii="Arial" w:hAnsi="Arial" w:cs="Arial"/>
                <w:sz w:val="22"/>
                <w:szCs w:val="22"/>
              </w:rPr>
              <w:t>SEGURETAT I SALUT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88089D" w:rsidRPr="001F08AA" w:rsidRDefault="0088089D" w:rsidP="007C4FD8">
            <w:pPr>
              <w:widowControl w:val="0"/>
              <w:spacing w:line="27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F08AA">
              <w:rPr>
                <w:rFonts w:ascii="Arial" w:hAnsi="Arial" w:cs="Arial"/>
                <w:sz w:val="22"/>
                <w:szCs w:val="22"/>
              </w:rPr>
              <w:t>7.982,76 €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88089D" w:rsidRPr="001F08AA" w:rsidRDefault="0088089D" w:rsidP="007C4FD8">
            <w:pPr>
              <w:widowControl w:val="0"/>
              <w:spacing w:line="27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F08AA">
              <w:rPr>
                <w:rFonts w:ascii="Arial" w:hAnsi="Arial" w:cs="Arial"/>
                <w:b/>
                <w:sz w:val="22"/>
                <w:szCs w:val="22"/>
              </w:rPr>
              <w:t>7.982,76 €</w:t>
            </w:r>
          </w:p>
        </w:tc>
      </w:tr>
      <w:tr w:rsidR="0088089D" w:rsidRPr="001F08AA" w:rsidTr="007C4FD8">
        <w:trPr>
          <w:trHeight w:val="315"/>
        </w:trPr>
        <w:tc>
          <w:tcPr>
            <w:tcW w:w="426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88089D" w:rsidRPr="001F08AA" w:rsidRDefault="0088089D" w:rsidP="007C4FD8">
            <w:pPr>
              <w:widowControl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1F08AA">
              <w:rPr>
                <w:rFonts w:ascii="Arial" w:hAnsi="Arial" w:cs="Arial"/>
                <w:b/>
                <w:sz w:val="22"/>
                <w:szCs w:val="22"/>
              </w:rPr>
              <w:t>TOTAL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88089D" w:rsidRPr="001F08AA" w:rsidRDefault="0088089D" w:rsidP="007C4FD8">
            <w:pPr>
              <w:widowControl w:val="0"/>
              <w:spacing w:line="27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F08AA">
              <w:rPr>
                <w:rFonts w:ascii="Arial" w:hAnsi="Arial" w:cs="Arial"/>
                <w:b/>
                <w:sz w:val="22"/>
                <w:szCs w:val="22"/>
              </w:rPr>
              <w:t>381.563,84 €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88089D" w:rsidRPr="001F08AA" w:rsidRDefault="0088089D" w:rsidP="007C4FD8">
            <w:pPr>
              <w:widowControl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8089D" w:rsidRPr="001F08AA" w:rsidTr="007C4FD8">
        <w:trPr>
          <w:trHeight w:val="315"/>
        </w:trPr>
        <w:tc>
          <w:tcPr>
            <w:tcW w:w="426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88089D" w:rsidRPr="001F08AA" w:rsidRDefault="0088089D" w:rsidP="007C4FD8">
            <w:pPr>
              <w:widowControl w:val="0"/>
              <w:spacing w:line="27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F08AA">
              <w:rPr>
                <w:rFonts w:ascii="Arial" w:hAnsi="Arial" w:cs="Arial"/>
                <w:sz w:val="22"/>
                <w:szCs w:val="22"/>
              </w:rPr>
              <w:lastRenderedPageBreak/>
              <w:t>13 % despeses generals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88089D" w:rsidRPr="001F08AA" w:rsidRDefault="0088089D" w:rsidP="007C4FD8">
            <w:pPr>
              <w:widowControl w:val="0"/>
              <w:spacing w:line="27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F08AA">
              <w:rPr>
                <w:rFonts w:ascii="Arial" w:hAnsi="Arial" w:cs="Arial"/>
                <w:sz w:val="22"/>
                <w:szCs w:val="22"/>
              </w:rPr>
              <w:t>49.603,30 €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88089D" w:rsidRPr="001F08AA" w:rsidRDefault="0088089D" w:rsidP="007C4FD8">
            <w:pPr>
              <w:widowControl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8089D" w:rsidRPr="001F08AA" w:rsidTr="007C4FD8">
        <w:trPr>
          <w:trHeight w:val="315"/>
        </w:trPr>
        <w:tc>
          <w:tcPr>
            <w:tcW w:w="426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88089D" w:rsidRPr="001F08AA" w:rsidRDefault="0088089D" w:rsidP="007C4FD8">
            <w:pPr>
              <w:widowControl w:val="0"/>
              <w:spacing w:line="27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F08AA">
              <w:rPr>
                <w:rFonts w:ascii="Arial" w:hAnsi="Arial" w:cs="Arial"/>
                <w:sz w:val="22"/>
                <w:szCs w:val="22"/>
              </w:rPr>
              <w:t>6 % benefici industrial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88089D" w:rsidRPr="001F08AA" w:rsidRDefault="0088089D" w:rsidP="007C4FD8">
            <w:pPr>
              <w:widowControl w:val="0"/>
              <w:spacing w:line="27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F08AA">
              <w:rPr>
                <w:rFonts w:ascii="Arial" w:hAnsi="Arial" w:cs="Arial"/>
                <w:sz w:val="22"/>
                <w:szCs w:val="22"/>
              </w:rPr>
              <w:t>22.893,83 €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88089D" w:rsidRPr="001F08AA" w:rsidRDefault="0088089D" w:rsidP="007C4FD8">
            <w:pPr>
              <w:widowControl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8089D" w:rsidRPr="001F08AA" w:rsidTr="007C4FD8">
        <w:trPr>
          <w:trHeight w:val="315"/>
        </w:trPr>
        <w:tc>
          <w:tcPr>
            <w:tcW w:w="426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88089D" w:rsidRPr="001F08AA" w:rsidRDefault="0088089D" w:rsidP="007C4FD8">
            <w:pPr>
              <w:widowControl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1F08AA">
              <w:rPr>
                <w:rFonts w:ascii="Arial" w:hAnsi="Arial" w:cs="Arial"/>
                <w:b/>
                <w:sz w:val="22"/>
                <w:szCs w:val="22"/>
              </w:rPr>
              <w:t>Preu Execució per contracte PEC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88089D" w:rsidRPr="001F08AA" w:rsidRDefault="0088089D" w:rsidP="007C4FD8">
            <w:pPr>
              <w:widowControl w:val="0"/>
              <w:spacing w:line="27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F08AA">
              <w:rPr>
                <w:rFonts w:ascii="Arial" w:hAnsi="Arial" w:cs="Arial"/>
                <w:b/>
                <w:sz w:val="22"/>
                <w:szCs w:val="22"/>
              </w:rPr>
              <w:t>454.060,97 €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88089D" w:rsidRPr="001F08AA" w:rsidRDefault="0088089D" w:rsidP="007C4FD8">
            <w:pPr>
              <w:widowControl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8089D" w:rsidRPr="001F08AA" w:rsidTr="007C4FD8">
        <w:trPr>
          <w:trHeight w:val="315"/>
        </w:trPr>
        <w:tc>
          <w:tcPr>
            <w:tcW w:w="426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88089D" w:rsidRPr="001F08AA" w:rsidRDefault="0088089D" w:rsidP="007C4FD8">
            <w:pPr>
              <w:widowControl w:val="0"/>
              <w:spacing w:line="27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F08AA">
              <w:rPr>
                <w:rFonts w:ascii="Arial" w:hAnsi="Arial" w:cs="Arial"/>
                <w:sz w:val="22"/>
                <w:szCs w:val="22"/>
              </w:rPr>
              <w:t>21 % d’IVA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88089D" w:rsidRPr="001F08AA" w:rsidRDefault="0088089D" w:rsidP="007C4FD8">
            <w:pPr>
              <w:widowControl w:val="0"/>
              <w:spacing w:line="27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F08AA">
              <w:rPr>
                <w:rFonts w:ascii="Arial" w:hAnsi="Arial" w:cs="Arial"/>
                <w:sz w:val="22"/>
                <w:szCs w:val="22"/>
              </w:rPr>
              <w:t>95.352,80 €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88089D" w:rsidRPr="001F08AA" w:rsidRDefault="0088089D" w:rsidP="007C4FD8">
            <w:pPr>
              <w:widowControl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8089D" w:rsidRPr="001F08AA" w:rsidTr="007C4FD8">
        <w:trPr>
          <w:trHeight w:val="315"/>
        </w:trPr>
        <w:tc>
          <w:tcPr>
            <w:tcW w:w="4265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88089D" w:rsidRPr="001F08AA" w:rsidRDefault="0088089D" w:rsidP="007C4FD8">
            <w:pPr>
              <w:widowControl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1F08AA">
              <w:rPr>
                <w:rFonts w:ascii="Arial" w:hAnsi="Arial" w:cs="Arial"/>
                <w:b/>
                <w:sz w:val="22"/>
                <w:szCs w:val="22"/>
              </w:rPr>
              <w:t>TOTAL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88089D" w:rsidRPr="001F08AA" w:rsidRDefault="0088089D" w:rsidP="007C4FD8">
            <w:pPr>
              <w:widowControl w:val="0"/>
              <w:spacing w:line="27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F08AA">
              <w:rPr>
                <w:rFonts w:ascii="Arial" w:hAnsi="Arial" w:cs="Arial"/>
                <w:b/>
                <w:sz w:val="22"/>
                <w:szCs w:val="22"/>
              </w:rPr>
              <w:t>549.413,77 €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88089D" w:rsidRPr="001F08AA" w:rsidRDefault="0088089D" w:rsidP="007C4FD8">
            <w:pPr>
              <w:widowControl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88089D" w:rsidRPr="001F08AA" w:rsidRDefault="0088089D" w:rsidP="0088089D">
      <w:pPr>
        <w:pStyle w:val="Prrafodelista"/>
        <w:rPr>
          <w:rFonts w:ascii="Arial" w:hAnsi="Arial" w:cs="Arial"/>
          <w:color w:val="auto"/>
          <w:sz w:val="22"/>
          <w:szCs w:val="22"/>
        </w:rPr>
      </w:pPr>
    </w:p>
    <w:p w:rsidR="0088089D" w:rsidRPr="00EE782F" w:rsidRDefault="0088089D" w:rsidP="0088089D">
      <w:pPr>
        <w:pStyle w:val="Estndar"/>
        <w:rPr>
          <w:color w:val="FF0000"/>
        </w:rPr>
      </w:pPr>
    </w:p>
    <w:p w:rsidR="0088089D" w:rsidRPr="00802771" w:rsidRDefault="0088089D" w:rsidP="0088089D">
      <w:pPr>
        <w:pStyle w:val="Prrafodelista"/>
        <w:ind w:left="720"/>
        <w:jc w:val="both"/>
        <w:rPr>
          <w:rFonts w:ascii="Arial" w:hAnsi="Arial" w:cs="Arial"/>
          <w:color w:val="auto"/>
          <w:szCs w:val="22"/>
        </w:rPr>
      </w:pPr>
      <w:r w:rsidRPr="00802771">
        <w:rPr>
          <w:rFonts w:ascii="Arial" w:hAnsi="Arial" w:cs="Arial"/>
          <w:color w:val="auto"/>
          <w:szCs w:val="22"/>
        </w:rPr>
        <w:t xml:space="preserve">L’oferta que no presenti tota la documentació requerida al sobre únic: el pressupost de licitació, amb idèntics amidaments i qualitats que les del projecte, incloent els preus unitaris, pressupostos parcials per capítols i el resum del pressupost, serà exclosa del present procediment de licitació.  </w:t>
      </w:r>
    </w:p>
    <w:p w:rsidR="0088089D" w:rsidRPr="00EE782F" w:rsidRDefault="0088089D" w:rsidP="0088089D">
      <w:pPr>
        <w:pStyle w:val="Prrafodelista"/>
        <w:ind w:left="0"/>
        <w:jc w:val="both"/>
        <w:rPr>
          <w:rFonts w:ascii="Arial" w:hAnsi="Arial" w:cs="Arial"/>
          <w:color w:val="FF0000"/>
          <w:szCs w:val="22"/>
        </w:rPr>
      </w:pPr>
    </w:p>
    <w:p w:rsidR="0088089D" w:rsidRDefault="0088089D" w:rsidP="0088089D">
      <w:pPr>
        <w:pStyle w:val="Prrafodelista"/>
        <w:ind w:left="720"/>
        <w:jc w:val="both"/>
        <w:rPr>
          <w:rFonts w:ascii="Arial" w:hAnsi="Arial" w:cs="Arial"/>
          <w:color w:val="auto"/>
        </w:rPr>
      </w:pPr>
      <w:r w:rsidRPr="00802771">
        <w:rPr>
          <w:rFonts w:ascii="Arial" w:hAnsi="Arial" w:cs="Arial"/>
          <w:color w:val="auto"/>
        </w:rPr>
        <w:t>Les partides sobre les que no es poden modificar els preus de projecte són les corresponents als capítols de Control de Qualitat, Gestió de Residus, Varis i Seguretat i Salut</w:t>
      </w:r>
      <w:r>
        <w:rPr>
          <w:rFonts w:ascii="Arial" w:hAnsi="Arial" w:cs="Arial"/>
          <w:color w:val="auto"/>
        </w:rPr>
        <w:t>.</w:t>
      </w:r>
    </w:p>
    <w:p w:rsidR="0088089D" w:rsidRDefault="0088089D" w:rsidP="0088089D">
      <w:pPr>
        <w:pStyle w:val="Prrafodelista"/>
        <w:ind w:left="720"/>
        <w:jc w:val="both"/>
        <w:rPr>
          <w:rFonts w:ascii="Arial" w:hAnsi="Arial" w:cs="Arial"/>
          <w:color w:val="FF0000"/>
          <w:szCs w:val="24"/>
        </w:rPr>
      </w:pPr>
    </w:p>
    <w:p w:rsidR="0088089D" w:rsidRPr="00802771" w:rsidRDefault="0088089D" w:rsidP="0088089D">
      <w:pPr>
        <w:pStyle w:val="Prrafodelista"/>
        <w:ind w:left="720"/>
        <w:jc w:val="both"/>
        <w:rPr>
          <w:rFonts w:ascii="Arial" w:hAnsi="Arial" w:cs="Arial"/>
          <w:color w:val="auto"/>
          <w:szCs w:val="22"/>
        </w:rPr>
      </w:pPr>
      <w:r w:rsidRPr="00802771">
        <w:rPr>
          <w:rFonts w:ascii="Arial" w:hAnsi="Arial" w:cs="Arial"/>
          <w:color w:val="auto"/>
          <w:szCs w:val="24"/>
        </w:rPr>
        <w:t>(En cas d’oferir les millores, cal indicar-ho marcant amb una X la casella que correspongui):</w:t>
      </w:r>
    </w:p>
    <w:p w:rsidR="0088089D" w:rsidRPr="00EE782F" w:rsidRDefault="0088089D" w:rsidP="0088089D">
      <w:pPr>
        <w:jc w:val="both"/>
        <w:rPr>
          <w:rFonts w:ascii="Arial" w:hAnsi="Arial" w:cs="Arial"/>
          <w:i/>
          <w:color w:val="FF0000"/>
          <w:szCs w:val="24"/>
        </w:rPr>
      </w:pPr>
    </w:p>
    <w:p w:rsidR="0088089D" w:rsidRPr="00416025" w:rsidRDefault="0088089D" w:rsidP="0088089D">
      <w:pPr>
        <w:numPr>
          <w:ilvl w:val="0"/>
          <w:numId w:val="2"/>
        </w:numPr>
        <w:tabs>
          <w:tab w:val="left" w:pos="1134"/>
        </w:tabs>
        <w:spacing w:before="120" w:after="120" w:line="276" w:lineRule="auto"/>
        <w:ind w:left="357" w:firstLine="0"/>
        <w:jc w:val="both"/>
        <w:rPr>
          <w:rFonts w:ascii="Arial" w:eastAsia="Arial" w:hAnsi="Arial" w:cs="Arial"/>
          <w:b/>
          <w:color w:val="auto"/>
          <w:szCs w:val="24"/>
          <w:lang w:val="ca"/>
        </w:rPr>
      </w:pPr>
      <w:r w:rsidRPr="00416025">
        <w:rPr>
          <w:rFonts w:ascii="Arial" w:hAnsi="Arial" w:cs="Arial"/>
          <w:b/>
          <w:color w:val="auto"/>
        </w:rPr>
        <w:t xml:space="preserve">Millora </w:t>
      </w:r>
      <w:r>
        <w:rPr>
          <w:rFonts w:ascii="Arial" w:hAnsi="Arial" w:cs="Arial"/>
          <w:b/>
          <w:color w:val="auto"/>
        </w:rPr>
        <w:t xml:space="preserve">consistent </w:t>
      </w:r>
      <w:r w:rsidRPr="00416025">
        <w:rPr>
          <w:rFonts w:ascii="Arial" w:hAnsi="Arial" w:cs="Arial"/>
          <w:b/>
          <w:color w:val="auto"/>
        </w:rPr>
        <w:t xml:space="preserve">en l’ampliació del termini de garantia: </w:t>
      </w:r>
      <w:r>
        <w:rPr>
          <w:rFonts w:ascii="Arial" w:hAnsi="Arial" w:cs="Arial"/>
          <w:b/>
          <w:color w:val="auto"/>
        </w:rPr>
        <w:t xml:space="preserve">la </w:t>
      </w:r>
      <w:r w:rsidRPr="00416025">
        <w:rPr>
          <w:rFonts w:ascii="Arial" w:hAnsi="Arial" w:cs="Arial"/>
          <w:b/>
          <w:color w:val="auto"/>
        </w:rPr>
        <w:t xml:space="preserve">puntuació màxima </w:t>
      </w:r>
      <w:r>
        <w:rPr>
          <w:rFonts w:ascii="Arial" w:hAnsi="Arial" w:cs="Arial"/>
          <w:b/>
          <w:color w:val="auto"/>
        </w:rPr>
        <w:t xml:space="preserve">és de </w:t>
      </w:r>
      <w:r w:rsidRPr="00416025">
        <w:rPr>
          <w:rFonts w:ascii="Arial" w:hAnsi="Arial" w:cs="Arial"/>
          <w:b/>
          <w:color w:val="auto"/>
        </w:rPr>
        <w:t>10 punts.</w:t>
      </w:r>
      <w:r w:rsidRPr="00416025">
        <w:rPr>
          <w:rFonts w:ascii="Arial" w:eastAsia="Arial" w:hAnsi="Arial" w:cs="Arial"/>
          <w:color w:val="auto"/>
          <w:szCs w:val="24"/>
          <w:lang w:val="ca"/>
        </w:rPr>
        <w:t xml:space="preserve"> </w:t>
      </w:r>
    </w:p>
    <w:p w:rsidR="0088089D" w:rsidRPr="00EE782F" w:rsidRDefault="0088089D" w:rsidP="0088089D">
      <w:pPr>
        <w:jc w:val="both"/>
        <w:rPr>
          <w:rFonts w:ascii="Arial" w:hAnsi="Arial" w:cs="Arial"/>
          <w:b/>
          <w:bCs/>
          <w:color w:val="FF0000"/>
          <w:szCs w:val="24"/>
        </w:rPr>
      </w:pPr>
    </w:p>
    <w:tbl>
      <w:tblPr>
        <w:tblW w:w="8295" w:type="dxa"/>
        <w:tblInd w:w="9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535"/>
        <w:gridCol w:w="5070"/>
        <w:gridCol w:w="690"/>
      </w:tblGrid>
      <w:tr w:rsidR="0088089D" w:rsidRPr="00EE782F" w:rsidTr="007C4FD8">
        <w:trPr>
          <w:tblHeader/>
        </w:trPr>
        <w:tc>
          <w:tcPr>
            <w:tcW w:w="2535" w:type="dxa"/>
          </w:tcPr>
          <w:p w:rsidR="0088089D" w:rsidRPr="00B87DD1" w:rsidRDefault="0088089D" w:rsidP="007C4F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  <w:color w:val="auto"/>
                <w:sz w:val="20"/>
              </w:rPr>
            </w:pPr>
            <w:r w:rsidRPr="00B87DD1">
              <w:rPr>
                <w:rFonts w:ascii="Arial" w:hAnsi="Arial" w:cs="Arial"/>
                <w:b/>
                <w:color w:val="auto"/>
                <w:sz w:val="20"/>
              </w:rPr>
              <w:t>Millora 1</w:t>
            </w:r>
          </w:p>
        </w:tc>
        <w:tc>
          <w:tcPr>
            <w:tcW w:w="5070" w:type="dxa"/>
          </w:tcPr>
          <w:p w:rsidR="0088089D" w:rsidRPr="00B87DD1" w:rsidRDefault="0088089D" w:rsidP="007C4F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  <w:color w:val="auto"/>
                <w:sz w:val="20"/>
              </w:rPr>
            </w:pPr>
            <w:r w:rsidRPr="00B87DD1">
              <w:rPr>
                <w:rFonts w:ascii="Arial" w:hAnsi="Arial" w:cs="Arial"/>
                <w:b/>
                <w:color w:val="auto"/>
                <w:sz w:val="20"/>
              </w:rPr>
              <w:t>Augment del termini de garantia previst al plec</w:t>
            </w:r>
          </w:p>
        </w:tc>
        <w:tc>
          <w:tcPr>
            <w:tcW w:w="6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089D" w:rsidRPr="00EE782F" w:rsidRDefault="0088089D" w:rsidP="007C4F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FF0000"/>
              </w:rPr>
            </w:pPr>
          </w:p>
        </w:tc>
      </w:tr>
      <w:tr w:rsidR="0088089D" w:rsidRPr="00EE782F" w:rsidTr="007C4FD8">
        <w:trPr>
          <w:tblHeader/>
        </w:trPr>
        <w:tc>
          <w:tcPr>
            <w:tcW w:w="2535" w:type="dxa"/>
          </w:tcPr>
          <w:p w:rsidR="0088089D" w:rsidRPr="00B87DD1" w:rsidRDefault="0088089D" w:rsidP="007C4F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  <w:color w:val="auto"/>
                <w:sz w:val="20"/>
              </w:rPr>
            </w:pPr>
          </w:p>
        </w:tc>
        <w:tc>
          <w:tcPr>
            <w:tcW w:w="5070" w:type="dxa"/>
          </w:tcPr>
          <w:p w:rsidR="0088089D" w:rsidRPr="00B87DD1" w:rsidRDefault="0088089D" w:rsidP="007C4F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auto"/>
                <w:sz w:val="20"/>
              </w:rPr>
            </w:pPr>
            <w:r w:rsidRPr="00B87DD1">
              <w:rPr>
                <w:rFonts w:ascii="Arial" w:hAnsi="Arial" w:cs="Arial"/>
                <w:color w:val="auto"/>
                <w:sz w:val="20"/>
              </w:rPr>
              <w:t>No s’ofereix ampliació del termini de garantia</w:t>
            </w:r>
          </w:p>
        </w:tc>
        <w:tc>
          <w:tcPr>
            <w:tcW w:w="6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089D" w:rsidRPr="00EE782F" w:rsidRDefault="0088089D" w:rsidP="007C4F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FF0000"/>
              </w:rPr>
            </w:pPr>
          </w:p>
        </w:tc>
      </w:tr>
      <w:tr w:rsidR="0088089D" w:rsidRPr="00EE782F" w:rsidTr="007C4FD8">
        <w:trPr>
          <w:tblHeader/>
        </w:trPr>
        <w:tc>
          <w:tcPr>
            <w:tcW w:w="2535" w:type="dxa"/>
          </w:tcPr>
          <w:p w:rsidR="0088089D" w:rsidRPr="00B87DD1" w:rsidRDefault="0088089D" w:rsidP="007C4F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  <w:color w:val="auto"/>
                <w:sz w:val="20"/>
              </w:rPr>
            </w:pPr>
          </w:p>
        </w:tc>
        <w:tc>
          <w:tcPr>
            <w:tcW w:w="5070" w:type="dxa"/>
          </w:tcPr>
          <w:p w:rsidR="0088089D" w:rsidRPr="00B87DD1" w:rsidRDefault="0088089D" w:rsidP="007C4F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auto"/>
                <w:sz w:val="20"/>
              </w:rPr>
            </w:pPr>
            <w:r w:rsidRPr="00B87DD1">
              <w:rPr>
                <w:rFonts w:ascii="Arial" w:hAnsi="Arial" w:cs="Arial"/>
                <w:color w:val="auto"/>
                <w:sz w:val="20"/>
              </w:rPr>
              <w:t>S’ofereix 1 any addicional</w:t>
            </w:r>
          </w:p>
        </w:tc>
        <w:tc>
          <w:tcPr>
            <w:tcW w:w="6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089D" w:rsidRPr="00EE782F" w:rsidRDefault="0088089D" w:rsidP="007C4F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FF0000"/>
              </w:rPr>
            </w:pPr>
          </w:p>
        </w:tc>
      </w:tr>
      <w:tr w:rsidR="0088089D" w:rsidRPr="00EE782F" w:rsidTr="007C4FD8">
        <w:trPr>
          <w:tblHeader/>
        </w:trPr>
        <w:tc>
          <w:tcPr>
            <w:tcW w:w="2535" w:type="dxa"/>
          </w:tcPr>
          <w:p w:rsidR="0088089D" w:rsidRPr="00B87DD1" w:rsidRDefault="0088089D" w:rsidP="007C4F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  <w:color w:val="auto"/>
                <w:sz w:val="20"/>
              </w:rPr>
            </w:pPr>
          </w:p>
        </w:tc>
        <w:tc>
          <w:tcPr>
            <w:tcW w:w="5070" w:type="dxa"/>
          </w:tcPr>
          <w:p w:rsidR="0088089D" w:rsidRPr="00B87DD1" w:rsidRDefault="0088089D" w:rsidP="007C4F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auto"/>
                <w:sz w:val="20"/>
              </w:rPr>
            </w:pPr>
            <w:r w:rsidRPr="00B87DD1">
              <w:rPr>
                <w:rFonts w:ascii="Arial" w:hAnsi="Arial" w:cs="Arial"/>
                <w:color w:val="auto"/>
                <w:sz w:val="20"/>
              </w:rPr>
              <w:t>S’ofereixen 2 anys addicionals</w:t>
            </w:r>
          </w:p>
        </w:tc>
        <w:tc>
          <w:tcPr>
            <w:tcW w:w="6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089D" w:rsidRPr="00EE782F" w:rsidRDefault="0088089D" w:rsidP="007C4F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FF0000"/>
              </w:rPr>
            </w:pPr>
          </w:p>
        </w:tc>
      </w:tr>
    </w:tbl>
    <w:p w:rsidR="0088089D" w:rsidRPr="00EE782F" w:rsidRDefault="0088089D" w:rsidP="0088089D">
      <w:pPr>
        <w:ind w:left="1146"/>
        <w:jc w:val="both"/>
        <w:rPr>
          <w:rFonts w:ascii="Arial" w:hAnsi="Arial" w:cs="Arial"/>
          <w:b/>
          <w:bCs/>
          <w:color w:val="FF0000"/>
          <w:szCs w:val="24"/>
        </w:rPr>
      </w:pPr>
    </w:p>
    <w:p w:rsidR="0088089D" w:rsidRPr="00416025" w:rsidRDefault="0088089D" w:rsidP="0088089D">
      <w:pPr>
        <w:numPr>
          <w:ilvl w:val="0"/>
          <w:numId w:val="3"/>
        </w:numPr>
        <w:tabs>
          <w:tab w:val="left" w:pos="1134"/>
        </w:tabs>
        <w:spacing w:before="120" w:after="120" w:line="276" w:lineRule="auto"/>
        <w:jc w:val="both"/>
        <w:rPr>
          <w:rFonts w:ascii="Arial" w:eastAsia="Arial" w:hAnsi="Arial" w:cs="Arial"/>
          <w:b/>
          <w:color w:val="auto"/>
          <w:szCs w:val="24"/>
          <w:lang w:val="ca"/>
        </w:rPr>
      </w:pPr>
      <w:r w:rsidRPr="00416025">
        <w:rPr>
          <w:rFonts w:ascii="Arial" w:hAnsi="Arial" w:cs="Arial"/>
          <w:b/>
          <w:color w:val="auto"/>
        </w:rPr>
        <w:t xml:space="preserve">Millora consistent en el subministrament i instal·lació de sensor de presència integrats en llumenera: </w:t>
      </w:r>
      <w:r>
        <w:rPr>
          <w:rFonts w:ascii="Arial" w:hAnsi="Arial" w:cs="Arial"/>
          <w:b/>
          <w:color w:val="auto"/>
        </w:rPr>
        <w:t xml:space="preserve">la </w:t>
      </w:r>
      <w:r w:rsidRPr="00416025">
        <w:rPr>
          <w:rFonts w:ascii="Arial" w:hAnsi="Arial" w:cs="Arial"/>
          <w:b/>
          <w:color w:val="auto"/>
        </w:rPr>
        <w:t xml:space="preserve">puntuació </w:t>
      </w:r>
      <w:r>
        <w:rPr>
          <w:rFonts w:ascii="Arial" w:hAnsi="Arial" w:cs="Arial"/>
          <w:b/>
          <w:color w:val="auto"/>
        </w:rPr>
        <w:t>és de</w:t>
      </w:r>
      <w:r w:rsidRPr="00416025">
        <w:rPr>
          <w:rFonts w:ascii="Arial" w:hAnsi="Arial" w:cs="Arial"/>
          <w:b/>
          <w:color w:val="auto"/>
        </w:rPr>
        <w:t xml:space="preserve"> 10 punts.  </w:t>
      </w:r>
    </w:p>
    <w:p w:rsidR="0088089D" w:rsidRDefault="0088089D" w:rsidP="0088089D">
      <w:pPr>
        <w:tabs>
          <w:tab w:val="left" w:pos="9072"/>
          <w:tab w:val="left" w:pos="9072"/>
          <w:tab w:val="left" w:pos="9072"/>
        </w:tabs>
        <w:spacing w:before="120" w:after="120"/>
        <w:ind w:left="708" w:right="4"/>
        <w:jc w:val="both"/>
        <w:rPr>
          <w:rFonts w:ascii="Arial" w:hAnsi="Arial" w:cs="Arial"/>
          <w:color w:val="auto"/>
        </w:rPr>
      </w:pPr>
    </w:p>
    <w:p w:rsidR="0088089D" w:rsidRDefault="0088089D" w:rsidP="0088089D">
      <w:pPr>
        <w:tabs>
          <w:tab w:val="left" w:pos="9072"/>
          <w:tab w:val="left" w:pos="9072"/>
          <w:tab w:val="left" w:pos="9072"/>
        </w:tabs>
        <w:spacing w:before="120" w:after="120"/>
        <w:ind w:left="708" w:right="4"/>
        <w:jc w:val="both"/>
        <w:rPr>
          <w:rFonts w:ascii="Arial" w:hAnsi="Arial" w:cs="Arial"/>
          <w:color w:val="auto"/>
        </w:rPr>
      </w:pPr>
    </w:p>
    <w:tbl>
      <w:tblPr>
        <w:tblW w:w="5338" w:type="dxa"/>
        <w:tblInd w:w="199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196"/>
        <w:gridCol w:w="1142"/>
      </w:tblGrid>
      <w:tr w:rsidR="0088089D" w:rsidRPr="00EE782F" w:rsidTr="007C4FD8">
        <w:trPr>
          <w:trHeight w:val="277"/>
          <w:tblHeader/>
        </w:trPr>
        <w:tc>
          <w:tcPr>
            <w:tcW w:w="419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089D" w:rsidRPr="00B87DD1" w:rsidRDefault="0088089D" w:rsidP="007C4F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  <w:color w:val="auto"/>
                <w:sz w:val="20"/>
              </w:rPr>
            </w:pPr>
            <w:r w:rsidRPr="00B87DD1">
              <w:rPr>
                <w:rFonts w:ascii="Arial" w:hAnsi="Arial" w:cs="Arial"/>
                <w:b/>
                <w:color w:val="auto"/>
                <w:sz w:val="20"/>
              </w:rPr>
              <w:t>Sí, s’ofereix la millora</w:t>
            </w:r>
          </w:p>
        </w:tc>
        <w:tc>
          <w:tcPr>
            <w:tcW w:w="114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089D" w:rsidRPr="00B87DD1" w:rsidRDefault="0088089D" w:rsidP="007C4F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  <w:color w:val="auto"/>
                <w:sz w:val="20"/>
              </w:rPr>
            </w:pPr>
          </w:p>
        </w:tc>
      </w:tr>
      <w:tr w:rsidR="0088089D" w:rsidRPr="00EE782F" w:rsidTr="007C4FD8">
        <w:trPr>
          <w:trHeight w:val="277"/>
          <w:tblHeader/>
        </w:trPr>
        <w:tc>
          <w:tcPr>
            <w:tcW w:w="419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089D" w:rsidRPr="00B87DD1" w:rsidRDefault="0088089D" w:rsidP="007C4F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  <w:color w:val="auto"/>
                <w:sz w:val="20"/>
              </w:rPr>
            </w:pPr>
            <w:r w:rsidRPr="00B87DD1">
              <w:rPr>
                <w:rFonts w:ascii="Arial" w:hAnsi="Arial" w:cs="Arial"/>
                <w:b/>
                <w:color w:val="auto"/>
                <w:sz w:val="20"/>
              </w:rPr>
              <w:t>No s’ofereix la millora</w:t>
            </w:r>
          </w:p>
        </w:tc>
        <w:tc>
          <w:tcPr>
            <w:tcW w:w="114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089D" w:rsidRPr="00B87DD1" w:rsidRDefault="0088089D" w:rsidP="007C4F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  <w:color w:val="auto"/>
                <w:sz w:val="20"/>
              </w:rPr>
            </w:pPr>
          </w:p>
        </w:tc>
      </w:tr>
    </w:tbl>
    <w:p w:rsidR="0088089D" w:rsidRPr="00416025" w:rsidRDefault="0088089D" w:rsidP="0088089D">
      <w:pPr>
        <w:tabs>
          <w:tab w:val="left" w:pos="9072"/>
          <w:tab w:val="left" w:pos="9072"/>
          <w:tab w:val="left" w:pos="9072"/>
        </w:tabs>
        <w:spacing w:before="120" w:after="120"/>
        <w:ind w:left="708" w:right="4"/>
        <w:jc w:val="both"/>
        <w:rPr>
          <w:rFonts w:ascii="Arial" w:hAnsi="Arial" w:cs="Arial"/>
          <w:color w:val="auto"/>
        </w:rPr>
      </w:pPr>
    </w:p>
    <w:p w:rsidR="0088089D" w:rsidRPr="00B87DD1" w:rsidRDefault="0088089D" w:rsidP="0088089D">
      <w:pPr>
        <w:numPr>
          <w:ilvl w:val="0"/>
          <w:numId w:val="3"/>
        </w:numPr>
        <w:tabs>
          <w:tab w:val="left" w:pos="993"/>
        </w:tabs>
        <w:spacing w:before="120" w:after="120" w:line="276" w:lineRule="auto"/>
        <w:jc w:val="both"/>
        <w:rPr>
          <w:rFonts w:ascii="Arial" w:eastAsia="Arial" w:hAnsi="Arial" w:cs="Arial"/>
          <w:color w:val="auto"/>
          <w:szCs w:val="24"/>
          <w:lang w:val="ca"/>
        </w:rPr>
      </w:pPr>
      <w:r w:rsidRPr="00BB4343">
        <w:rPr>
          <w:rFonts w:ascii="Arial" w:hAnsi="Arial" w:cs="Arial"/>
          <w:b/>
          <w:color w:val="auto"/>
        </w:rPr>
        <w:t xml:space="preserve">Millora consistent en el subministrament i col·locació de </w:t>
      </w:r>
      <w:proofErr w:type="spellStart"/>
      <w:r w:rsidRPr="00BB4343">
        <w:rPr>
          <w:rFonts w:ascii="Arial" w:hAnsi="Arial" w:cs="Arial"/>
          <w:b/>
          <w:color w:val="auto"/>
        </w:rPr>
        <w:t>cartelleria</w:t>
      </w:r>
      <w:proofErr w:type="spellEnd"/>
      <w:r w:rsidRPr="00BB4343">
        <w:rPr>
          <w:rFonts w:ascii="Arial" w:hAnsi="Arial" w:cs="Arial"/>
          <w:b/>
          <w:color w:val="auto"/>
        </w:rPr>
        <w:t xml:space="preserve"> educativa de les diferents espècies dels arbres: la puntuació és de 10 punts.</w:t>
      </w:r>
    </w:p>
    <w:p w:rsidR="0088089D" w:rsidRPr="00BB4343" w:rsidRDefault="0088089D" w:rsidP="0088089D">
      <w:pPr>
        <w:tabs>
          <w:tab w:val="left" w:pos="993"/>
        </w:tabs>
        <w:spacing w:before="120" w:after="120" w:line="276" w:lineRule="auto"/>
        <w:ind w:left="1146"/>
        <w:jc w:val="both"/>
        <w:rPr>
          <w:rFonts w:ascii="Arial" w:eastAsia="Arial" w:hAnsi="Arial" w:cs="Arial"/>
          <w:color w:val="auto"/>
          <w:szCs w:val="24"/>
          <w:lang w:val="ca"/>
        </w:rPr>
      </w:pPr>
    </w:p>
    <w:tbl>
      <w:tblPr>
        <w:tblW w:w="5338" w:type="dxa"/>
        <w:tblInd w:w="199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196"/>
        <w:gridCol w:w="1142"/>
      </w:tblGrid>
      <w:tr w:rsidR="0088089D" w:rsidRPr="00EE782F" w:rsidTr="007C4FD8">
        <w:trPr>
          <w:trHeight w:val="277"/>
          <w:tblHeader/>
        </w:trPr>
        <w:tc>
          <w:tcPr>
            <w:tcW w:w="419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089D" w:rsidRPr="00B87DD1" w:rsidRDefault="0088089D" w:rsidP="007C4F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  <w:color w:val="auto"/>
                <w:sz w:val="20"/>
              </w:rPr>
            </w:pPr>
            <w:r w:rsidRPr="00B87DD1">
              <w:rPr>
                <w:rFonts w:ascii="Arial" w:hAnsi="Arial" w:cs="Arial"/>
                <w:b/>
                <w:color w:val="auto"/>
                <w:sz w:val="20"/>
              </w:rPr>
              <w:t>Sí, s’ofereix la millora</w:t>
            </w:r>
          </w:p>
        </w:tc>
        <w:tc>
          <w:tcPr>
            <w:tcW w:w="114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089D" w:rsidRPr="00B87DD1" w:rsidRDefault="0088089D" w:rsidP="007C4F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  <w:color w:val="auto"/>
                <w:sz w:val="20"/>
              </w:rPr>
            </w:pPr>
          </w:p>
        </w:tc>
      </w:tr>
      <w:tr w:rsidR="0088089D" w:rsidRPr="00EE782F" w:rsidTr="007C4FD8">
        <w:trPr>
          <w:trHeight w:val="277"/>
          <w:tblHeader/>
        </w:trPr>
        <w:tc>
          <w:tcPr>
            <w:tcW w:w="419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089D" w:rsidRPr="00B87DD1" w:rsidRDefault="0088089D" w:rsidP="007C4F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  <w:color w:val="auto"/>
                <w:sz w:val="20"/>
              </w:rPr>
            </w:pPr>
            <w:r w:rsidRPr="00B87DD1">
              <w:rPr>
                <w:rFonts w:ascii="Arial" w:hAnsi="Arial" w:cs="Arial"/>
                <w:b/>
                <w:color w:val="auto"/>
                <w:sz w:val="20"/>
              </w:rPr>
              <w:t>No s’ofereix la millora</w:t>
            </w:r>
          </w:p>
        </w:tc>
        <w:tc>
          <w:tcPr>
            <w:tcW w:w="114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089D" w:rsidRPr="00B87DD1" w:rsidRDefault="0088089D" w:rsidP="007C4F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  <w:color w:val="auto"/>
                <w:sz w:val="20"/>
              </w:rPr>
            </w:pPr>
          </w:p>
        </w:tc>
      </w:tr>
    </w:tbl>
    <w:p w:rsidR="0088089D" w:rsidRDefault="0088089D" w:rsidP="0088089D">
      <w:pPr>
        <w:ind w:left="709"/>
        <w:jc w:val="both"/>
        <w:rPr>
          <w:rFonts w:ascii="Arial" w:hAnsi="Arial" w:cs="Arial"/>
          <w:color w:val="FF0000"/>
          <w:szCs w:val="24"/>
        </w:rPr>
      </w:pPr>
    </w:p>
    <w:p w:rsidR="0088089D" w:rsidRPr="00EE782F" w:rsidRDefault="0088089D" w:rsidP="0088089D">
      <w:pPr>
        <w:ind w:left="709"/>
        <w:jc w:val="both"/>
        <w:rPr>
          <w:rFonts w:ascii="Arial" w:hAnsi="Arial" w:cs="Arial"/>
          <w:color w:val="FF0000"/>
          <w:szCs w:val="24"/>
        </w:rPr>
      </w:pPr>
    </w:p>
    <w:p w:rsidR="0088089D" w:rsidRPr="00EE782F" w:rsidRDefault="0088089D" w:rsidP="0088089D">
      <w:pPr>
        <w:jc w:val="both"/>
        <w:rPr>
          <w:rFonts w:ascii="Arial" w:hAnsi="Arial" w:cs="Arial"/>
          <w:b/>
          <w:bCs/>
          <w:color w:val="FF0000"/>
          <w:szCs w:val="24"/>
        </w:rPr>
      </w:pPr>
    </w:p>
    <w:p w:rsidR="0088089D" w:rsidRPr="00B87DD1" w:rsidRDefault="0088089D" w:rsidP="0088089D">
      <w:pPr>
        <w:tabs>
          <w:tab w:val="left" w:pos="9072"/>
          <w:tab w:val="left" w:pos="9072"/>
        </w:tabs>
        <w:spacing w:line="276" w:lineRule="auto"/>
        <w:jc w:val="both"/>
        <w:rPr>
          <w:rFonts w:ascii="Arial" w:hAnsi="Arial" w:cs="Arial"/>
          <w:color w:val="auto"/>
          <w:highlight w:val="white"/>
          <w:u w:val="single"/>
        </w:rPr>
      </w:pPr>
      <w:r w:rsidRPr="00B87DD1">
        <w:rPr>
          <w:rFonts w:ascii="Arial" w:hAnsi="Arial" w:cs="Arial"/>
          <w:color w:val="auto"/>
          <w:highlight w:val="white"/>
          <w:u w:val="single"/>
        </w:rPr>
        <w:t>Per als tres casos anteriors, en cas de marcar més d’una opció es considerarà que NO s’ofereix la millora.</w:t>
      </w:r>
    </w:p>
    <w:p w:rsidR="0088089D" w:rsidRPr="00EE782F" w:rsidRDefault="0088089D" w:rsidP="0088089D">
      <w:pPr>
        <w:jc w:val="both"/>
        <w:rPr>
          <w:rFonts w:ascii="Arial" w:hAnsi="Arial" w:cs="Arial"/>
          <w:b/>
          <w:bCs/>
          <w:color w:val="FF0000"/>
          <w:szCs w:val="24"/>
        </w:rPr>
      </w:pPr>
    </w:p>
    <w:p w:rsidR="0088089D" w:rsidRPr="00EE782F" w:rsidRDefault="0088089D" w:rsidP="0088089D">
      <w:pPr>
        <w:jc w:val="both"/>
        <w:rPr>
          <w:rFonts w:ascii="Arial" w:hAnsi="Arial" w:cs="Arial"/>
          <w:b/>
          <w:bCs/>
          <w:color w:val="FF0000"/>
          <w:szCs w:val="24"/>
        </w:rPr>
      </w:pPr>
    </w:p>
    <w:p w:rsidR="0088089D" w:rsidRPr="00EE782F" w:rsidRDefault="0088089D" w:rsidP="0088089D">
      <w:pPr>
        <w:jc w:val="both"/>
        <w:rPr>
          <w:rFonts w:ascii="Arial" w:hAnsi="Arial" w:cs="Arial"/>
          <w:b/>
          <w:bCs/>
          <w:color w:val="FF0000"/>
          <w:szCs w:val="24"/>
        </w:rPr>
      </w:pPr>
    </w:p>
    <w:p w:rsidR="0088089D" w:rsidRPr="00EE782F" w:rsidRDefault="0088089D" w:rsidP="0088089D">
      <w:pPr>
        <w:jc w:val="both"/>
        <w:rPr>
          <w:rFonts w:ascii="Arial" w:hAnsi="Arial" w:cs="Arial"/>
          <w:b/>
          <w:bCs/>
          <w:color w:val="FF0000"/>
          <w:szCs w:val="24"/>
        </w:rPr>
      </w:pPr>
    </w:p>
    <w:p w:rsidR="0088089D" w:rsidRPr="00EE782F" w:rsidRDefault="0088089D" w:rsidP="0088089D">
      <w:pPr>
        <w:jc w:val="both"/>
        <w:rPr>
          <w:rFonts w:ascii="Arial" w:hAnsi="Arial" w:cs="Arial"/>
          <w:b/>
          <w:bCs/>
          <w:color w:val="FF0000"/>
          <w:szCs w:val="24"/>
        </w:rPr>
      </w:pPr>
    </w:p>
    <w:p w:rsidR="0088089D" w:rsidRPr="00B87DD1" w:rsidRDefault="0088089D" w:rsidP="0088089D">
      <w:pPr>
        <w:ind w:left="709"/>
        <w:jc w:val="both"/>
        <w:rPr>
          <w:rFonts w:ascii="Arial" w:hAnsi="Arial" w:cs="Arial"/>
          <w:color w:val="auto"/>
          <w:szCs w:val="24"/>
        </w:rPr>
      </w:pPr>
    </w:p>
    <w:p w:rsidR="0088089D" w:rsidRPr="00B87DD1" w:rsidRDefault="0088089D" w:rsidP="0088089D">
      <w:pPr>
        <w:ind w:left="709"/>
        <w:jc w:val="both"/>
        <w:rPr>
          <w:rFonts w:ascii="Arial" w:hAnsi="Arial" w:cs="Arial"/>
          <w:color w:val="auto"/>
          <w:szCs w:val="24"/>
        </w:rPr>
      </w:pPr>
      <w:r w:rsidRPr="00B87DD1">
        <w:rPr>
          <w:rFonts w:ascii="Arial" w:hAnsi="Arial" w:cs="Arial"/>
          <w:color w:val="auto"/>
          <w:szCs w:val="24"/>
        </w:rPr>
        <w:t>(</w:t>
      </w:r>
      <w:r w:rsidRPr="00B87DD1">
        <w:rPr>
          <w:rFonts w:ascii="Arial" w:hAnsi="Arial" w:cs="Arial"/>
          <w:i/>
          <w:color w:val="auto"/>
          <w:szCs w:val="24"/>
        </w:rPr>
        <w:t>Data i signatura digital</w:t>
      </w:r>
      <w:r w:rsidRPr="00B87DD1">
        <w:rPr>
          <w:rFonts w:ascii="Arial" w:hAnsi="Arial" w:cs="Arial"/>
          <w:color w:val="auto"/>
          <w:szCs w:val="24"/>
        </w:rPr>
        <w:t>)."</w:t>
      </w:r>
    </w:p>
    <w:p w:rsidR="00783C2D" w:rsidRDefault="00783C2D"/>
    <w:sectPr w:rsidR="00783C2D" w:rsidSect="009B2B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089D" w:rsidRDefault="0088089D" w:rsidP="0088089D">
      <w:r>
        <w:separator/>
      </w:r>
    </w:p>
  </w:endnote>
  <w:endnote w:type="continuationSeparator" w:id="0">
    <w:p w:rsidR="0088089D" w:rsidRDefault="0088089D" w:rsidP="008808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varese Md BT">
    <w:altName w:val="Cambria"/>
    <w:charset w:val="00"/>
    <w:family w:val="swiss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089D" w:rsidRDefault="0088089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089D" w:rsidRDefault="0088089D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089D" w:rsidRDefault="0088089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089D" w:rsidRDefault="0088089D" w:rsidP="0088089D">
      <w:r>
        <w:separator/>
      </w:r>
    </w:p>
  </w:footnote>
  <w:footnote w:type="continuationSeparator" w:id="0">
    <w:p w:rsidR="0088089D" w:rsidRDefault="0088089D" w:rsidP="008808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089D" w:rsidRDefault="0088089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089D" w:rsidRDefault="0088089D">
    <w:pPr>
      <w:pStyle w:val="Encabezado"/>
    </w:pPr>
    <w:r>
      <w:rPr>
        <w:noProof/>
        <w:lang w:val="es-ES"/>
      </w:rPr>
      <w:drawing>
        <wp:inline distT="0" distB="0" distL="0" distR="0">
          <wp:extent cx="914400" cy="533400"/>
          <wp:effectExtent l="0" t="0" r="0" b="0"/>
          <wp:docPr id="1" name="Imagen 1" descr="neg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eg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Start w:id="0" w:name="_GoBack"/>
    <w:bookmarkEnd w:id="0"/>
  </w:p>
  <w:p w:rsidR="0088089D" w:rsidRDefault="0088089D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089D" w:rsidRDefault="0088089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836927"/>
    <w:multiLevelType w:val="singleLevel"/>
    <w:tmpl w:val="0403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auto"/>
        <w:sz w:val="16"/>
      </w:rPr>
    </w:lvl>
  </w:abstractNum>
  <w:abstractNum w:abstractNumId="1" w15:restartNumberingAfterBreak="0">
    <w:nsid w:val="64892ADF"/>
    <w:multiLevelType w:val="hybridMultilevel"/>
    <w:tmpl w:val="C2B29A3A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u w:val="none"/>
      </w:rPr>
    </w:lvl>
    <w:lvl w:ilvl="1" w:tplc="0C0A0003">
      <w:start w:val="1"/>
      <w:numFmt w:val="lowerLetter"/>
      <w:lvlText w:val="%2."/>
      <w:lvlJc w:val="left"/>
      <w:pPr>
        <w:ind w:left="1866" w:hanging="360"/>
      </w:pPr>
    </w:lvl>
    <w:lvl w:ilvl="2" w:tplc="0C0A0005" w:tentative="1">
      <w:start w:val="1"/>
      <w:numFmt w:val="lowerRoman"/>
      <w:lvlText w:val="%3."/>
      <w:lvlJc w:val="right"/>
      <w:pPr>
        <w:ind w:left="2586" w:hanging="180"/>
      </w:pPr>
    </w:lvl>
    <w:lvl w:ilvl="3" w:tplc="0C0A0001" w:tentative="1">
      <w:start w:val="1"/>
      <w:numFmt w:val="decimal"/>
      <w:lvlText w:val="%4."/>
      <w:lvlJc w:val="left"/>
      <w:pPr>
        <w:ind w:left="3306" w:hanging="360"/>
      </w:pPr>
    </w:lvl>
    <w:lvl w:ilvl="4" w:tplc="0C0A0003" w:tentative="1">
      <w:start w:val="1"/>
      <w:numFmt w:val="lowerLetter"/>
      <w:lvlText w:val="%5."/>
      <w:lvlJc w:val="left"/>
      <w:pPr>
        <w:ind w:left="4026" w:hanging="360"/>
      </w:pPr>
    </w:lvl>
    <w:lvl w:ilvl="5" w:tplc="0C0A0005" w:tentative="1">
      <w:start w:val="1"/>
      <w:numFmt w:val="lowerRoman"/>
      <w:lvlText w:val="%6."/>
      <w:lvlJc w:val="right"/>
      <w:pPr>
        <w:ind w:left="4746" w:hanging="180"/>
      </w:pPr>
    </w:lvl>
    <w:lvl w:ilvl="6" w:tplc="0C0A0001" w:tentative="1">
      <w:start w:val="1"/>
      <w:numFmt w:val="decimal"/>
      <w:lvlText w:val="%7."/>
      <w:lvlJc w:val="left"/>
      <w:pPr>
        <w:ind w:left="5466" w:hanging="360"/>
      </w:pPr>
    </w:lvl>
    <w:lvl w:ilvl="7" w:tplc="0C0A0003" w:tentative="1">
      <w:start w:val="1"/>
      <w:numFmt w:val="lowerLetter"/>
      <w:lvlText w:val="%8."/>
      <w:lvlJc w:val="left"/>
      <w:pPr>
        <w:ind w:left="6186" w:hanging="360"/>
      </w:pPr>
    </w:lvl>
    <w:lvl w:ilvl="8" w:tplc="0C0A0005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755B6EE7"/>
    <w:multiLevelType w:val="hybridMultilevel"/>
    <w:tmpl w:val="09ECE4A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89D"/>
    <w:rsid w:val="00783C2D"/>
    <w:rsid w:val="0088089D"/>
    <w:rsid w:val="009B2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C5BCBF1"/>
  <w15:chartTrackingRefBased/>
  <w15:docId w15:val="{D36B11EF-1BA9-4C1D-9EB8-9E62B031F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8089D"/>
    <w:pPr>
      <w:spacing w:after="0" w:line="240" w:lineRule="auto"/>
    </w:pPr>
    <w:rPr>
      <w:rFonts w:ascii="Novarese Md BT" w:eastAsia="Times New Roman" w:hAnsi="Novarese Md BT" w:cs="Times New Roman"/>
      <w:color w:val="000000"/>
      <w:sz w:val="24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stndar">
    <w:name w:val="Estándar"/>
    <w:basedOn w:val="Normal"/>
    <w:link w:val="EstndarCar"/>
    <w:rsid w:val="0088089D"/>
    <w:pPr>
      <w:jc w:val="both"/>
    </w:pPr>
    <w:rPr>
      <w:rFonts w:ascii="Times New Roman" w:hAnsi="Times New Roman"/>
      <w:color w:val="auto"/>
    </w:rPr>
  </w:style>
  <w:style w:type="character" w:customStyle="1" w:styleId="EstndarCar">
    <w:name w:val="Estándar Car"/>
    <w:link w:val="Estndar"/>
    <w:rsid w:val="0088089D"/>
    <w:rPr>
      <w:rFonts w:ascii="Times New Roman" w:eastAsia="Times New Roman" w:hAnsi="Times New Roman" w:cs="Times New Roman"/>
      <w:sz w:val="24"/>
      <w:szCs w:val="20"/>
      <w:lang w:eastAsia="es-ES"/>
    </w:rPr>
  </w:style>
  <w:style w:type="paragraph" w:styleId="Prrafodelista">
    <w:name w:val="List Paragraph"/>
    <w:basedOn w:val="Normal"/>
    <w:link w:val="PrrafodelistaCar"/>
    <w:uiPriority w:val="34"/>
    <w:qFormat/>
    <w:rsid w:val="0088089D"/>
    <w:pPr>
      <w:ind w:left="708"/>
    </w:pPr>
  </w:style>
  <w:style w:type="character" w:customStyle="1" w:styleId="PrrafodelistaCar">
    <w:name w:val="Párrafo de lista Car"/>
    <w:link w:val="Prrafodelista"/>
    <w:uiPriority w:val="34"/>
    <w:rsid w:val="0088089D"/>
    <w:rPr>
      <w:rFonts w:ascii="Novarese Md BT" w:eastAsia="Times New Roman" w:hAnsi="Novarese Md BT" w:cs="Times New Roman"/>
      <w:color w:val="000000"/>
      <w:sz w:val="24"/>
      <w:szCs w:val="20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88089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8089D"/>
    <w:rPr>
      <w:rFonts w:ascii="Novarese Md BT" w:eastAsia="Times New Roman" w:hAnsi="Novarese Md BT" w:cs="Times New Roman"/>
      <w:color w:val="000000"/>
      <w:sz w:val="24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88089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8089D"/>
    <w:rPr>
      <w:rFonts w:ascii="Novarese Md BT" w:eastAsia="Times New Roman" w:hAnsi="Novarese Md BT" w:cs="Times New Roman"/>
      <w:color w:val="000000"/>
      <w:sz w:val="24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496</Words>
  <Characters>2832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 Esplugues</Company>
  <LinksUpToDate>false</LinksUpToDate>
  <CharactersWithSpaces>3322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Eulalia Morales Garcia</dc:creator>
  <cp:keywords/>
  <dc:description/>
  <cp:lastModifiedBy>Eulalia Morales Garcia</cp:lastModifiedBy>
  <cp:revision>1</cp:revision>
  <dcterms:created xsi:type="dcterms:W3CDTF">2025-11-18T13:07:00Z</dcterms:created>
  <dcterms:modified xsi:type="dcterms:W3CDTF">2025-11-18T13:08:00Z</dcterms:modified>
</cp:coreProperties>
</file>