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5941" w14:textId="77777777" w:rsidR="00FD6011" w:rsidRPr="004F4DE5" w:rsidRDefault="00B864E6" w:rsidP="00FD6011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 w:rsidRPr="004F4DE5">
        <w:rPr>
          <w:rFonts w:ascii="Verdana" w:hAnsi="Verdana" w:cs="Arial"/>
          <w:b/>
          <w:sz w:val="24"/>
          <w:szCs w:val="22"/>
          <w:u w:val="single"/>
        </w:rPr>
        <w:t>ANNEX 1</w:t>
      </w:r>
      <w:r w:rsidR="00FD6011" w:rsidRPr="004F4DE5">
        <w:rPr>
          <w:rFonts w:ascii="Verdana" w:hAnsi="Verdana" w:cs="Arial"/>
          <w:b/>
          <w:sz w:val="24"/>
          <w:szCs w:val="22"/>
          <w:u w:val="single"/>
        </w:rPr>
        <w:t>:</w:t>
      </w:r>
    </w:p>
    <w:p w14:paraId="3BE8E1D0" w14:textId="77777777"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14:paraId="702BC22D" w14:textId="77777777"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14:paraId="59C51B7A" w14:textId="3ACEFAE9" w:rsidR="00C361AC" w:rsidRPr="00875599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........................................, amb l’adreça de correu electrònic següent (@) </w:t>
      </w:r>
      <w:r w:rsidRPr="005B0ECF">
        <w:rPr>
          <w:rFonts w:ascii="Verdana" w:hAnsi="Verdana" w:cs="Arial"/>
          <w:snapToGrid w:val="0"/>
        </w:rPr>
        <w:t>........................................ i als efectes de licitar en</w:t>
      </w:r>
      <w:r w:rsidR="00077B42" w:rsidRPr="005B0ECF">
        <w:rPr>
          <w:rFonts w:ascii="Verdana" w:hAnsi="Verdana" w:cs="Arial"/>
          <w:snapToGrid w:val="0"/>
        </w:rPr>
        <w:t xml:space="preserve"> el procediment d'adjudicació</w:t>
      </w:r>
      <w:r w:rsidR="00077B42" w:rsidRPr="005B0ECF">
        <w:rPr>
          <w:rFonts w:ascii="Verdana" w:hAnsi="Verdana"/>
        </w:rPr>
        <w:t xml:space="preserve"> del contracte que té per objecte </w:t>
      </w:r>
      <w:bookmarkStart w:id="4" w:name="_Hlk213250442"/>
      <w:r w:rsidR="00901B0B">
        <w:rPr>
          <w:rFonts w:ascii="Verdana" w:hAnsi="Verdana"/>
        </w:rPr>
        <w:t>la r</w:t>
      </w:r>
      <w:r w:rsidR="00901B0B" w:rsidRPr="00901B0B">
        <w:rPr>
          <w:rFonts w:ascii="Verdana" w:hAnsi="Verdana"/>
        </w:rPr>
        <w:t xml:space="preserve">enovació de les subscripcions i suport de llicències </w:t>
      </w:r>
      <w:r w:rsidR="001D12AC">
        <w:rPr>
          <w:rFonts w:ascii="Verdana" w:hAnsi="Verdana"/>
        </w:rPr>
        <w:t xml:space="preserve">DB2 </w:t>
      </w:r>
      <w:proofErr w:type="spellStart"/>
      <w:r w:rsidR="001D12AC">
        <w:rPr>
          <w:rFonts w:ascii="Verdana" w:hAnsi="Verdana"/>
        </w:rPr>
        <w:t>Connect</w:t>
      </w:r>
      <w:proofErr w:type="spellEnd"/>
      <w:r w:rsidR="001D12AC">
        <w:rPr>
          <w:rFonts w:ascii="Verdana" w:hAnsi="Verdana"/>
        </w:rPr>
        <w:t xml:space="preserve"> IBM</w:t>
      </w:r>
      <w:r w:rsidR="00901B0B" w:rsidRPr="00901B0B">
        <w:rPr>
          <w:rFonts w:ascii="Verdana" w:hAnsi="Verdana"/>
        </w:rPr>
        <w:t xml:space="preserve"> de</w:t>
      </w:r>
      <w:r w:rsidR="00D12BC9" w:rsidRPr="00901B0B">
        <w:rPr>
          <w:rFonts w:ascii="Verdana" w:hAnsi="Verdana"/>
        </w:rPr>
        <w:t xml:space="preserve"> l’</w:t>
      </w:r>
      <w:r w:rsidR="00077B42" w:rsidRPr="00901B0B">
        <w:rPr>
          <w:rFonts w:ascii="Verdana" w:hAnsi="Verdana" w:cs="Arial"/>
          <w:snapToGrid w:val="0"/>
        </w:rPr>
        <w:t xml:space="preserve">Institut Municipal d’Hisenda de Barcelona (IMH), </w:t>
      </w:r>
      <w:r w:rsidR="00901B0B" w:rsidRPr="00901B0B">
        <w:rPr>
          <w:rFonts w:ascii="Verdana" w:hAnsi="Verdana" w:cs="Arial"/>
          <w:snapToGrid w:val="0"/>
        </w:rPr>
        <w:t>amb mesures de contractació pública sostenib</w:t>
      </w:r>
      <w:r w:rsidR="00901B0B" w:rsidRPr="00B9400A">
        <w:rPr>
          <w:rFonts w:ascii="Verdana" w:hAnsi="Verdana" w:cs="Arial"/>
          <w:snapToGrid w:val="0"/>
        </w:rPr>
        <w:t xml:space="preserve">le, </w:t>
      </w:r>
      <w:r w:rsidR="005B0ECF" w:rsidRPr="00B9400A">
        <w:rPr>
          <w:rFonts w:ascii="Verdana" w:hAnsi="Verdana" w:cs="Arial"/>
        </w:rPr>
        <w:t>núm. Expedient 005_25</w:t>
      </w:r>
      <w:r w:rsidR="00077B42" w:rsidRPr="00B9400A">
        <w:rPr>
          <w:rFonts w:ascii="Verdana" w:hAnsi="Verdana" w:cs="Arial"/>
        </w:rPr>
        <w:t>0000</w:t>
      </w:r>
      <w:r w:rsidR="00B9400A" w:rsidRPr="00B9400A">
        <w:rPr>
          <w:rFonts w:ascii="Verdana" w:hAnsi="Verdana" w:cs="Arial"/>
        </w:rPr>
        <w:t>57</w:t>
      </w:r>
      <w:r w:rsidRPr="00875599">
        <w:rPr>
          <w:rFonts w:ascii="Verdana" w:hAnsi="Verdana" w:cs="Arial"/>
          <w:snapToGrid w:val="0"/>
        </w:rPr>
        <w:t xml:space="preserve">, </w:t>
      </w:r>
      <w:bookmarkStart w:id="5" w:name="annex_1_expedient"/>
      <w:bookmarkEnd w:id="5"/>
      <w:bookmarkEnd w:id="4"/>
    </w:p>
    <w:p w14:paraId="79BBFD25" w14:textId="77777777" w:rsidR="00C361AC" w:rsidRPr="00875599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3BEB6EE0" w14:textId="77777777" w:rsidR="00C361AC" w:rsidRPr="00875599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520959B8" w14:textId="77777777"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875599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875599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14:paraId="4BC3D996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37F1EFE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14:paraId="2ED4C566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33A5ACB4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14:paraId="75DF3647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0F32272D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14:paraId="121593AF" w14:textId="77777777"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14:paraId="60CF6C1A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14:paraId="1072FEE2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26A8EAFC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14:paraId="394B98F1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243735C3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14:paraId="75163601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7022BF18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 amb l’adequada solvència econòmica, financera i tècnica o, en el seu cas</w:t>
      </w:r>
    </w:p>
    <w:p w14:paraId="0009E9F1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     la classificació empresarial corresponent</w:t>
      </w:r>
    </w:p>
    <w:p w14:paraId="17607D86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6A56B7">
        <w:rPr>
          <w:rFonts w:ascii="Verdana" w:hAnsi="Verdana"/>
          <w:b/>
          <w:vertAlign w:val="superscript"/>
        </w:rPr>
        <w:footnoteReference w:id="2"/>
      </w:r>
    </w:p>
    <w:p w14:paraId="6BBC2F48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14:paraId="2D6ECE18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14:paraId="0EE53694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14:paraId="0A6B86AA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5A19D264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14:paraId="2BA92DBB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144C2BE3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3"/>
      </w:r>
    </w:p>
    <w:p w14:paraId="493C6BD8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2E022924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23F12498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75159EE0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97CF866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2A52592B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14:paraId="3433809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36D9F781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14:paraId="62F8DBFD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001C67BC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14:paraId="5CC43D36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14:paraId="6F6D1702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18A083" w14:textId="77777777" w:rsidR="00C361AC" w:rsidRPr="006A56B7" w:rsidRDefault="00C361AC" w:rsidP="00C361AC">
      <w:pPr>
        <w:jc w:val="both"/>
        <w:rPr>
          <w:rFonts w:ascii="Verdana" w:hAnsi="Verdana"/>
        </w:rPr>
      </w:pPr>
    </w:p>
    <w:p w14:paraId="16D293F0" w14:textId="77777777"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27822991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14:paraId="47816F2D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4B92E079" w14:textId="77777777"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14:paraId="5CBA549A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734C7F32" w14:textId="77777777"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14:paraId="58B8868A" w14:textId="77777777"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14:paraId="3A0E5332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14:paraId="529A70B1" w14:textId="77777777"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9E213B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11C008B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14:paraId="6A4DA7E4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14:paraId="402EB609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14:paraId="5B0A59CD" w14:textId="77777777" w:rsidR="00C361AC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723E1D8" w14:textId="77777777" w:rsidR="009347DC" w:rsidRDefault="009347D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69BE32C" w14:textId="77777777" w:rsidR="009347DC" w:rsidRDefault="009347D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6708AB" w14:textId="77777777" w:rsidR="009347DC" w:rsidRPr="006A56B7" w:rsidRDefault="009347D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CC4615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lastRenderedPageBreak/>
        <w:t xml:space="preserve">Que l’esmentat caràcter confidencial es justifica en les següents raons: </w:t>
      </w:r>
    </w:p>
    <w:p w14:paraId="44D7ED13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AAEC60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........................................................................................................</w:t>
      </w:r>
    </w:p>
    <w:p w14:paraId="0DF0938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14:paraId="61585B5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........................................................................................................</w:t>
      </w:r>
    </w:p>
    <w:p w14:paraId="15B5D6E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t>.....</w:t>
      </w:r>
    </w:p>
    <w:p w14:paraId="7C0226C5" w14:textId="77777777" w:rsidR="00C361AC" w:rsidRPr="006A56B7" w:rsidRDefault="00C361AC" w:rsidP="00C361AC">
      <w:pPr>
        <w:rPr>
          <w:rFonts w:ascii="Verdana" w:hAnsi="Verdana" w:cs="Arial"/>
          <w:i/>
        </w:rPr>
      </w:pPr>
    </w:p>
    <w:p w14:paraId="79963F03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13FC4237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14:paraId="4F84EFA7" w14:textId="77777777"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14:paraId="39EAB1EF" w14:textId="77777777"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7BB8F69C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14:paraId="01D9C83F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Pr="006A56B7">
        <w:rPr>
          <w:rFonts w:ascii="Verdana" w:hAnsi="Verdana" w:cs="Arial"/>
          <w:shd w:val="clear" w:color="auto" w:fill="FFFFFF" w:themeFill="background1"/>
        </w:rPr>
      </w:r>
      <w:r w:rsidRPr="006A56B7">
        <w:rPr>
          <w:rFonts w:ascii="Verdana" w:hAnsi="Verdana" w:cs="Arial"/>
          <w:shd w:val="clear" w:color="auto" w:fill="FFFFFF" w:themeFill="background1"/>
        </w:rPr>
        <w:fldChar w:fldCharType="separate"/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AE3B8E2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2D387F16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14:paraId="6B703652" w14:textId="77777777" w:rsidR="002C0471" w:rsidRDefault="002C0471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b/>
        </w:rPr>
      </w:pPr>
    </w:p>
    <w:p w14:paraId="4AE0E4FE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14:paraId="30BDD232" w14:textId="7AAA2B15" w:rsidR="002C0471" w:rsidRDefault="00AE3F50" w:rsidP="00C361AC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 xml:space="preserve"> </w:t>
      </w:r>
    </w:p>
    <w:p w14:paraId="592B506C" w14:textId="77777777" w:rsidR="00AE3F50" w:rsidRDefault="00AE3F50" w:rsidP="00C361AC">
      <w:pPr>
        <w:jc w:val="both"/>
        <w:rPr>
          <w:rFonts w:ascii="Verdana" w:hAnsi="Verdana" w:cs="Arial"/>
          <w:b/>
          <w:i/>
        </w:rPr>
      </w:pPr>
    </w:p>
    <w:p w14:paraId="7D358D8B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14:paraId="0A841558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08339096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14:paraId="3D3E8623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22ACB6AC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14:paraId="56E8A2AC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5B5978C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283A164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14:paraId="5ED33066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66F4A64C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529CAB5E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14:paraId="5F67155B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14:paraId="10AB2698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10F4433A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14:paraId="05C3CFC8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406D89D" w14:textId="77777777" w:rsidR="00C361AC" w:rsidRDefault="00C361AC" w:rsidP="00C361AC">
      <w:pPr>
        <w:jc w:val="both"/>
        <w:rPr>
          <w:rFonts w:ascii="Verdana" w:hAnsi="Verdana" w:cs="Arial"/>
        </w:rPr>
      </w:pPr>
    </w:p>
    <w:p w14:paraId="524DF66D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que conformen grup empresarial (en cas de no conformar grup empresarial indicar no procedeix):</w:t>
      </w:r>
    </w:p>
    <w:p w14:paraId="13F3A27F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04AD8F06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14:paraId="11548517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728287C3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14:paraId="149F3DD3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C139667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567DC396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1C526FD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7375750D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7C1855F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4CA6509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236DF6A3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4C9B9FE2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14:paraId="095184AF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75BF06A" w14:textId="77777777"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14:paraId="3D22C6E2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7A34A4AA" w14:textId="77777777" w:rsidR="00E73F76" w:rsidRDefault="00E73F76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58CFBC07" w14:textId="77777777"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6844A0C4" w14:textId="77777777" w:rsidR="00AE3F50" w:rsidRDefault="00AE3F50" w:rsidP="00AE3F50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p w14:paraId="2BD87EF5" w14:textId="77777777" w:rsidR="00AE3F50" w:rsidRDefault="00AE3F50" w:rsidP="00AE3F50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tbl>
      <w:tblPr>
        <w:tblStyle w:val="Taulaambquadrcula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E3F50" w14:paraId="24AECC57" w14:textId="77777777" w:rsidTr="00832F4F">
        <w:trPr>
          <w:trHeight w:val="446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2B8B4B3B" w14:textId="2CD9BF11" w:rsidR="00AE3F50" w:rsidRPr="00F65142" w:rsidRDefault="00AE3F50" w:rsidP="00832F4F">
            <w:pPr>
              <w:pStyle w:val="Textindependent"/>
              <w:shd w:val="clear" w:color="auto" w:fill="FFFFFF"/>
              <w:ind w:right="0"/>
              <w:rPr>
                <w:rFonts w:ascii="Verdana" w:hAnsi="Verdana" w:cs="Arial"/>
              </w:rPr>
            </w:pPr>
            <w:r w:rsidRPr="00405B6D">
              <w:rPr>
                <w:rFonts w:ascii="Verdana" w:hAnsi="Verdana"/>
              </w:rPr>
              <w:t>El/la sotasignat/da, senyor/a</w:t>
            </w:r>
            <w:r>
              <w:rPr>
                <w:rFonts w:ascii="Verdana" w:hAnsi="Verdana"/>
              </w:rPr>
              <w:t xml:space="preserve"> ...</w:t>
            </w:r>
            <w:r w:rsidRPr="00405B6D">
              <w:rPr>
                <w:rFonts w:ascii="Verdana" w:hAnsi="Verdana"/>
              </w:rPr>
              <w:t>.............................................................................., amb DNI</w:t>
            </w:r>
            <w:r>
              <w:rPr>
                <w:rFonts w:ascii="Verdana" w:hAnsi="Verdana"/>
              </w:rPr>
              <w:t>/NIE núm. .....................</w:t>
            </w:r>
            <w:r w:rsidRPr="00405B6D">
              <w:rPr>
                <w:rFonts w:ascii="Verdana" w:hAnsi="Verdana"/>
              </w:rPr>
              <w:t>........, en nom propi/en qualitat de representant legal de la persona física/jurídica</w:t>
            </w:r>
            <w:r>
              <w:rPr>
                <w:rFonts w:ascii="Verdana" w:hAnsi="Verdana"/>
              </w:rPr>
              <w:t xml:space="preserve"> </w:t>
            </w:r>
            <w:r w:rsidRPr="00405B6D">
              <w:rPr>
                <w:rFonts w:ascii="Verdana" w:hAnsi="Verdana"/>
              </w:rPr>
              <w:t>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que té per </w:t>
            </w:r>
            <w:r w:rsidRPr="0096672B">
              <w:rPr>
                <w:rFonts w:ascii="Verdana" w:hAnsi="Verdana"/>
              </w:rPr>
              <w:t xml:space="preserve">objecte </w:t>
            </w:r>
            <w:r w:rsidR="001D12AC">
              <w:rPr>
                <w:rFonts w:ascii="Verdana" w:hAnsi="Verdana"/>
              </w:rPr>
              <w:t>la r</w:t>
            </w:r>
            <w:r w:rsidR="001D12AC" w:rsidRPr="00901B0B">
              <w:rPr>
                <w:rFonts w:ascii="Verdana" w:hAnsi="Verdana"/>
              </w:rPr>
              <w:t xml:space="preserve">enovació de les subscripcions i suport de llicències </w:t>
            </w:r>
            <w:r w:rsidR="001D12AC">
              <w:rPr>
                <w:rFonts w:ascii="Verdana" w:hAnsi="Verdana"/>
              </w:rPr>
              <w:t xml:space="preserve">DB2 </w:t>
            </w:r>
            <w:proofErr w:type="spellStart"/>
            <w:r w:rsidR="001D12AC">
              <w:rPr>
                <w:rFonts w:ascii="Verdana" w:hAnsi="Verdana"/>
              </w:rPr>
              <w:t>Connect</w:t>
            </w:r>
            <w:proofErr w:type="spellEnd"/>
            <w:r w:rsidR="001D12AC">
              <w:rPr>
                <w:rFonts w:ascii="Verdana" w:hAnsi="Verdana"/>
              </w:rPr>
              <w:t xml:space="preserve"> IBM</w:t>
            </w:r>
            <w:r w:rsidR="001D12AC" w:rsidRPr="00901B0B">
              <w:rPr>
                <w:rFonts w:ascii="Verdana" w:hAnsi="Verdana"/>
              </w:rPr>
              <w:t xml:space="preserve"> de l’</w:t>
            </w:r>
            <w:r w:rsidR="001D12AC" w:rsidRPr="00901B0B">
              <w:rPr>
                <w:rFonts w:ascii="Verdana" w:hAnsi="Verdana" w:cs="Arial"/>
                <w:snapToGrid w:val="0"/>
              </w:rPr>
              <w:t xml:space="preserve">Institut Municipal </w:t>
            </w:r>
            <w:r w:rsidR="001D12AC" w:rsidRPr="00B9400A">
              <w:rPr>
                <w:rFonts w:ascii="Verdana" w:hAnsi="Verdana" w:cs="Arial"/>
                <w:snapToGrid w:val="0"/>
              </w:rPr>
              <w:t xml:space="preserve">d’Hisenda de Barcelona (IMH), amb mesures de contractació pública sostenible, </w:t>
            </w:r>
            <w:r w:rsidR="001D12AC" w:rsidRPr="00B9400A">
              <w:rPr>
                <w:rFonts w:ascii="Verdana" w:hAnsi="Verdana" w:cs="Arial"/>
              </w:rPr>
              <w:t>núm. Expedient 005_250000</w:t>
            </w:r>
            <w:r w:rsidR="00B9400A" w:rsidRPr="00B9400A">
              <w:rPr>
                <w:rFonts w:ascii="Verdana" w:hAnsi="Verdana" w:cs="Arial"/>
              </w:rPr>
              <w:t>57</w:t>
            </w:r>
            <w:r w:rsidR="001D12AC" w:rsidRPr="00B9400A">
              <w:rPr>
                <w:rFonts w:ascii="Verdana" w:hAnsi="Verdana" w:cs="Arial"/>
                <w:snapToGrid w:val="0"/>
              </w:rPr>
              <w:t xml:space="preserve">, </w:t>
            </w:r>
            <w:r w:rsidRPr="00B9400A">
              <w:rPr>
                <w:rFonts w:ascii="Verdana" w:hAnsi="Verdana"/>
              </w:rPr>
              <w:t>es compromet a realitzar-lo amb subjecció al plec de clàusules administratives particulars</w:t>
            </w:r>
            <w:r>
              <w:rPr>
                <w:rFonts w:ascii="Verdana" w:hAnsi="Verdana"/>
              </w:rPr>
              <w:t xml:space="preserve">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 euros (</w:t>
            </w:r>
            <w:r w:rsidRPr="00A740A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14:paraId="19D1E230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23DF176B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Preu </w:t>
            </w:r>
            <w:r>
              <w:rPr>
                <w:rFonts w:ascii="Verdana" w:hAnsi="Verdana"/>
                <w:b/>
                <w:snapToGrid w:val="0"/>
                <w:lang w:eastAsia="es-ES"/>
              </w:rPr>
              <w:t>màxim</w:t>
            </w: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 (sense IVA):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40921E64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40A4B6D9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0A07787B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5BA5AB66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7DAD420A" w14:textId="77777777" w:rsidR="00AE3F50" w:rsidRDefault="00AE3F50" w:rsidP="00832F4F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7ACB7F9A" w14:textId="77777777" w:rsidR="00AE3F50" w:rsidRDefault="00AE3F50" w:rsidP="00832F4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Aquest </w:t>
            </w:r>
            <w:r w:rsidRPr="00620E39">
              <w:rPr>
                <w:rFonts w:ascii="Verdana" w:hAnsi="Verdana"/>
                <w:b/>
              </w:rPr>
              <w:t xml:space="preserve">preu net (sense IVA) </w:t>
            </w:r>
            <w:r>
              <w:rPr>
                <w:rFonts w:ascii="Verdana" w:hAnsi="Verdana"/>
              </w:rPr>
              <w:t xml:space="preserve">es desglossa en els costos directes i indirectes següents i els costos salarials següents aplicant el conveni </w:t>
            </w:r>
          </w:p>
          <w:p w14:paraId="6BEB2E74" w14:textId="77777777" w:rsidR="00AE3F50" w:rsidRDefault="00AE3F50" w:rsidP="00832F4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 :</w:t>
            </w:r>
          </w:p>
          <w:p w14:paraId="38620D8E" w14:textId="77777777" w:rsidR="00AE3F50" w:rsidRDefault="00AE3F50" w:rsidP="00832F4F">
            <w:pPr>
              <w:tabs>
                <w:tab w:val="decimal" w:pos="3544"/>
              </w:tabs>
              <w:jc w:val="both"/>
            </w:pPr>
          </w:p>
        </w:tc>
      </w:tr>
    </w:tbl>
    <w:p w14:paraId="60E1F195" w14:textId="77777777" w:rsidR="00AE3F50" w:rsidRDefault="00AE3F50" w:rsidP="00AE3F50">
      <w:pPr>
        <w:jc w:val="center"/>
      </w:pPr>
    </w:p>
    <w:p w14:paraId="7B02B445" w14:textId="77777777" w:rsidR="00AE3F50" w:rsidRPr="00DC1A33" w:rsidRDefault="00AE3F50" w:rsidP="00AE3F50">
      <w:pPr>
        <w:rPr>
          <w:rFonts w:ascii="Verdana" w:hAnsi="Verdana"/>
        </w:rPr>
      </w:pPr>
    </w:p>
    <w:tbl>
      <w:tblPr>
        <w:tblW w:w="9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1925"/>
      </w:tblGrid>
      <w:tr w:rsidR="00AE3F50" w:rsidRPr="00EB174F" w14:paraId="1B4898F3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4D93BE" w14:textId="77777777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Costos directes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99BBF" w14:textId="77777777" w:rsidR="00AE3F50" w:rsidRPr="00EB174F" w:rsidRDefault="00AE3F50" w:rsidP="00832F4F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Import €</w:t>
            </w:r>
          </w:p>
        </w:tc>
      </w:tr>
      <w:tr w:rsidR="00AE3F50" w:rsidRPr="00EB174F" w14:paraId="59BAC4C9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5C59" w14:textId="77777777" w:rsidR="00AE3F50" w:rsidRPr="00EB174F" w:rsidRDefault="00AE3F50" w:rsidP="00832F4F">
            <w:pPr>
              <w:rPr>
                <w:rFonts w:ascii="Verdana" w:hAnsi="Verdana" w:cs="Calibri"/>
                <w:color w:val="000000"/>
              </w:rPr>
            </w:pPr>
            <w:r w:rsidRPr="00EB174F">
              <w:rPr>
                <w:rFonts w:ascii="Verdana" w:hAnsi="Verdana" w:cs="Calibri"/>
                <w:color w:val="000000"/>
              </w:rPr>
              <w:t xml:space="preserve">Costos Salarials </w:t>
            </w:r>
            <w:r w:rsidRPr="00EB174F">
              <w:rPr>
                <w:rFonts w:ascii="Verdana" w:hAnsi="Verdana" w:cs="Calibri"/>
                <w:i/>
                <w:iCs/>
                <w:color w:val="000000"/>
              </w:rPr>
              <w:t>(personal)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39368" w14:textId="7B5CC542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569A1485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C4236" w14:textId="77777777" w:rsidR="00AE3F50" w:rsidRPr="00EB174F" w:rsidRDefault="00AE3F50" w:rsidP="00832F4F">
            <w:pPr>
              <w:rPr>
                <w:rFonts w:ascii="Verdana" w:hAnsi="Verdana" w:cs="Calibri"/>
                <w:color w:val="000000"/>
              </w:rPr>
            </w:pPr>
            <w:r w:rsidRPr="00EB174F">
              <w:rPr>
                <w:rFonts w:ascii="Verdana" w:hAnsi="Verdana" w:cs="Calibri"/>
                <w:color w:val="000000"/>
              </w:rPr>
              <w:t xml:space="preserve">Costos Materials i altres </w:t>
            </w:r>
            <w:r w:rsidRPr="00EB174F">
              <w:rPr>
                <w:rFonts w:ascii="Verdana" w:hAnsi="Verdana" w:cs="Calibri"/>
                <w:i/>
                <w:iCs/>
                <w:color w:val="000000"/>
              </w:rPr>
              <w:t>(llicències,...)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500BC" w14:textId="31088092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76564341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25A1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TOTAL (Suma costos directes):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A803D" w14:textId="2E3923CD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AE3F50" w:rsidRPr="00EB174F" w14:paraId="7C0D6ACC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EFD10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F47AB" w14:textId="77777777" w:rsidR="00AE3F50" w:rsidRPr="00EB174F" w:rsidRDefault="00AE3F50" w:rsidP="00832F4F">
            <w:pPr>
              <w:rPr>
                <w:rFonts w:ascii="Verdana" w:hAnsi="Verdana"/>
              </w:rPr>
            </w:pPr>
          </w:p>
        </w:tc>
      </w:tr>
      <w:tr w:rsidR="00AE3F50" w:rsidRPr="00EB174F" w14:paraId="009EDAAD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701BB" w14:textId="7B8304A6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 xml:space="preserve">Despeses generals d’estructura 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A32E2" w14:textId="611F433E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3F84951A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7D8C4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3C0B5" w14:textId="77777777" w:rsidR="00AE3F50" w:rsidRPr="00EB174F" w:rsidRDefault="00AE3F50" w:rsidP="00832F4F">
            <w:pPr>
              <w:rPr>
                <w:rFonts w:ascii="Verdana" w:hAnsi="Verdana"/>
              </w:rPr>
            </w:pPr>
          </w:p>
        </w:tc>
      </w:tr>
      <w:tr w:rsidR="00AE3F50" w:rsidRPr="00EB174F" w14:paraId="16DF08D3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8ECDF" w14:textId="6C564345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 xml:space="preserve">Benefici industrial sobre costos directes 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40C77" w14:textId="07637E37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AE3F50" w:rsidRPr="00EB174F" w14:paraId="1E131CDF" w14:textId="77777777" w:rsidTr="00AE3F50">
        <w:trPr>
          <w:trHeight w:val="223"/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24718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1F4A" w14:textId="77777777" w:rsidR="00AE3F50" w:rsidRPr="00EB174F" w:rsidRDefault="00AE3F50" w:rsidP="00832F4F">
            <w:pPr>
              <w:rPr>
                <w:rFonts w:ascii="Verdana" w:hAnsi="Verdana"/>
              </w:rPr>
            </w:pPr>
          </w:p>
        </w:tc>
      </w:tr>
      <w:tr w:rsidR="00AE3F50" w:rsidRPr="00EB174F" w14:paraId="4C85385F" w14:textId="77777777" w:rsidTr="00832F4F">
        <w:trPr>
          <w:trHeight w:val="214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75952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 xml:space="preserve">TOTAL DE COSTOS sense IVA 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A9579" w14:textId="0EEDAB8C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AE3F50" w:rsidRPr="00EB174F" w14:paraId="4B63E018" w14:textId="77777777" w:rsidTr="00832F4F">
        <w:trPr>
          <w:trHeight w:val="223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06044" w14:textId="77777777" w:rsidR="00AE3F50" w:rsidRPr="00EB174F" w:rsidRDefault="00AE3F50" w:rsidP="00832F4F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EB174F">
              <w:rPr>
                <w:rFonts w:ascii="Verdana" w:hAnsi="Verdana" w:cs="Calibri"/>
                <w:b/>
                <w:bCs/>
                <w:color w:val="000000"/>
              </w:rPr>
              <w:t>(directes + despeses generals + benefici industrial):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9DCAF" w14:textId="77777777" w:rsidR="00AE3F50" w:rsidRPr="00EB174F" w:rsidRDefault="00AE3F50" w:rsidP="00832F4F">
            <w:pPr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</w:tbl>
    <w:p w14:paraId="739B870F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30994E06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3A7A341F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7871648B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5FFEAA30" w14:textId="77777777" w:rsidR="00AE3F50" w:rsidRDefault="00AE3F50" w:rsidP="00AE3F50">
      <w:pPr>
        <w:rPr>
          <w:rFonts w:ascii="Verdana" w:hAnsi="Verdana" w:cs="Arial"/>
          <w:i/>
          <w:snapToGrid w:val="0"/>
          <w:lang w:eastAsia="es-ES"/>
        </w:rPr>
      </w:pPr>
    </w:p>
    <w:p w14:paraId="04531486" w14:textId="77777777" w:rsidR="00AE3F50" w:rsidRPr="00A039F0" w:rsidRDefault="00AE3F50" w:rsidP="00AE3F50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78689477" w14:textId="77777777"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7B8D41FC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4C948F7A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158881D8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14:paraId="5F14A233" w14:textId="77777777"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  <w:r w:rsidRPr="004F4DE5">
        <w:rPr>
          <w:rFonts w:ascii="Verdana" w:hAnsi="Verdana" w:cs="Arial"/>
          <w:b/>
          <w:sz w:val="24"/>
          <w:u w:val="single"/>
        </w:rPr>
        <w:lastRenderedPageBreak/>
        <w:t>ANNEX 3:</w:t>
      </w:r>
    </w:p>
    <w:p w14:paraId="7A8930A5" w14:textId="77777777" w:rsidR="00AE3F50" w:rsidRDefault="00AE3F50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</w:p>
    <w:p w14:paraId="25E8F449" w14:textId="77777777" w:rsidR="00AE3F50" w:rsidRPr="00CC3FD0" w:rsidRDefault="00AE3F50" w:rsidP="00AE3F50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74F04A3D" w14:textId="77777777" w:rsidR="00AE3F50" w:rsidRDefault="00AE3F50" w:rsidP="00AE3F50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415D0F6E" w14:textId="77777777" w:rsidR="00AE3F50" w:rsidRPr="00CC3FD0" w:rsidRDefault="00AE3F50" w:rsidP="00AE3F50">
      <w:pPr>
        <w:jc w:val="center"/>
        <w:rPr>
          <w:rFonts w:ascii="Verdana" w:hAnsi="Verdana" w:cs="Arial"/>
          <w:b/>
          <w:sz w:val="24"/>
          <w:szCs w:val="24"/>
        </w:rPr>
      </w:pPr>
    </w:p>
    <w:p w14:paraId="2A25BFCF" w14:textId="77777777" w:rsidR="00AE3F50" w:rsidRPr="00CC3FD0" w:rsidRDefault="00AE3F50" w:rsidP="00AE3F50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14:paraId="053C41AB" w14:textId="77777777" w:rsidR="00AE3F50" w:rsidRDefault="00AE3F50" w:rsidP="00AE3F50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4"/>
        <w:t>1</w:t>
      </w:r>
    </w:p>
    <w:p w14:paraId="73AFEBF3" w14:textId="77777777" w:rsidR="00AE3F50" w:rsidRPr="00CC3FD0" w:rsidRDefault="00AE3F50" w:rsidP="00AE3F50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3EFBB746" w14:textId="5B83EB6C" w:rsidR="00AE3F50" w:rsidRDefault="00AE3F50" w:rsidP="00AE3F50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</w:t>
      </w:r>
      <w:r w:rsidRPr="00B9400A">
        <w:rPr>
          <w:rFonts w:ascii="Verdana" w:hAnsi="Verdana"/>
        </w:rPr>
        <w:t xml:space="preserve">constituir una UTE per participar en el procés de licitació que té per objecte </w:t>
      </w:r>
      <w:r w:rsidR="001D12AC" w:rsidRPr="00B9400A">
        <w:rPr>
          <w:rFonts w:ascii="Verdana" w:hAnsi="Verdana"/>
        </w:rPr>
        <w:t xml:space="preserve">la renovació de les subscripcions i suport de llicències DB2 </w:t>
      </w:r>
      <w:proofErr w:type="spellStart"/>
      <w:r w:rsidR="001D12AC" w:rsidRPr="00B9400A">
        <w:rPr>
          <w:rFonts w:ascii="Verdana" w:hAnsi="Verdana"/>
        </w:rPr>
        <w:t>Connect</w:t>
      </w:r>
      <w:proofErr w:type="spellEnd"/>
      <w:r w:rsidR="001D12AC" w:rsidRPr="00B9400A">
        <w:rPr>
          <w:rFonts w:ascii="Verdana" w:hAnsi="Verdana"/>
        </w:rPr>
        <w:t xml:space="preserve"> IBM de l’</w:t>
      </w:r>
      <w:r w:rsidR="001D12AC" w:rsidRPr="00B9400A">
        <w:rPr>
          <w:rFonts w:ascii="Verdana" w:hAnsi="Verdana" w:cs="Arial"/>
          <w:snapToGrid w:val="0"/>
        </w:rPr>
        <w:t xml:space="preserve">Institut Municipal d’Hisenda de Barcelona (IMH), amb mesures de contractació pública sostenible, </w:t>
      </w:r>
      <w:r w:rsidR="001D12AC" w:rsidRPr="00B9400A">
        <w:rPr>
          <w:rFonts w:ascii="Verdana" w:hAnsi="Verdana" w:cs="Arial"/>
        </w:rPr>
        <w:t>núm. Expedient 005_250000</w:t>
      </w:r>
      <w:r w:rsidR="00B9400A" w:rsidRPr="00B9400A">
        <w:rPr>
          <w:rFonts w:ascii="Verdana" w:hAnsi="Verdana" w:cs="Arial"/>
        </w:rPr>
        <w:t>57</w:t>
      </w:r>
      <w:r w:rsidR="001D12AC" w:rsidRPr="00B9400A">
        <w:rPr>
          <w:rFonts w:ascii="Verdana" w:hAnsi="Verdana" w:cs="Arial"/>
          <w:snapToGrid w:val="0"/>
        </w:rPr>
        <w:t xml:space="preserve">, </w:t>
      </w:r>
      <w:r w:rsidRPr="00B9400A">
        <w:rPr>
          <w:rFonts w:ascii="Verdana" w:hAnsi="Verdana"/>
        </w:rPr>
        <w:t>amb el següent percentatge de participació del preu en l’execució del contracte:</w:t>
      </w:r>
    </w:p>
    <w:p w14:paraId="59B2C4C8" w14:textId="77777777" w:rsidR="00AE3F50" w:rsidRPr="00AB54AD" w:rsidRDefault="00AE3F50" w:rsidP="00AE3F50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3A340A05" w14:textId="77777777" w:rsidR="00AE3F50" w:rsidRPr="00AB54AD" w:rsidRDefault="00AE3F50" w:rsidP="00AE3F50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797121BA" w14:textId="77777777" w:rsidR="00AE3F50" w:rsidRPr="00D33BD4" w:rsidRDefault="00AE3F50" w:rsidP="00AE3F50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0427DA74" w14:textId="77777777" w:rsidR="00AE3F50" w:rsidRPr="00CC3FD0" w:rsidRDefault="00AE3F50" w:rsidP="00AE3F50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7F44D9D" w14:textId="77777777" w:rsidR="00AE3F50" w:rsidRPr="00CC3FD0" w:rsidRDefault="00AE3F50" w:rsidP="00AE3F50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42523FB9" w14:textId="77777777" w:rsidR="00AE3F50" w:rsidRPr="00CC3FD0" w:rsidRDefault="00AE3F50" w:rsidP="00AE3F50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863852E" w14:textId="77777777" w:rsidR="00AE3F50" w:rsidRDefault="00AE3F50" w:rsidP="00AE3F50">
      <w:pPr>
        <w:spacing w:after="200" w:line="276" w:lineRule="auto"/>
        <w:rPr>
          <w:rFonts w:ascii="Verdana" w:hAnsi="Verdana"/>
        </w:rPr>
      </w:pPr>
    </w:p>
    <w:p w14:paraId="4CF921E8" w14:textId="77777777" w:rsidR="00AE3F50" w:rsidRDefault="00AE3F50" w:rsidP="00AE3F50">
      <w:pPr>
        <w:rPr>
          <w:rFonts w:ascii="Verdana" w:hAnsi="Verdana"/>
        </w:rPr>
      </w:pPr>
    </w:p>
    <w:p w14:paraId="0C96A637" w14:textId="77777777" w:rsidR="00AE3F50" w:rsidRDefault="00AE3F50" w:rsidP="00AE3F50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A7332CC" w14:textId="77777777" w:rsidR="00AE3F50" w:rsidRDefault="00AE3F50" w:rsidP="00AE3F50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20313CBD" w14:textId="77777777" w:rsidR="00901B0B" w:rsidRDefault="00901B0B" w:rsidP="00AE3F50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237A0D8E" w14:textId="2D66C0D8" w:rsidR="00901B0B" w:rsidRDefault="00901B0B" w:rsidP="00901B0B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  <w:r w:rsidRPr="004F4DE5">
        <w:rPr>
          <w:rFonts w:ascii="Verdana" w:hAnsi="Verdana" w:cs="Arial"/>
          <w:b/>
          <w:sz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u w:val="single"/>
        </w:rPr>
        <w:t>4</w:t>
      </w:r>
      <w:r w:rsidRPr="004F4DE5">
        <w:rPr>
          <w:rFonts w:ascii="Verdana" w:hAnsi="Verdana" w:cs="Arial"/>
          <w:b/>
          <w:sz w:val="24"/>
          <w:u w:val="single"/>
        </w:rPr>
        <w:t>:</w:t>
      </w:r>
    </w:p>
    <w:p w14:paraId="33F14B0D" w14:textId="77777777" w:rsidR="00901B0B" w:rsidRDefault="00901B0B" w:rsidP="00AE3F50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6B461BE4" w14:textId="77777777" w:rsidR="00901B0B" w:rsidRDefault="00901B0B" w:rsidP="00901B0B">
      <w:pPr>
        <w:pStyle w:val="Default"/>
      </w:pPr>
    </w:p>
    <w:p w14:paraId="7BA8EB57" w14:textId="77777777" w:rsidR="00901B0B" w:rsidRDefault="00901B0B" w:rsidP="00901B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“COMUNICACIÓ INCLUSIVA” </w:t>
      </w:r>
      <w:r>
        <w:rPr>
          <w:sz w:val="23"/>
          <w:szCs w:val="23"/>
        </w:rPr>
        <w:t>en els contractes públics de l’Ajuntament de Barcelona</w:t>
      </w:r>
    </w:p>
    <w:p w14:paraId="1A597001" w14:textId="77777777" w:rsidR="00901B0B" w:rsidRDefault="00901B0B" w:rsidP="00901B0B">
      <w:pPr>
        <w:pStyle w:val="Default"/>
        <w:rPr>
          <w:sz w:val="23"/>
          <w:szCs w:val="23"/>
        </w:rPr>
      </w:pPr>
    </w:p>
    <w:p w14:paraId="742A9287" w14:textId="77777777" w:rsidR="00901B0B" w:rsidRDefault="00901B0B" w:rsidP="00901B0B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20443FC7" w14:textId="77777777" w:rsidR="00901B0B" w:rsidRDefault="00901B0B" w:rsidP="00901B0B">
      <w:pPr>
        <w:pStyle w:val="Default"/>
        <w:rPr>
          <w:sz w:val="23"/>
          <w:szCs w:val="23"/>
        </w:rPr>
      </w:pPr>
    </w:p>
    <w:p w14:paraId="754F7D25" w14:textId="77777777" w:rsidR="00901B0B" w:rsidRDefault="00901B0B" w:rsidP="00901B0B">
      <w:pPr>
        <w:pStyle w:val="Default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Fase d’execució del contracte: </w:t>
      </w:r>
    </w:p>
    <w:p w14:paraId="0580FC11" w14:textId="77777777" w:rsidR="00901B0B" w:rsidRDefault="00901B0B" w:rsidP="00901B0B">
      <w:pPr>
        <w:pStyle w:val="Default"/>
        <w:ind w:left="720"/>
        <w:rPr>
          <w:sz w:val="20"/>
          <w:szCs w:val="20"/>
        </w:rPr>
      </w:pPr>
    </w:p>
    <w:p w14:paraId="4052C2F6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5"/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420E2658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33E1C2AE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76F65657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635B2C3B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>
        <w:rPr>
          <w:b/>
          <w:bCs/>
          <w:sz w:val="20"/>
          <w:szCs w:val="20"/>
        </w:rPr>
        <w:t xml:space="preserve">un informe de recomanacions </w:t>
      </w:r>
      <w:r>
        <w:rPr>
          <w:sz w:val="20"/>
          <w:szCs w:val="20"/>
        </w:rPr>
        <w:t xml:space="preserve">de cara a la rectificació d’aquestes circumstàncies. </w:t>
      </w:r>
    </w:p>
    <w:p w14:paraId="3BBCD18A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55BF6982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 </w:t>
      </w:r>
    </w:p>
    <w:p w14:paraId="2B3F79EB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3D34F01B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presentar la documentació següent: </w:t>
      </w:r>
    </w:p>
    <w:p w14:paraId="32EC1D71" w14:textId="77777777" w:rsidR="00901B0B" w:rsidRDefault="00901B0B" w:rsidP="00901B0B">
      <w:pPr>
        <w:pStyle w:val="Default"/>
        <w:jc w:val="both"/>
        <w:rPr>
          <w:sz w:val="20"/>
          <w:szCs w:val="20"/>
        </w:rPr>
      </w:pPr>
    </w:p>
    <w:p w14:paraId="27324587" w14:textId="77777777" w:rsidR="00901B0B" w:rsidRDefault="00901B0B" w:rsidP="00901B0B">
      <w:pPr>
        <w:pStyle w:val="Default"/>
        <w:numPr>
          <w:ilvl w:val="0"/>
          <w:numId w:val="18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Materials corregits o compromís de retirada. </w:t>
      </w:r>
    </w:p>
    <w:p w14:paraId="4EA21ED7" w14:textId="77777777" w:rsidR="00901B0B" w:rsidRDefault="00901B0B" w:rsidP="00901B0B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Informe de les mesures dutes a terme. </w:t>
      </w:r>
    </w:p>
    <w:p w14:paraId="3C85ECEE" w14:textId="77777777" w:rsidR="00901B0B" w:rsidRDefault="00901B0B" w:rsidP="00901B0B">
      <w:pPr>
        <w:pStyle w:val="Default"/>
        <w:rPr>
          <w:rFonts w:cstheme="minorBidi"/>
          <w:color w:val="auto"/>
        </w:rPr>
      </w:pPr>
    </w:p>
    <w:p w14:paraId="78DF4398" w14:textId="77777777" w:rsidR="00901B0B" w:rsidRDefault="00901B0B" w:rsidP="00901B0B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“COMUNICACIÓ INCLUSIVA”</w:t>
      </w:r>
    </w:p>
    <w:p w14:paraId="283115F5" w14:textId="77777777" w:rsidR="00901B0B" w:rsidRDefault="00901B0B" w:rsidP="00901B0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E2415AB" w14:textId="77777777" w:rsidR="00901B0B" w:rsidRDefault="00901B0B" w:rsidP="00901B0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49602DC4" w14:textId="77777777" w:rsidR="00901B0B" w:rsidRDefault="00901B0B" w:rsidP="00901B0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09C8A0BB" w14:textId="77777777" w:rsidR="00901B0B" w:rsidRDefault="00901B0B" w:rsidP="00901B0B">
      <w:pPr>
        <w:pStyle w:val="Default"/>
        <w:rPr>
          <w:color w:val="auto"/>
          <w:sz w:val="20"/>
          <w:szCs w:val="20"/>
        </w:rPr>
      </w:pPr>
    </w:p>
    <w:p w14:paraId="70CAE851" w14:textId="1AC59AFA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El/la sotasignat/</w:t>
      </w:r>
      <w:proofErr w:type="spellStart"/>
      <w:r w:rsidRPr="00286478">
        <w:rPr>
          <w:color w:val="auto"/>
          <w:sz w:val="20"/>
          <w:szCs w:val="20"/>
        </w:rPr>
        <w:t>ada</w:t>
      </w:r>
      <w:proofErr w:type="spellEnd"/>
      <w:r w:rsidRPr="00286478"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286478">
        <w:rPr>
          <w:b/>
          <w:bCs/>
          <w:color w:val="auto"/>
          <w:sz w:val="20"/>
          <w:szCs w:val="20"/>
        </w:rPr>
        <w:t xml:space="preserve">Condició Especial d’Execució ”Comunicació </w:t>
      </w:r>
      <w:r w:rsidRPr="001D12AC">
        <w:rPr>
          <w:b/>
          <w:bCs/>
          <w:color w:val="auto"/>
          <w:sz w:val="20"/>
          <w:szCs w:val="20"/>
        </w:rPr>
        <w:t xml:space="preserve">Inclusiva” </w:t>
      </w:r>
      <w:r w:rsidRPr="001D12AC">
        <w:rPr>
          <w:color w:val="auto"/>
          <w:sz w:val="20"/>
          <w:szCs w:val="20"/>
        </w:rPr>
        <w:t xml:space="preserve">establerta en el procediment d'adjudicació del contracte que té per objecte </w:t>
      </w:r>
      <w:r w:rsidR="001D12AC" w:rsidRPr="001D12AC">
        <w:rPr>
          <w:color w:val="auto"/>
          <w:sz w:val="20"/>
          <w:szCs w:val="20"/>
        </w:rPr>
        <w:t xml:space="preserve">la </w:t>
      </w:r>
      <w:r w:rsidR="001D12AC" w:rsidRPr="00B9400A">
        <w:rPr>
          <w:color w:val="auto"/>
          <w:sz w:val="20"/>
          <w:szCs w:val="20"/>
        </w:rPr>
        <w:t xml:space="preserve">renovació de les subscripcions i suport de llicències DB2 </w:t>
      </w:r>
      <w:proofErr w:type="spellStart"/>
      <w:r w:rsidR="001D12AC" w:rsidRPr="00B9400A">
        <w:rPr>
          <w:color w:val="auto"/>
          <w:sz w:val="20"/>
          <w:szCs w:val="20"/>
        </w:rPr>
        <w:t>Connect</w:t>
      </w:r>
      <w:proofErr w:type="spellEnd"/>
      <w:r w:rsidR="001D12AC" w:rsidRPr="00B9400A">
        <w:rPr>
          <w:color w:val="auto"/>
          <w:sz w:val="20"/>
          <w:szCs w:val="20"/>
        </w:rPr>
        <w:t xml:space="preserve"> IBM de l’Institut Municipal d’Hisenda de Barcelona (IMH), amb mesures de contractació pública sostenible, </w:t>
      </w:r>
      <w:r w:rsidRPr="00B9400A">
        <w:rPr>
          <w:color w:val="auto"/>
          <w:sz w:val="20"/>
          <w:szCs w:val="20"/>
        </w:rPr>
        <w:t>núm. Expedient 005_250000</w:t>
      </w:r>
      <w:r w:rsidR="00B9400A" w:rsidRPr="00B9400A">
        <w:rPr>
          <w:color w:val="auto"/>
          <w:sz w:val="20"/>
          <w:szCs w:val="20"/>
        </w:rPr>
        <w:t>57</w:t>
      </w:r>
    </w:p>
    <w:p w14:paraId="333F6915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22AF15A2" w14:textId="77777777" w:rsidR="00901B0B" w:rsidRPr="00286478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1DDBAE0" w14:textId="77777777" w:rsidR="00901B0B" w:rsidRDefault="00901B0B" w:rsidP="00901B0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86478">
        <w:rPr>
          <w:b/>
          <w:bCs/>
          <w:color w:val="auto"/>
          <w:sz w:val="20"/>
          <w:szCs w:val="20"/>
        </w:rPr>
        <w:t>DECLARA SOTA LA SEVA RESPONSABILITAT</w:t>
      </w:r>
    </w:p>
    <w:p w14:paraId="2256E0BE" w14:textId="77777777" w:rsidR="00901B0B" w:rsidRDefault="00901B0B" w:rsidP="00901B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9F8A9CB" w14:textId="77777777" w:rsidR="00901B0B" w:rsidRPr="00286478" w:rsidRDefault="00901B0B" w:rsidP="00901B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396C99B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 xml:space="preserve">Que l’entitat que representa es compromet a garantir: </w:t>
      </w:r>
    </w:p>
    <w:p w14:paraId="5AC118B2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CDD5941" w14:textId="77777777" w:rsidR="00901B0B" w:rsidRPr="00286478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12B5DE5E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14:paraId="66208820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09131483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En les seves comunicacions derivades de l'execució del contracte, evitar l’exaltació de la violència i fomentar la diversitat cultural, fugint dels estereotips negatius perpetuadors de prejudicis. </w:t>
      </w:r>
    </w:p>
    <w:p w14:paraId="3C0693BF" w14:textId="77777777" w:rsidR="00901B0B" w:rsidRPr="00286478" w:rsidRDefault="00901B0B" w:rsidP="00901B0B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14:paraId="635EDC07" w14:textId="77777777" w:rsidR="00901B0B" w:rsidRPr="00286478" w:rsidRDefault="00901B0B" w:rsidP="00901B0B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presentació de la documentació corresponent en cas que s’hagi hagut d’efectuar l’esmentada revisió i correcció (materials corregits o compromís de retirada, i informe de les mesures dutes a terme). </w:t>
      </w:r>
    </w:p>
    <w:p w14:paraId="492BE9FC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4BC4289" w14:textId="77777777" w:rsidR="00901B0B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35516161" w14:textId="77777777" w:rsidR="00901B0B" w:rsidRPr="00286478" w:rsidRDefault="00901B0B" w:rsidP="00901B0B">
      <w:pPr>
        <w:pStyle w:val="Default"/>
        <w:jc w:val="both"/>
        <w:rPr>
          <w:color w:val="auto"/>
          <w:sz w:val="20"/>
          <w:szCs w:val="20"/>
        </w:rPr>
      </w:pPr>
    </w:p>
    <w:p w14:paraId="5E83C37C" w14:textId="2F1F6CAA" w:rsidR="00901B0B" w:rsidRDefault="00901B0B" w:rsidP="00901B0B">
      <w:pPr>
        <w:pStyle w:val="Default"/>
        <w:jc w:val="both"/>
        <w:rPr>
          <w:rFonts w:cs="Arial"/>
          <w:b/>
          <w:snapToGrid w:val="0"/>
          <w:szCs w:val="22"/>
          <w:u w:val="single"/>
          <w:lang w:eastAsia="es-ES"/>
        </w:rPr>
      </w:pPr>
      <w:r w:rsidRPr="00286478">
        <w:rPr>
          <w:color w:val="auto"/>
          <w:sz w:val="20"/>
          <w:szCs w:val="20"/>
        </w:rPr>
        <w:t>[Signatura electrònica]</w:t>
      </w:r>
      <w:r w:rsidRPr="00286478">
        <w:rPr>
          <w:rStyle w:val="Refernciadenotaapeudepgina"/>
          <w:color w:val="auto"/>
          <w:sz w:val="20"/>
          <w:szCs w:val="20"/>
        </w:rPr>
        <w:footnoteReference w:id="6"/>
      </w:r>
    </w:p>
    <w:bookmarkEnd w:id="0"/>
    <w:bookmarkEnd w:id="1"/>
    <w:bookmarkEnd w:id="2"/>
    <w:bookmarkEnd w:id="3"/>
    <w:sectPr w:rsidR="00901B0B" w:rsidSect="00B864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00E7" w14:textId="77777777" w:rsidR="00D12BC9" w:rsidRDefault="00D12BC9" w:rsidP="00F82F29">
      <w:r>
        <w:separator/>
      </w:r>
    </w:p>
  </w:endnote>
  <w:endnote w:type="continuationSeparator" w:id="0">
    <w:p w14:paraId="2DEC1B03" w14:textId="77777777" w:rsidR="00D12BC9" w:rsidRDefault="00D12BC9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71A0" w14:textId="77777777" w:rsidR="00D12BC9" w:rsidRPr="00C06A33" w:rsidRDefault="00D12BC9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9347D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4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9347D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6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14:paraId="56E1D32D" w14:textId="77777777" w:rsidR="00D12BC9" w:rsidRDefault="00D12BC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79E" w14:textId="77777777" w:rsidR="00D12BC9" w:rsidRDefault="00D12BC9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D12BC9" w:rsidRPr="00D96068" w14:paraId="6CBEB502" w14:textId="77777777" w:rsidTr="00FD6011">
      <w:tc>
        <w:tcPr>
          <w:tcW w:w="5352" w:type="dxa"/>
        </w:tcPr>
        <w:p w14:paraId="79BCACC2" w14:textId="70F02AFF" w:rsidR="00D12BC9" w:rsidRPr="00D96068" w:rsidRDefault="00D12BC9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902EAF">
            <w:rPr>
              <w:rStyle w:val="Nmerodepgina"/>
              <w:rFonts w:cs="Arial"/>
              <w:noProof/>
              <w:sz w:val="16"/>
              <w:szCs w:val="16"/>
            </w:rPr>
            <w:t>Annexos PCAP.docx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14:paraId="563C9220" w14:textId="77777777" w:rsidR="00D12BC9" w:rsidRPr="00D96068" w:rsidRDefault="00D12BC9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872C18">
            <w:rPr>
              <w:rStyle w:val="Nmerodepgina"/>
              <w:rFonts w:cs="Arial"/>
              <w:noProof/>
              <w:sz w:val="16"/>
              <w:szCs w:val="16"/>
            </w:rPr>
            <w:t>6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6B32F054" w14:textId="77777777" w:rsidR="00D12BC9" w:rsidRPr="00903FB3" w:rsidRDefault="00D12BC9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748C" w14:textId="77777777" w:rsidR="00D12BC9" w:rsidRDefault="00D12BC9" w:rsidP="00F82F29">
      <w:r>
        <w:separator/>
      </w:r>
    </w:p>
  </w:footnote>
  <w:footnote w:type="continuationSeparator" w:id="0">
    <w:p w14:paraId="134585C1" w14:textId="77777777" w:rsidR="00D12BC9" w:rsidRDefault="00D12BC9" w:rsidP="00F82F29">
      <w:r>
        <w:continuationSeparator/>
      </w:r>
    </w:p>
  </w:footnote>
  <w:footnote w:id="1">
    <w:p w14:paraId="72A33635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A63851D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Caldrà presentar una declaració responsable de cadascuna de les entitats de què es tracti, degudament emplenada i signada per dites entitats.</w:t>
      </w:r>
    </w:p>
  </w:footnote>
  <w:footnote w:id="3">
    <w:p w14:paraId="56F69F19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2 Aquesta dada se sol•licita exclusivament amb finalitats estadístiques </w:t>
      </w:r>
    </w:p>
    <w:p w14:paraId="4E425BC5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62C77EAA" w14:textId="77777777" w:rsidR="00D12BC9" w:rsidRPr="00A10842" w:rsidRDefault="00D12BC9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1A532164" w14:textId="77777777" w:rsidR="00D12BC9" w:rsidRDefault="00D12BC9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00707309" w14:textId="77777777" w:rsidR="00AE3F50" w:rsidRPr="00FA2A34" w:rsidRDefault="00AE3F50" w:rsidP="00AE3F50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  <w:footnote w:id="5">
    <w:p w14:paraId="1FBE743A" w14:textId="77777777" w:rsidR="00901B0B" w:rsidRPr="00286478" w:rsidRDefault="00901B0B" w:rsidP="00901B0B">
      <w:pPr>
        <w:pStyle w:val="Textdenotaapeudepgina"/>
        <w:rPr>
          <w:rFonts w:ascii="Verdana" w:hAnsi="Verdana"/>
          <w:sz w:val="16"/>
          <w:szCs w:val="16"/>
        </w:rPr>
      </w:pPr>
      <w:r w:rsidRPr="00286478">
        <w:rPr>
          <w:rStyle w:val="Refernciadenotaapeudepgina"/>
          <w:rFonts w:ascii="Verdana" w:hAnsi="Verdana"/>
          <w:sz w:val="16"/>
          <w:szCs w:val="16"/>
        </w:rPr>
        <w:footnoteRef/>
      </w:r>
      <w:r w:rsidRPr="00286478">
        <w:rPr>
          <w:rFonts w:ascii="Verdana" w:hAnsi="Verdana"/>
          <w:sz w:val="16"/>
          <w:szCs w:val="16"/>
        </w:rPr>
        <w:t xml:space="preserve"> Model Annex</w:t>
      </w:r>
    </w:p>
  </w:footnote>
  <w:footnote w:id="6">
    <w:p w14:paraId="687D865F" w14:textId="77777777" w:rsidR="00901B0B" w:rsidRDefault="00901B0B" w:rsidP="00901B0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D12BC9" w:rsidRPr="00AB1BDA" w14:paraId="79150DE3" w14:textId="77777777" w:rsidTr="00FD6011">
      <w:tc>
        <w:tcPr>
          <w:tcW w:w="5000" w:type="pct"/>
        </w:tcPr>
        <w:p w14:paraId="690828E0" w14:textId="1DFBBF86" w:rsidR="00D12BC9" w:rsidRPr="004C37FF" w:rsidRDefault="00AE3F50" w:rsidP="00FD6011">
          <w:pPr>
            <w:pStyle w:val="Capalera"/>
            <w:ind w:left="176"/>
            <w:rPr>
              <w:sz w:val="12"/>
              <w:szCs w:val="12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hidden="0" allowOverlap="1" wp14:anchorId="5DEF3D5D" wp14:editId="3E11EFC7">
                <wp:simplePos x="0" y="0"/>
                <wp:positionH relativeFrom="page">
                  <wp:posOffset>68580</wp:posOffset>
                </wp:positionH>
                <wp:positionV relativeFrom="page">
                  <wp:posOffset>86995</wp:posOffset>
                </wp:positionV>
                <wp:extent cx="1265962" cy="257810"/>
                <wp:effectExtent l="0" t="0" r="4445" b="0"/>
                <wp:wrapSquare wrapText="bothSides" distT="0" distB="0" distL="114300" distR="114300"/>
                <wp:docPr id="118730535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305353" name="image4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962" cy="2578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12BC9" w:rsidRPr="006D2AF8" w14:paraId="6A2B5E57" w14:textId="77777777" w:rsidTr="00FD6011">
      <w:trPr>
        <w:trHeight w:val="592"/>
      </w:trPr>
      <w:tc>
        <w:tcPr>
          <w:tcW w:w="5000" w:type="pct"/>
        </w:tcPr>
        <w:p w14:paraId="538D2E05" w14:textId="75248F04" w:rsidR="00D12BC9" w:rsidRPr="004C37FF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</w:p>
      </w:tc>
    </w:tr>
  </w:tbl>
  <w:p w14:paraId="1CCF185C" w14:textId="77777777" w:rsidR="00D12BC9" w:rsidRDefault="00D12BC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D12BC9" w:rsidRPr="00AB1BDA" w14:paraId="2112F31E" w14:textId="77777777" w:rsidTr="00FD6011">
      <w:tc>
        <w:tcPr>
          <w:tcW w:w="2305" w:type="pct"/>
        </w:tcPr>
        <w:p w14:paraId="38F16DED" w14:textId="77777777" w:rsidR="00D12BC9" w:rsidRPr="00AB1BDA" w:rsidRDefault="00D12BC9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4D21B680" wp14:editId="21631ED9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2BC9" w:rsidRPr="006D2AF8" w14:paraId="48618E89" w14:textId="77777777" w:rsidTr="00FD6011">
      <w:trPr>
        <w:trHeight w:val="744"/>
      </w:trPr>
      <w:tc>
        <w:tcPr>
          <w:tcW w:w="2305" w:type="pct"/>
        </w:tcPr>
        <w:p w14:paraId="6F058D74" w14:textId="77777777" w:rsidR="00D12BC9" w:rsidRDefault="00D12BC9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14:paraId="431086E3" w14:textId="77777777" w:rsidR="00D12BC9" w:rsidRPr="00B66EE7" w:rsidRDefault="00D12BC9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14:paraId="6C139418" w14:textId="77777777" w:rsidR="00D12BC9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14:paraId="4625508F" w14:textId="77777777" w:rsidR="00D12BC9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14:paraId="209050E6" w14:textId="77777777" w:rsidR="00D12BC9" w:rsidRPr="00E67EC1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14:paraId="5B7C3DF4" w14:textId="77777777" w:rsidR="00D12BC9" w:rsidRPr="006D2AF8" w:rsidRDefault="00D12BC9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14:paraId="61A5EFE4" w14:textId="77777777" w:rsidR="00D12BC9" w:rsidRDefault="00D12BC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FE72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2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CE4F74"/>
    <w:multiLevelType w:val="hybridMultilevel"/>
    <w:tmpl w:val="1164A1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7226">
    <w:abstractNumId w:val="18"/>
  </w:num>
  <w:num w:numId="2" w16cid:durableId="676150178">
    <w:abstractNumId w:val="1"/>
  </w:num>
  <w:num w:numId="3" w16cid:durableId="1436826569">
    <w:abstractNumId w:val="11"/>
  </w:num>
  <w:num w:numId="4" w16cid:durableId="496657233">
    <w:abstractNumId w:val="16"/>
  </w:num>
  <w:num w:numId="5" w16cid:durableId="1664776224">
    <w:abstractNumId w:val="12"/>
  </w:num>
  <w:num w:numId="6" w16cid:durableId="1786149646">
    <w:abstractNumId w:val="6"/>
  </w:num>
  <w:num w:numId="7" w16cid:durableId="561988498">
    <w:abstractNumId w:val="14"/>
  </w:num>
  <w:num w:numId="8" w16cid:durableId="223106626">
    <w:abstractNumId w:val="13"/>
  </w:num>
  <w:num w:numId="9" w16cid:durableId="670524985">
    <w:abstractNumId w:val="7"/>
  </w:num>
  <w:num w:numId="10" w16cid:durableId="215318415">
    <w:abstractNumId w:val="9"/>
  </w:num>
  <w:num w:numId="11" w16cid:durableId="1736277369">
    <w:abstractNumId w:val="4"/>
  </w:num>
  <w:num w:numId="12" w16cid:durableId="293020866">
    <w:abstractNumId w:val="2"/>
  </w:num>
  <w:num w:numId="13" w16cid:durableId="452989091">
    <w:abstractNumId w:val="15"/>
  </w:num>
  <w:num w:numId="14" w16cid:durableId="606932326">
    <w:abstractNumId w:val="5"/>
  </w:num>
  <w:num w:numId="15" w16cid:durableId="1568955545">
    <w:abstractNumId w:val="3"/>
  </w:num>
  <w:num w:numId="16" w16cid:durableId="815608683">
    <w:abstractNumId w:val="10"/>
  </w:num>
  <w:num w:numId="17" w16cid:durableId="220673212">
    <w:abstractNumId w:val="8"/>
  </w:num>
  <w:num w:numId="18" w16cid:durableId="163520653">
    <w:abstractNumId w:val="0"/>
  </w:num>
  <w:num w:numId="19" w16cid:durableId="2097436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F29"/>
    <w:rsid w:val="00047FCB"/>
    <w:rsid w:val="00077B42"/>
    <w:rsid w:val="00112DA2"/>
    <w:rsid w:val="001D12AC"/>
    <w:rsid w:val="001F0965"/>
    <w:rsid w:val="002301EC"/>
    <w:rsid w:val="00253FD7"/>
    <w:rsid w:val="002C0471"/>
    <w:rsid w:val="002D7E30"/>
    <w:rsid w:val="002E13C7"/>
    <w:rsid w:val="003062E4"/>
    <w:rsid w:val="003455B6"/>
    <w:rsid w:val="003D3569"/>
    <w:rsid w:val="004033CF"/>
    <w:rsid w:val="0041776B"/>
    <w:rsid w:val="00480ADA"/>
    <w:rsid w:val="004C68A2"/>
    <w:rsid w:val="004F4DE5"/>
    <w:rsid w:val="005B0ECF"/>
    <w:rsid w:val="005C55F1"/>
    <w:rsid w:val="006F2FBA"/>
    <w:rsid w:val="006F3347"/>
    <w:rsid w:val="0076702C"/>
    <w:rsid w:val="00872C18"/>
    <w:rsid w:val="00875599"/>
    <w:rsid w:val="00901B0B"/>
    <w:rsid w:val="00902EAF"/>
    <w:rsid w:val="009347DC"/>
    <w:rsid w:val="0096672B"/>
    <w:rsid w:val="00A039F0"/>
    <w:rsid w:val="00A11E12"/>
    <w:rsid w:val="00A50003"/>
    <w:rsid w:val="00AE3F50"/>
    <w:rsid w:val="00B864E6"/>
    <w:rsid w:val="00B9400A"/>
    <w:rsid w:val="00C013E3"/>
    <w:rsid w:val="00C361AC"/>
    <w:rsid w:val="00C93A18"/>
    <w:rsid w:val="00CA0A84"/>
    <w:rsid w:val="00CF538E"/>
    <w:rsid w:val="00D12BC9"/>
    <w:rsid w:val="00D93658"/>
    <w:rsid w:val="00DB766D"/>
    <w:rsid w:val="00E54AE8"/>
    <w:rsid w:val="00E62899"/>
    <w:rsid w:val="00E73F76"/>
    <w:rsid w:val="00EB3665"/>
    <w:rsid w:val="00F12A17"/>
    <w:rsid w:val="00F65142"/>
    <w:rsid w:val="00F67744"/>
    <w:rsid w:val="00F82F29"/>
    <w:rsid w:val="00FD6011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058FD"/>
  <w15:docId w15:val="{00B1D004-ADD5-4F61-89A1-D76D03E0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361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361AC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22EA-D27C-4BBD-A85F-75C0261B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TEJEDA GARCIA DE CORTAZAR, NEREA</cp:lastModifiedBy>
  <cp:revision>35</cp:revision>
  <cp:lastPrinted>2025-11-07T14:30:00Z</cp:lastPrinted>
  <dcterms:created xsi:type="dcterms:W3CDTF">2024-01-05T14:51:00Z</dcterms:created>
  <dcterms:modified xsi:type="dcterms:W3CDTF">2025-11-07T14:32:00Z</dcterms:modified>
</cp:coreProperties>
</file>