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14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single"/>
        </w:rPr>
        <w:t>ANNEX</w:t>
      </w:r>
      <w:r>
        <w:rPr>
          <w:rFonts w:ascii="Arial"/>
          <w:b/>
          <w:spacing w:val="-5"/>
          <w:sz w:val="22"/>
          <w:u w:val="single"/>
        </w:rPr>
        <w:t> </w:t>
      </w:r>
      <w:r>
        <w:rPr>
          <w:rFonts w:ascii="Arial"/>
          <w:b/>
          <w:spacing w:val="-10"/>
          <w:sz w:val="22"/>
          <w:u w:val="single"/>
        </w:rPr>
        <w:t>6</w:t>
      </w:r>
    </w:p>
    <w:p>
      <w:pPr>
        <w:pStyle w:val="Heading1"/>
        <w:spacing w:before="253"/>
      </w:pPr>
      <w:r>
        <w:rPr/>
        <w:t>MODEL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DECLARACIÓ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CONTRACTE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SUBCONTRACTAR</w:t>
      </w:r>
    </w:p>
    <w:p>
      <w:pPr>
        <w:pStyle w:val="BodyText"/>
        <w:ind w:right="139"/>
      </w:pPr>
      <w:r>
        <w:rPr/>
        <w:t>En/na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NIF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, en qualitat de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en nom i representació de la societat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CIF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domiciliada 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segons escriptura pública autoritzada davant Notari/a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data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amb número de protocol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</w:t>
      </w:r>
    </w:p>
    <w:p>
      <w:pPr>
        <w:pStyle w:val="BodyText"/>
        <w:ind w:right="138"/>
      </w:pPr>
      <w:r>
        <w:rPr/>
        <w:t>assabentat de l’anunci publicat en data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en el perfil del contractant de l’Ajuntament</w:t>
      </w:r>
      <w:r>
        <w:rPr>
          <w:color w:val="000000"/>
          <w:spacing w:val="40"/>
        </w:rPr>
        <w:t> </w:t>
      </w:r>
      <w:r>
        <w:rPr>
          <w:color w:val="000000"/>
        </w:rPr>
        <w:t>de Sabadell i de les condicions i requisits que s’exigeixen per a l’adjudicació del contracte anomenat “</w:t>
      </w:r>
      <w:r>
        <w:rPr>
          <w:rFonts w:ascii="Arial" w:hAnsi="Arial"/>
          <w:b/>
          <w:i/>
          <w:color w:val="000000"/>
        </w:rPr>
        <w:t>ADEQUACIÓ INTERIOR DE L’EDIFICI MUSEU DEL GAS</w:t>
      </w:r>
      <w:r>
        <w:rPr>
          <w:color w:val="000000"/>
        </w:rPr>
        <w:t>.”,</w:t>
      </w:r>
    </w:p>
    <w:p>
      <w:pPr>
        <w:pStyle w:val="BodyText"/>
        <w:ind w:right="139"/>
      </w:pPr>
      <w:r>
        <w:rPr>
          <w:rFonts w:ascii="Arial" w:hAnsi="Arial"/>
          <w:b/>
        </w:rPr>
        <w:t>DECLARA </w:t>
      </w:r>
      <w:r>
        <w:rPr/>
        <w:t>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>
      <w:pPr>
        <w:pStyle w:val="BodyText"/>
        <w:spacing w:before="22" w:after="1"/>
        <w:ind w:left="0"/>
        <w:jc w:val="left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3467"/>
        <w:gridCol w:w="1651"/>
        <w:gridCol w:w="1436"/>
      </w:tblGrid>
      <w:tr>
        <w:trPr>
          <w:trHeight w:val="505" w:hRule="atLeast"/>
        </w:trPr>
        <w:tc>
          <w:tcPr>
            <w:tcW w:w="1951" w:type="dxa"/>
          </w:tcPr>
          <w:p>
            <w:pPr>
              <w:pStyle w:val="TableParagraph"/>
              <w:spacing w:before="126"/>
              <w:ind w:left="166"/>
              <w:rPr>
                <w:sz w:val="22"/>
              </w:rPr>
            </w:pPr>
            <w:r>
              <w:rPr>
                <w:sz w:val="22"/>
              </w:rPr>
              <w:t>Nom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contractista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/>
              <w:ind w:left="1080" w:right="648" w:hanging="418"/>
              <w:rPr>
                <w:sz w:val="22"/>
              </w:rPr>
            </w:pPr>
            <w:r>
              <w:rPr>
                <w:sz w:val="22"/>
              </w:rPr>
              <w:t>Descripció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subcontractar</w:t>
            </w:r>
          </w:p>
        </w:tc>
        <w:tc>
          <w:tcPr>
            <w:tcW w:w="1651" w:type="dxa"/>
          </w:tcPr>
          <w:p>
            <w:pPr>
              <w:pStyle w:val="TableParagraph"/>
              <w:spacing w:line="250" w:lineRule="atLeast"/>
              <w:ind w:left="70" w:right="56" w:firstLine="173"/>
              <w:rPr>
                <w:sz w:val="22"/>
              </w:rPr>
            </w:pPr>
            <w:r>
              <w:rPr>
                <w:spacing w:val="-2"/>
                <w:sz w:val="22"/>
              </w:rPr>
              <w:t>Percentatge </w:t>
            </w:r>
            <w:r>
              <w:rPr>
                <w:spacing w:val="-4"/>
                <w:sz w:val="22"/>
              </w:rPr>
              <w:t>subcontractació</w:t>
            </w:r>
          </w:p>
        </w:tc>
        <w:tc>
          <w:tcPr>
            <w:tcW w:w="1436" w:type="dxa"/>
          </w:tcPr>
          <w:p>
            <w:pPr>
              <w:pStyle w:val="TableParagraph"/>
              <w:spacing w:before="126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Import</w:t>
            </w:r>
          </w:p>
        </w:tc>
      </w:tr>
      <w:tr>
        <w:trPr>
          <w:trHeight w:val="252" w:hRule="atLeast"/>
        </w:trPr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56"/>
              <w:jc w:val="right"/>
              <w:rPr>
                <w:sz w:val="22"/>
              </w:rPr>
            </w:pPr>
            <w:r>
              <w:rPr>
                <w:spacing w:val="-10"/>
                <w:w w:val="65"/>
                <w:sz w:val="22"/>
              </w:rPr>
              <w:t>€</w:t>
            </w:r>
          </w:p>
        </w:tc>
      </w:tr>
      <w:tr>
        <w:trPr>
          <w:trHeight w:val="252" w:hRule="atLeast"/>
        </w:trPr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56"/>
              <w:jc w:val="right"/>
              <w:rPr>
                <w:sz w:val="22"/>
              </w:rPr>
            </w:pPr>
            <w:r>
              <w:rPr>
                <w:spacing w:val="-10"/>
                <w:w w:val="65"/>
                <w:sz w:val="22"/>
              </w:rPr>
              <w:t>€</w:t>
            </w:r>
          </w:p>
        </w:tc>
      </w:tr>
      <w:tr>
        <w:trPr>
          <w:trHeight w:val="252" w:hRule="atLeast"/>
        </w:trPr>
        <w:tc>
          <w:tcPr>
            <w:tcW w:w="5418" w:type="dxa"/>
            <w:gridSpan w:val="2"/>
          </w:tcPr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56"/>
              <w:jc w:val="right"/>
              <w:rPr>
                <w:sz w:val="22"/>
              </w:rPr>
            </w:pPr>
            <w:r>
              <w:rPr>
                <w:spacing w:val="-10"/>
                <w:w w:val="65"/>
                <w:sz w:val="22"/>
              </w:rPr>
              <w:t>€</w:t>
            </w:r>
          </w:p>
        </w:tc>
      </w:tr>
    </w:tbl>
    <w:p>
      <w:pPr>
        <w:pStyle w:val="BodyText"/>
        <w:spacing w:before="3"/>
        <w:ind w:left="0"/>
        <w:jc w:val="left"/>
      </w:pPr>
    </w:p>
    <w:p>
      <w:pPr>
        <w:pStyle w:val="BodyText"/>
        <w:spacing w:before="1"/>
        <w:ind w:right="135"/>
      </w:pP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societat,</w:t>
      </w:r>
      <w:r>
        <w:rPr>
          <w:spacing w:val="-12"/>
        </w:rPr>
        <w:t> </w:t>
      </w:r>
      <w:r>
        <w:rPr/>
        <w:t>abans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l’inici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l’execució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contracte,</w:t>
      </w:r>
      <w:r>
        <w:rPr>
          <w:spacing w:val="-12"/>
        </w:rPr>
        <w:t> </w:t>
      </w:r>
      <w:r>
        <w:rPr/>
        <w:t>presentarà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l’Ajuntament</w:t>
      </w:r>
      <w:r>
        <w:rPr>
          <w:spacing w:val="-12"/>
        </w:rPr>
        <w:t> </w:t>
      </w:r>
      <w:r>
        <w:rPr/>
        <w:t>de Sabadell,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detall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relació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subcontractes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realitzar</w:t>
      </w:r>
      <w:r>
        <w:rPr>
          <w:spacing w:val="-8"/>
        </w:rPr>
        <w:t> </w:t>
      </w:r>
      <w:r>
        <w:rPr/>
        <w:t>amb</w:t>
      </w:r>
      <w:r>
        <w:rPr>
          <w:spacing w:val="-8"/>
        </w:rPr>
        <w:t> </w:t>
      </w:r>
      <w:r>
        <w:rPr/>
        <w:t>identificació</w:t>
      </w:r>
      <w:r>
        <w:rPr>
          <w:spacing w:val="-8"/>
        </w:rPr>
        <w:t> </w:t>
      </w:r>
      <w:r>
        <w:rPr/>
        <w:t>exhaustiva de cadascun dels subcontractistes (nom, dades de contacte i representant legal) i justificarà</w:t>
      </w:r>
      <w:r>
        <w:rPr>
          <w:spacing w:val="-12"/>
        </w:rPr>
        <w:t> </w:t>
      </w:r>
      <w:r>
        <w:rPr/>
        <w:t>adequadament,</w:t>
      </w:r>
      <w:r>
        <w:rPr>
          <w:spacing w:val="-12"/>
        </w:rPr>
        <w:t> </w:t>
      </w:r>
      <w:r>
        <w:rPr/>
        <w:t>per</w:t>
      </w:r>
      <w:r>
        <w:rPr>
          <w:spacing w:val="-12"/>
        </w:rPr>
        <w:t> </w:t>
      </w:r>
      <w:r>
        <w:rPr/>
        <w:t>cadascun</w:t>
      </w:r>
      <w:r>
        <w:rPr>
          <w:spacing w:val="-12"/>
        </w:rPr>
        <w:t> </w:t>
      </w:r>
      <w:r>
        <w:rPr/>
        <w:t>d’ells,</w:t>
      </w:r>
      <w:r>
        <w:rPr>
          <w:spacing w:val="-12"/>
        </w:rPr>
        <w:t> </w:t>
      </w:r>
      <w:r>
        <w:rPr/>
        <w:t>tant</w:t>
      </w:r>
      <w:r>
        <w:rPr>
          <w:spacing w:val="-12"/>
        </w:rPr>
        <w:t> </w:t>
      </w:r>
      <w:r>
        <w:rPr/>
        <w:t>l’aptitud</w:t>
      </w:r>
      <w:r>
        <w:rPr>
          <w:spacing w:val="-12"/>
        </w:rPr>
        <w:t> </w:t>
      </w:r>
      <w:r>
        <w:rPr/>
        <w:t>per</w:t>
      </w:r>
      <w:r>
        <w:rPr>
          <w:spacing w:val="-12"/>
        </w:rPr>
        <w:t> </w:t>
      </w:r>
      <w:r>
        <w:rPr/>
        <w:t>executar</w:t>
      </w:r>
      <w:r>
        <w:rPr>
          <w:spacing w:val="-12"/>
        </w:rPr>
        <w:t> </w:t>
      </w:r>
      <w:r>
        <w:rPr/>
        <w:t>les</w:t>
      </w:r>
      <w:r>
        <w:rPr>
          <w:spacing w:val="-12"/>
        </w:rPr>
        <w:t> </w:t>
      </w:r>
      <w:r>
        <w:rPr/>
        <w:t>prestacions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contracte</w:t>
      </w:r>
      <w:r>
        <w:rPr>
          <w:spacing w:val="-10"/>
        </w:rPr>
        <w:t> </w:t>
      </w:r>
      <w:r>
        <w:rPr>
          <w:spacing w:val="-2"/>
        </w:rPr>
        <w:t>mitjançant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referència</w:t>
      </w:r>
      <w:r>
        <w:rPr>
          <w:spacing w:val="-10"/>
        </w:rPr>
        <w:t> </w:t>
      </w:r>
      <w:r>
        <w:rPr>
          <w:spacing w:val="-2"/>
        </w:rPr>
        <w:t>als</w:t>
      </w:r>
      <w:r>
        <w:rPr>
          <w:spacing w:val="-10"/>
        </w:rPr>
        <w:t> </w:t>
      </w:r>
      <w:r>
        <w:rPr>
          <w:spacing w:val="-2"/>
        </w:rPr>
        <w:t>elements</w:t>
      </w:r>
      <w:r>
        <w:rPr>
          <w:spacing w:val="-10"/>
        </w:rPr>
        <w:t> </w:t>
      </w:r>
      <w:r>
        <w:rPr>
          <w:spacing w:val="-2"/>
        </w:rPr>
        <w:t>tècnics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humans</w:t>
      </w:r>
      <w:r>
        <w:rPr>
          <w:spacing w:val="-10"/>
        </w:rPr>
        <w:t> </w:t>
      </w:r>
      <w:r>
        <w:rPr>
          <w:spacing w:val="-2"/>
        </w:rPr>
        <w:t>dels</w:t>
      </w:r>
      <w:r>
        <w:rPr>
          <w:spacing w:val="-10"/>
        </w:rPr>
        <w:t> </w:t>
      </w:r>
      <w:r>
        <w:rPr>
          <w:spacing w:val="-2"/>
        </w:rPr>
        <w:t>quals</w:t>
      </w:r>
      <w:r>
        <w:rPr>
          <w:spacing w:val="-10"/>
        </w:rPr>
        <w:t> </w:t>
      </w:r>
      <w:r>
        <w:rPr>
          <w:spacing w:val="-2"/>
        </w:rPr>
        <w:t>disposa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a </w:t>
      </w:r>
      <w:r>
        <w:rPr/>
        <w:t>la seva experiència, com que el subcontractista no es troba incurs en cap prohibició de contractar conforme a l’article 71 de la LCSP.</w:t>
      </w:r>
    </w:p>
    <w:p>
      <w:pPr>
        <w:pStyle w:val="BodyText"/>
        <w:ind w:right="136"/>
      </w:pPr>
      <w:r>
        <w:rPr/>
        <w:t>Que</w:t>
      </w:r>
      <w:r>
        <w:rPr>
          <w:spacing w:val="-16"/>
        </w:rPr>
        <w:t> </w:t>
      </w:r>
      <w:r>
        <w:rPr/>
        <w:t>l’empresa</w:t>
      </w:r>
      <w:r>
        <w:rPr>
          <w:spacing w:val="-15"/>
        </w:rPr>
        <w:t> </w:t>
      </w:r>
      <w:r>
        <w:rPr/>
        <w:t>comunicarà,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requeriment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l’Ajuntament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Sabadell,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documentació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acrediti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compliment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les</w:t>
      </w:r>
      <w:r>
        <w:rPr>
          <w:spacing w:val="-9"/>
        </w:rPr>
        <w:t> </w:t>
      </w:r>
      <w:r>
        <w:rPr>
          <w:spacing w:val="-2"/>
        </w:rPr>
        <w:t>obligacions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pagament</w:t>
      </w:r>
      <w:r>
        <w:rPr>
          <w:spacing w:val="-9"/>
        </w:rPr>
        <w:t> </w:t>
      </w:r>
      <w:r>
        <w:rPr>
          <w:spacing w:val="-2"/>
        </w:rPr>
        <w:t>als</w:t>
      </w:r>
      <w:r>
        <w:rPr>
          <w:spacing w:val="-9"/>
        </w:rPr>
        <w:t> </w:t>
      </w:r>
      <w:r>
        <w:rPr>
          <w:spacing w:val="-2"/>
        </w:rPr>
        <w:t>subcontractistes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hagin </w:t>
      </w:r>
      <w:r>
        <w:rPr/>
        <w:t>finalitzat les seves prestacions.</w:t>
      </w:r>
    </w:p>
    <w:p>
      <w:pPr>
        <w:pStyle w:val="BodyText"/>
        <w:spacing w:line="480" w:lineRule="auto"/>
        <w:ind w:right="4483"/>
        <w:jc w:val="left"/>
      </w:pPr>
      <w:r>
        <w:rPr>
          <w:color w:val="000000"/>
          <w:shd w:fill="C0C0C0" w:color="auto" w:val="clear"/>
        </w:rPr>
        <w:t>...</w:t>
      </w:r>
      <w:r>
        <w:rPr>
          <w:color w:val="000000"/>
        </w:rPr>
        <w:t>,</w:t>
      </w:r>
      <w:r>
        <w:rPr>
          <w:color w:val="000000"/>
          <w:spacing w:val="-16"/>
        </w:rPr>
        <w:t> </w:t>
      </w:r>
      <w:r>
        <w:rPr>
          <w:color w:val="000000"/>
        </w:rPr>
        <w:t>a</w:t>
      </w:r>
      <w:r>
        <w:rPr>
          <w:color w:val="000000"/>
          <w:spacing w:val="-15"/>
        </w:rPr>
        <w:t> </w:t>
      </w:r>
      <w:r>
        <w:rPr>
          <w:color w:val="000000"/>
        </w:rPr>
        <w:t>data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16"/>
        </w:rPr>
        <w:t> </w:t>
      </w:r>
      <w:r>
        <w:rPr>
          <w:color w:val="000000"/>
        </w:rPr>
        <w:t>la</w:t>
      </w:r>
      <w:r>
        <w:rPr>
          <w:color w:val="000000"/>
          <w:spacing w:val="-15"/>
        </w:rPr>
        <w:t> </w:t>
      </w:r>
      <w:r>
        <w:rPr>
          <w:color w:val="000000"/>
        </w:rPr>
        <w:t>signatura</w:t>
      </w:r>
      <w:r>
        <w:rPr>
          <w:color w:val="000000"/>
          <w:spacing w:val="-15"/>
        </w:rPr>
        <w:t> </w:t>
      </w:r>
      <w:r>
        <w:rPr>
          <w:color w:val="000000"/>
        </w:rPr>
        <w:t>electrònica. </w:t>
      </w:r>
      <w:r>
        <w:rPr>
          <w:color w:val="000000"/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1600" w:bottom="780" w:left="1559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77625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56/57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757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56/57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spacing w:before="253"/>
      <w:ind w:left="142"/>
      <w:jc w:val="both"/>
    </w:pPr>
    <w:rPr>
      <w:rFonts w:ascii="Arial MT" w:hAnsi="Arial MT" w:eastAsia="Arial MT" w:cs="Arial MT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42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2025-11-10T08:10:22Z</dcterms:created>
  <dcterms:modified xsi:type="dcterms:W3CDTF">2025-11-10T08:10:22Z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iLovePDF</vt:lpwstr>
  </property>
</Properties>
</file>