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AF35" w14:textId="77777777" w:rsidR="00EF79A2" w:rsidRDefault="009A2A51">
      <w:pPr>
        <w:pStyle w:val="Sinespaciado"/>
        <w:spacing w:line="276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  <w:lang w:eastAsia="en-US" w:bidi="ar-SA"/>
        </w:rPr>
        <w:t>Expedient: 812/2024</w:t>
      </w:r>
    </w:p>
    <w:p w14:paraId="2AE8AF36" w14:textId="77777777" w:rsidR="00EF79A2" w:rsidRDefault="00EF79A2">
      <w:pPr>
        <w:pStyle w:val="Textoindependiente"/>
        <w:spacing w:after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</w:pPr>
    </w:p>
    <w:p w14:paraId="2AE8AF37" w14:textId="77777777" w:rsidR="00EF79A2" w:rsidRDefault="009A2A51">
      <w:pPr>
        <w:pStyle w:val="Textoindependiente"/>
        <w:spacing w:after="0"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ANNEX I:</w:t>
      </w:r>
    </w:p>
    <w:p w14:paraId="2AE8AF38" w14:textId="77777777" w:rsidR="00EF79A2" w:rsidRDefault="009A2A51">
      <w:pPr>
        <w:pStyle w:val="Textoindependiente"/>
        <w:spacing w:after="0"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DECLARACIÓ RESPONSABLE</w:t>
      </w:r>
    </w:p>
    <w:p w14:paraId="2AE8AF39" w14:textId="77777777" w:rsidR="00EF79A2" w:rsidRDefault="00EF79A2">
      <w:pPr>
        <w:pStyle w:val="Textoindependiente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en-US" w:bidi="ar-SA"/>
        </w:rPr>
      </w:pPr>
    </w:p>
    <w:p w14:paraId="2AE8AF3A" w14:textId="77777777" w:rsidR="00EF79A2" w:rsidRDefault="00EF79A2">
      <w:pPr>
        <w:pStyle w:val="Textoindependiente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en-US" w:bidi="ar-SA"/>
        </w:rPr>
      </w:pPr>
    </w:p>
    <w:p w14:paraId="2AE8AF3B" w14:textId="77777777" w:rsidR="00EF79A2" w:rsidRDefault="009A2A51">
      <w:pPr>
        <w:pStyle w:val="Textoindependiente"/>
        <w:spacing w:after="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En / Na……………………………., amb DNI núm. …………., en nom propi / en representació de l’empresa ……………………………., amb NIF ........…………….., amb domicili social al carrer 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  <w:lang w:eastAsia="en-US" w:bidi="ar-SA"/>
        </w:rPr>
        <w:t>núm</w:t>
      </w:r>
      <w:proofErr w:type="spellEnd"/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 ............ de .............................., segons escriptura d’apoderament atorgada davant del notari de ......................., el Sr. ................................................................... , en data ...................... </w:t>
      </w:r>
    </w:p>
    <w:p w14:paraId="2AE8AF3C" w14:textId="77777777" w:rsidR="00EF79A2" w:rsidRDefault="00EF79A2">
      <w:pPr>
        <w:pStyle w:val="Sinespaciado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</w:pPr>
    </w:p>
    <w:p w14:paraId="2AE8AF3D" w14:textId="77777777" w:rsidR="00EF79A2" w:rsidRDefault="009A2A51">
      <w:pPr>
        <w:pStyle w:val="Sinespaciado"/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DECLARA:</w:t>
      </w:r>
    </w:p>
    <w:p w14:paraId="2AE8AF3E" w14:textId="77777777" w:rsidR="00EF79A2" w:rsidRDefault="00EF79A2">
      <w:pPr>
        <w:pStyle w:val="Sinespaciado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 w:bidi="ar-SA"/>
        </w:rPr>
      </w:pPr>
    </w:p>
    <w:p w14:paraId="2AE8AF3F" w14:textId="77777777" w:rsidR="00EF79A2" w:rsidRDefault="009A2A51">
      <w:pPr>
        <w:widowControl/>
        <w:suppressAutoHyphens w:val="0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Que l’empresa a la qual representa, ................................................, compleix les condicions establertes per contractar amb l’administració, i en especial per a la licitació i adjudicació del contracte de obres del </w:t>
      </w: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Projecte bàsic i d’execució: “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«REHABILITACIÓ DE LES SALES D’EXPOSICIÓ TEMPORAL I CREACIÓ DE L’ÀREA DE RESERVA VISITABLE DEL MUSEU COMARCAL DE CERVERA» </w:t>
      </w:r>
      <w:r>
        <w:rPr>
          <w:rFonts w:asciiTheme="minorHAnsi" w:eastAsiaTheme="minorHAnsi" w:hAnsiTheme="minorHAnsi" w:cstheme="minorHAnsi"/>
          <w:b/>
          <w:bCs/>
          <w:i/>
          <w:iCs/>
          <w:sz w:val="20"/>
          <w:szCs w:val="20"/>
          <w:lang w:eastAsia="en-US" w:bidi="ar-SA"/>
        </w:rPr>
        <w:t xml:space="preserve">” 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>relatives a:</w:t>
      </w:r>
    </w:p>
    <w:p w14:paraId="2AE8AF40" w14:textId="77777777" w:rsidR="00EF79A2" w:rsidRDefault="00EF79A2">
      <w:pPr>
        <w:pStyle w:val="Sinespaciado"/>
        <w:spacing w:line="276" w:lineRule="auto"/>
        <w:rPr>
          <w:rFonts w:ascii="Calibri" w:hAnsi="Calibri"/>
          <w:sz w:val="20"/>
          <w:szCs w:val="20"/>
        </w:rPr>
      </w:pPr>
    </w:p>
    <w:p w14:paraId="2AE8AF41" w14:textId="77777777" w:rsidR="00EF79A2" w:rsidRDefault="009A2A51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La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personalitat jurídica i la capacitat d’obrar de l’empresa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>, de conformitat amb la clàusula 10ena del PCAP que regula aquesta licitació. Així mateix, declara que la societat està constituïda vàlidament i que de conformitat amb el seu objecte social es pot presentar a la licitació.</w:t>
      </w:r>
    </w:p>
    <w:p w14:paraId="2AE8AF42" w14:textId="77777777" w:rsidR="00EF79A2" w:rsidRDefault="009A2A51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Que el signant ostenta la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representació suficient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 de la societat per presentar la proposició i la declaració.</w:t>
      </w:r>
    </w:p>
    <w:p w14:paraId="2AE8AF43" w14:textId="77777777" w:rsidR="00EF79A2" w:rsidRDefault="009A2A51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La seva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no incursió en cap de les circumstàncies de prohibició de contractar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 amb l’administració pública, ni de conflictes d’interessos, previstes en l’art. 71 de la LCSP.</w:t>
      </w:r>
    </w:p>
    <w:p w14:paraId="2AE8AF44" w14:textId="77777777" w:rsidR="00EF79A2" w:rsidRDefault="009A2A51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Que es troba al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 xml:space="preserve">corrent en el compliment de les seves obligacions tributàries, 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>amb la Seguretat Social, amb l’Agència Tributària catalana i amb la Paeria de Cervera de conformitat amb el què estableixen els articles 13 i 14 del Reglament general de la Llei de contractes de les administracions públiques, aprovat pel Reial decret 1098/2001 de 12 d’octubre.</w:t>
      </w:r>
    </w:p>
    <w:p w14:paraId="2AE8AF45" w14:textId="77777777" w:rsidR="00EF79A2" w:rsidRDefault="009A2A51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La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solvència tècnica, professional i econòmica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>, de conformitat amb els articles 87 i 88 de la LCSP i d’acord amb la clàusula 11ena del PCAP que regula aquesta licitació, així com totes les autoritzacions necessàries per exercir l’activitat.</w:t>
      </w:r>
    </w:p>
    <w:p w14:paraId="2AE8AF46" w14:textId="77777777" w:rsidR="00EF79A2" w:rsidRDefault="009A2A51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La plantilla de l’empresa està integrada per un nombre de persones treballadores amb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discapacitat no inferior al 2%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 o bé s’ha adoptat alguna de les mesures alternatives previstes a l’article 2 del Reial Decret 364/2005 de 8 d’abril. </w:t>
      </w:r>
      <w:r>
        <w:rPr>
          <w:rFonts w:asciiTheme="minorHAnsi" w:hAnsiTheme="minorHAnsi" w:cstheme="minorHAnsi"/>
          <w:i/>
          <w:iCs/>
          <w:sz w:val="20"/>
          <w:szCs w:val="20"/>
          <w:lang w:eastAsia="en-US" w:bidi="ar-SA"/>
        </w:rPr>
        <w:t>(únicament en el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  <w:lang w:eastAsia="en-US" w:bidi="ar-SA"/>
        </w:rPr>
        <w:t>cas d’empreses de 50 o més treballadors/es)</w:t>
      </w:r>
    </w:p>
    <w:p w14:paraId="2AE8AF47" w14:textId="77777777" w:rsidR="00EF79A2" w:rsidRDefault="009A2A51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Que l’empresa disposa d’un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pla d’igualtat d’oportunitats entre les dones i els homes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 inscrit en el registre oficial corresponent </w:t>
      </w:r>
      <w:r>
        <w:rPr>
          <w:rFonts w:asciiTheme="minorHAnsi" w:hAnsiTheme="minorHAnsi" w:cstheme="minorHAnsi"/>
          <w:i/>
          <w:iCs/>
          <w:sz w:val="20"/>
          <w:szCs w:val="20"/>
          <w:lang w:eastAsia="en-US" w:bidi="ar-SA"/>
        </w:rPr>
        <w:t>(únicament en el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  <w:lang w:eastAsia="en-US" w:bidi="ar-SA"/>
        </w:rPr>
        <w:t>cas d’empreses de 50 o més treballadors/es)</w:t>
      </w:r>
    </w:p>
    <w:p w14:paraId="2AE8AF48" w14:textId="77777777" w:rsidR="00EF79A2" w:rsidRDefault="009A2A51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Que, en el cas que les activitats objecte del contracte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impliquin contacte habitual amb menors d’edat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, disposa de les certificacions legalment establertes i vigents per acreditar que totes les persones que s’adscriguin a la realització de dites activitats no han estat </w:t>
      </w: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condemnades per sentència ferma per algun delicte contra la llibertat i indemnitat sexuals.</w:t>
      </w:r>
    </w:p>
    <w:p w14:paraId="2AE8AF49" w14:textId="77777777" w:rsidR="00EF79A2" w:rsidRDefault="009A2A51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Que </w:t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  <w:t>compleix amb tots els deures que en matèria preventiva estableix la Llei 31/1995</w:t>
      </w: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d'activitats empresarials.</w:t>
      </w:r>
    </w:p>
    <w:p w14:paraId="2AE8AF4A" w14:textId="77777777" w:rsidR="00EF79A2" w:rsidRDefault="009A2A51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Que </w:t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  <w:t>no ha celebrat cap acord amb altres operadors econòmics destinats a falsejar la competència</w:t>
      </w: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 en l’àmbit d’aquest contracte i que no coneix cap conflicte d’interessos vinculat a la seva participació en aquest procediment de contractació.</w:t>
      </w:r>
    </w:p>
    <w:p w14:paraId="2AE8AF4B" w14:textId="77777777" w:rsidR="00EF79A2" w:rsidRDefault="009A2A51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Que </w:t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  <w:t>no li afecta la condició especial de compatibilitat regulada a l’article 70.1 de la LCSP</w:t>
      </w: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, consistent en que ni el licitador ni les empreses vinculades al mateix, en el seu cas, han participat en l’elaboració de les </w:t>
      </w: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lastRenderedPageBreak/>
        <w:t>especificacions tècniques dels documents preparatoris del contracte o han assessorat a l’òrgan de contractació durant la preparació del procediment.</w:t>
      </w:r>
    </w:p>
    <w:p w14:paraId="2AE8AF4C" w14:textId="77777777" w:rsidR="00EF79A2" w:rsidRDefault="009A2A51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Que manifesta que accepta íntegrament el projecte i el Plec de Clàusules Administratives particulars, i es compromet a complir les obligacions especificades en aquests documents.</w:t>
      </w:r>
    </w:p>
    <w:p w14:paraId="2AE8AF4D" w14:textId="77777777" w:rsidR="00EF79A2" w:rsidRDefault="00EF79A2">
      <w:pPr>
        <w:pStyle w:val="Sinespaciado"/>
        <w:spacing w:line="276" w:lineRule="auto"/>
        <w:jc w:val="center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2AE8AF4E" w14:textId="77777777" w:rsidR="00EF79A2" w:rsidRDefault="00EF79A2">
      <w:pPr>
        <w:pStyle w:val="Sinespaciado"/>
        <w:spacing w:line="276" w:lineRule="auto"/>
        <w:jc w:val="center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2AE8AF4F" w14:textId="77777777" w:rsidR="00EF79A2" w:rsidRDefault="009A2A51">
      <w:pPr>
        <w:pStyle w:val="Sinespaciado"/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Cervera,         de                        del  2025</w:t>
      </w:r>
    </w:p>
    <w:p w14:paraId="2AE8AF50" w14:textId="77777777" w:rsidR="00EF79A2" w:rsidRDefault="00EF79A2">
      <w:pPr>
        <w:pStyle w:val="Sinespaciado"/>
        <w:spacing w:line="276" w:lineRule="auto"/>
        <w:jc w:val="center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2AE8AF51" w14:textId="77777777" w:rsidR="00EF79A2" w:rsidRDefault="00EF79A2">
      <w:pPr>
        <w:pStyle w:val="Sinespaciado"/>
        <w:spacing w:line="276" w:lineRule="auto"/>
        <w:jc w:val="center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2AE8AF52" w14:textId="77777777" w:rsidR="00EF79A2" w:rsidRDefault="009A2A51">
      <w:pPr>
        <w:pStyle w:val="Sinespaciado"/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(Signatura)</w:t>
      </w:r>
    </w:p>
    <w:p w14:paraId="2AE8AF53" w14:textId="56B40AD2" w:rsidR="00EF79A2" w:rsidRDefault="00EF79A2">
      <w:pPr>
        <w:widowControl/>
        <w:suppressAutoHyphens w:val="0"/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</w:pPr>
    </w:p>
    <w:sectPr w:rsidR="00EF79A2">
      <w:headerReference w:type="default" r:id="rId8"/>
      <w:footerReference w:type="default" r:id="rId9"/>
      <w:pgSz w:w="11906" w:h="16838"/>
      <w:pgMar w:top="1809" w:right="1417" w:bottom="1276" w:left="1417" w:header="567" w:footer="567" w:gutter="0"/>
      <w:cols w:space="720"/>
      <w:formProt w:val="0"/>
      <w:docGrid w:linePitch="60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7EDF" w14:textId="77777777" w:rsidR="00FB269D" w:rsidRDefault="00FB269D">
      <w:r>
        <w:separator/>
      </w:r>
    </w:p>
  </w:endnote>
  <w:endnote w:type="continuationSeparator" w:id="0">
    <w:p w14:paraId="51724102" w14:textId="77777777" w:rsidR="00FB269D" w:rsidRDefault="00FB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B002" w14:textId="77777777" w:rsidR="00EF79A2" w:rsidRDefault="009A2A51">
    <w:pPr>
      <w:pStyle w:val="Piedepgina"/>
    </w:pPr>
    <w:r>
      <w:rPr>
        <w:noProof/>
      </w:rPr>
      <w:drawing>
        <wp:inline distT="0" distB="0" distL="0" distR="0" wp14:anchorId="2AE8B009" wp14:editId="2AE8B00A">
          <wp:extent cx="5391150" cy="26670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6" r="-6" b="-126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165" w14:textId="77777777" w:rsidR="00FB269D" w:rsidRDefault="00FB269D">
      <w:r>
        <w:separator/>
      </w:r>
    </w:p>
  </w:footnote>
  <w:footnote w:type="continuationSeparator" w:id="0">
    <w:p w14:paraId="608B3A2F" w14:textId="77777777" w:rsidR="00FB269D" w:rsidRDefault="00FB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B001" w14:textId="77777777" w:rsidR="00EF79A2" w:rsidRDefault="009A2A51">
    <w:pPr>
      <w:pStyle w:val="Encabezado"/>
    </w:pPr>
    <w:r>
      <w:rPr>
        <w:noProof/>
      </w:rPr>
      <w:drawing>
        <wp:inline distT="0" distB="0" distL="0" distR="0" wp14:anchorId="2AE8B003" wp14:editId="2AE8B004">
          <wp:extent cx="695325" cy="6953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5" r="-25" b="-2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E8B005" wp14:editId="2AE8B006">
          <wp:extent cx="36830" cy="3683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E8B007" wp14:editId="2AE8B008">
          <wp:extent cx="36830" cy="36830"/>
          <wp:effectExtent l="0" t="0" r="0" b="0"/>
          <wp:docPr id="4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E9D"/>
    <w:multiLevelType w:val="multilevel"/>
    <w:tmpl w:val="246CCD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357B12"/>
    <w:multiLevelType w:val="multilevel"/>
    <w:tmpl w:val="441EB3D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D043A0"/>
    <w:multiLevelType w:val="multilevel"/>
    <w:tmpl w:val="1926390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5F1265"/>
    <w:multiLevelType w:val="multilevel"/>
    <w:tmpl w:val="D6DA21E8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6A31F20"/>
    <w:multiLevelType w:val="multilevel"/>
    <w:tmpl w:val="7040A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0D832C2"/>
    <w:multiLevelType w:val="multilevel"/>
    <w:tmpl w:val="F91A06CA"/>
    <w:lvl w:ilvl="0">
      <w:start w:val="1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Calibri" w:hAnsi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Calibri"/>
      </w:rPr>
    </w:lvl>
  </w:abstractNum>
  <w:abstractNum w:abstractNumId="6" w15:restartNumberingAfterBreak="0">
    <w:nsid w:val="28091341"/>
    <w:multiLevelType w:val="multilevel"/>
    <w:tmpl w:val="ABA698E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u w:val="none"/>
      </w:rPr>
    </w:lvl>
  </w:abstractNum>
  <w:abstractNum w:abstractNumId="7" w15:restartNumberingAfterBreak="0">
    <w:nsid w:val="392A315F"/>
    <w:multiLevelType w:val="multilevel"/>
    <w:tmpl w:val="7982048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0D2CD7"/>
    <w:multiLevelType w:val="multilevel"/>
    <w:tmpl w:val="CE16A27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4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03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DFC2131"/>
    <w:multiLevelType w:val="multilevel"/>
    <w:tmpl w:val="27F8BC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5DC45F5"/>
    <w:multiLevelType w:val="multilevel"/>
    <w:tmpl w:val="3B2A25B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4D131D43"/>
    <w:multiLevelType w:val="multilevel"/>
    <w:tmpl w:val="92F2BE5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i w:val="0"/>
        <w:iCs/>
        <w:color w:val="auto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55697F"/>
    <w:multiLevelType w:val="multilevel"/>
    <w:tmpl w:val="F9420FA4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CC4ADA"/>
    <w:multiLevelType w:val="multilevel"/>
    <w:tmpl w:val="AD0EA4C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6246BC"/>
    <w:multiLevelType w:val="multilevel"/>
    <w:tmpl w:val="C144F42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57B16293"/>
    <w:multiLevelType w:val="multilevel"/>
    <w:tmpl w:val="C3A4F2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5C62545B"/>
    <w:multiLevelType w:val="multilevel"/>
    <w:tmpl w:val="E656159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61D32579"/>
    <w:multiLevelType w:val="multilevel"/>
    <w:tmpl w:val="8D50E2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712A328F"/>
    <w:multiLevelType w:val="multilevel"/>
    <w:tmpl w:val="AC8C09C8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1557AE"/>
    <w:multiLevelType w:val="multilevel"/>
    <w:tmpl w:val="09929C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0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0"/>
      </w:rPr>
    </w:lvl>
  </w:abstractNum>
  <w:abstractNum w:abstractNumId="20" w15:restartNumberingAfterBreak="0">
    <w:nsid w:val="7DC71982"/>
    <w:multiLevelType w:val="multilevel"/>
    <w:tmpl w:val="8EDE424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4970853">
    <w:abstractNumId w:val="8"/>
  </w:num>
  <w:num w:numId="2" w16cid:durableId="1454130762">
    <w:abstractNumId w:val="15"/>
  </w:num>
  <w:num w:numId="3" w16cid:durableId="96171645">
    <w:abstractNumId w:val="0"/>
  </w:num>
  <w:num w:numId="4" w16cid:durableId="1777141807">
    <w:abstractNumId w:val="3"/>
  </w:num>
  <w:num w:numId="5" w16cid:durableId="657929428">
    <w:abstractNumId w:val="9"/>
  </w:num>
  <w:num w:numId="6" w16cid:durableId="785580630">
    <w:abstractNumId w:val="16"/>
  </w:num>
  <w:num w:numId="7" w16cid:durableId="2039624981">
    <w:abstractNumId w:val="14"/>
  </w:num>
  <w:num w:numId="8" w16cid:durableId="121195298">
    <w:abstractNumId w:val="2"/>
  </w:num>
  <w:num w:numId="9" w16cid:durableId="1573925408">
    <w:abstractNumId w:val="20"/>
  </w:num>
  <w:num w:numId="10" w16cid:durableId="874972523">
    <w:abstractNumId w:val="10"/>
  </w:num>
  <w:num w:numId="11" w16cid:durableId="1241987086">
    <w:abstractNumId w:val="12"/>
  </w:num>
  <w:num w:numId="12" w16cid:durableId="2092189774">
    <w:abstractNumId w:val="17"/>
  </w:num>
  <w:num w:numId="13" w16cid:durableId="15231524">
    <w:abstractNumId w:val="18"/>
  </w:num>
  <w:num w:numId="14" w16cid:durableId="1088424429">
    <w:abstractNumId w:val="7"/>
  </w:num>
  <w:num w:numId="15" w16cid:durableId="105782314">
    <w:abstractNumId w:val="1"/>
  </w:num>
  <w:num w:numId="16" w16cid:durableId="520708578">
    <w:abstractNumId w:val="11"/>
  </w:num>
  <w:num w:numId="17" w16cid:durableId="2037541606">
    <w:abstractNumId w:val="6"/>
  </w:num>
  <w:num w:numId="18" w16cid:durableId="1957178543">
    <w:abstractNumId w:val="5"/>
  </w:num>
  <w:num w:numId="19" w16cid:durableId="1883712524">
    <w:abstractNumId w:val="19"/>
  </w:num>
  <w:num w:numId="20" w16cid:durableId="260378969">
    <w:abstractNumId w:val="13"/>
  </w:num>
  <w:num w:numId="21" w16cid:durableId="1894541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A2"/>
    <w:rsid w:val="000117DA"/>
    <w:rsid w:val="00054790"/>
    <w:rsid w:val="00147245"/>
    <w:rsid w:val="0015304C"/>
    <w:rsid w:val="0038743B"/>
    <w:rsid w:val="004363F4"/>
    <w:rsid w:val="0046451D"/>
    <w:rsid w:val="00495F26"/>
    <w:rsid w:val="007948BB"/>
    <w:rsid w:val="00847C2F"/>
    <w:rsid w:val="009A2A51"/>
    <w:rsid w:val="00EF79A2"/>
    <w:rsid w:val="00F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ABA9"/>
  <w15:docId w15:val="{AD500C0A-26EF-4A42-80F0-19275246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377"/>
    <w:pPr>
      <w:widowControl w:val="0"/>
    </w:pPr>
    <w:rPr>
      <w:rFonts w:ascii="Arial" w:eastAsia="DejaVu Sans" w:hAnsi="Arial" w:cs="DejaVu Sans"/>
      <w:szCs w:val="24"/>
      <w:lang w:val="ca-ES" w:eastAsia="zh-CN" w:bidi="hi-IN"/>
    </w:rPr>
  </w:style>
  <w:style w:type="paragraph" w:styleId="Ttulo1">
    <w:name w:val="heading 1"/>
    <w:basedOn w:val="Encapalament"/>
    <w:next w:val="Textoindependiente"/>
    <w:qFormat/>
    <w:rsid w:val="00372377"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paragraph" w:styleId="Ttulo2">
    <w:name w:val="heading 2"/>
    <w:basedOn w:val="Encapalament"/>
    <w:next w:val="Textoindependiente"/>
    <w:link w:val="Ttulo2Car"/>
    <w:qFormat/>
    <w:rsid w:val="00372377"/>
    <w:pPr>
      <w:numPr>
        <w:ilvl w:val="1"/>
        <w:numId w:val="1"/>
      </w:numPr>
      <w:shd w:val="clear" w:color="auto" w:fill="F3F3F3"/>
      <w:spacing w:before="200" w:after="120"/>
      <w:outlineLvl w:val="1"/>
    </w:pPr>
    <w:rPr>
      <w:rFonts w:ascii="Liberation Serif" w:hAnsi="Liberation Serif" w:cs="DejaVu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0"/>
    <w:qFormat/>
    <w:rsid w:val="00372377"/>
    <w:rPr>
      <w:rFonts w:ascii="Liberation Sans Unicode MS" w:eastAsia="DejaVu Sans" w:hAnsi="Liberation Sans Unicode MS" w:cs="Liberation Sans Unicode MS"/>
      <w:b/>
      <w:bCs/>
      <w:sz w:val="28"/>
      <w:szCs w:val="44"/>
      <w:shd w:val="clear" w:color="auto" w:fill="EEEEEE"/>
      <w:lang w:val="ca-ES" w:eastAsia="zh-CN" w:bidi="hi-IN"/>
    </w:rPr>
  </w:style>
  <w:style w:type="character" w:customStyle="1" w:styleId="Ttulo2Car">
    <w:name w:val="Título 2 Car"/>
    <w:basedOn w:val="Fuentedeprrafopredeter"/>
    <w:link w:val="Ttulo2"/>
    <w:qFormat/>
    <w:rsid w:val="00372377"/>
    <w:rPr>
      <w:rFonts w:ascii="Liberation Serif" w:eastAsia="DejaVu Sans" w:hAnsi="Liberation Serif" w:cs="DejaVu Sans"/>
      <w:b/>
      <w:bCs/>
      <w:sz w:val="36"/>
      <w:szCs w:val="36"/>
      <w:shd w:val="clear" w:color="auto" w:fill="F3F3F3"/>
      <w:lang w:val="ca-ES" w:eastAsia="zh-CN" w:bidi="hi-IN"/>
    </w:rPr>
  </w:style>
  <w:style w:type="character" w:customStyle="1" w:styleId="WW8Num1z0">
    <w:name w:val="WW8Num1z0"/>
    <w:qFormat/>
    <w:rsid w:val="00372377"/>
  </w:style>
  <w:style w:type="character" w:customStyle="1" w:styleId="WW8Num1z1">
    <w:name w:val="WW8Num1z1"/>
    <w:qFormat/>
    <w:rsid w:val="00372377"/>
  </w:style>
  <w:style w:type="character" w:customStyle="1" w:styleId="WW8Num1z2">
    <w:name w:val="WW8Num1z2"/>
    <w:qFormat/>
    <w:rsid w:val="00372377"/>
  </w:style>
  <w:style w:type="character" w:customStyle="1" w:styleId="WW8Num1z3">
    <w:name w:val="WW8Num1z3"/>
    <w:qFormat/>
    <w:rsid w:val="00372377"/>
  </w:style>
  <w:style w:type="character" w:customStyle="1" w:styleId="WW8Num1z4">
    <w:name w:val="WW8Num1z4"/>
    <w:qFormat/>
    <w:rsid w:val="00372377"/>
  </w:style>
  <w:style w:type="character" w:customStyle="1" w:styleId="WW8Num1z5">
    <w:name w:val="WW8Num1z5"/>
    <w:qFormat/>
    <w:rsid w:val="00372377"/>
  </w:style>
  <w:style w:type="character" w:customStyle="1" w:styleId="WW8Num1z6">
    <w:name w:val="WW8Num1z6"/>
    <w:qFormat/>
    <w:rsid w:val="00372377"/>
  </w:style>
  <w:style w:type="character" w:customStyle="1" w:styleId="WW8Num1z7">
    <w:name w:val="WW8Num1z7"/>
    <w:qFormat/>
    <w:rsid w:val="00372377"/>
  </w:style>
  <w:style w:type="character" w:customStyle="1" w:styleId="WW8Num1z8">
    <w:name w:val="WW8Num1z8"/>
    <w:qFormat/>
    <w:rsid w:val="00372377"/>
  </w:style>
  <w:style w:type="character" w:customStyle="1" w:styleId="WW8Num2z0">
    <w:name w:val="WW8Num2z0"/>
    <w:qFormat/>
    <w:rsid w:val="00372377"/>
    <w:rPr>
      <w:rFonts w:ascii="Symbol" w:hAnsi="Symbol" w:cs="Symbol"/>
    </w:rPr>
  </w:style>
  <w:style w:type="character" w:customStyle="1" w:styleId="WW8Num3z0">
    <w:name w:val="WW8Num3z0"/>
    <w:qFormat/>
    <w:rsid w:val="00372377"/>
    <w:rPr>
      <w:rFonts w:ascii="Symbol" w:hAnsi="Symbol" w:cs="Symbol"/>
    </w:rPr>
  </w:style>
  <w:style w:type="character" w:customStyle="1" w:styleId="WW8Num4z0">
    <w:name w:val="WW8Num4z0"/>
    <w:qFormat/>
    <w:rsid w:val="00372377"/>
    <w:rPr>
      <w:rFonts w:ascii="Symbol" w:hAnsi="Symbol" w:cs="Symbol"/>
    </w:rPr>
  </w:style>
  <w:style w:type="character" w:customStyle="1" w:styleId="WW8Num5z0">
    <w:name w:val="WW8Num5z0"/>
    <w:qFormat/>
    <w:rsid w:val="00372377"/>
    <w:rPr>
      <w:rFonts w:ascii="Symbol" w:hAnsi="Symbol" w:cs="Symbol"/>
    </w:rPr>
  </w:style>
  <w:style w:type="character" w:customStyle="1" w:styleId="EndnoteCharacters">
    <w:name w:val="Endnote Characters"/>
    <w:qFormat/>
    <w:rsid w:val="00372377"/>
  </w:style>
  <w:style w:type="character" w:customStyle="1" w:styleId="FootnoteCharacters">
    <w:name w:val="Footnote Characters"/>
    <w:semiHidden/>
    <w:qFormat/>
    <w:rsid w:val="00807888"/>
    <w:rPr>
      <w:vertAlign w:val="superscript"/>
    </w:rPr>
  </w:style>
  <w:style w:type="character" w:customStyle="1" w:styleId="EnlladInternet">
    <w:name w:val="Enllaç d'Internet"/>
    <w:qFormat/>
    <w:rsid w:val="00372377"/>
    <w:rPr>
      <w:color w:val="000080"/>
      <w:u w:val="single"/>
    </w:rPr>
  </w:style>
  <w:style w:type="character" w:customStyle="1" w:styleId="Bullet20Symbols">
    <w:name w:val="Bullet_20_Symbols"/>
    <w:qFormat/>
    <w:rsid w:val="00372377"/>
  </w:style>
  <w:style w:type="character" w:customStyle="1" w:styleId="TextoindependienteCar">
    <w:name w:val="Texto independiente Car"/>
    <w:basedOn w:val="Fuentedeprrafopredeter"/>
    <w:link w:val="Textoindependiente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customStyle="1" w:styleId="EncabezadoCar">
    <w:name w:val="Encabezado Car"/>
    <w:basedOn w:val="Fuentedeprrafopredeter"/>
    <w:link w:val="Encabezado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customStyle="1" w:styleId="PiedepginaCar">
    <w:name w:val="Pie de página Car"/>
    <w:basedOn w:val="Fuentedeprrafopredeter"/>
    <w:link w:val="Piedepgina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C7465B"/>
    <w:rPr>
      <w:color w:val="605E5C"/>
      <w:shd w:val="clear" w:color="auto" w:fill="E1DFDD"/>
    </w:rPr>
  </w:style>
  <w:style w:type="character" w:customStyle="1" w:styleId="TextonotapieCar">
    <w:name w:val="Texto nota pie Car"/>
    <w:basedOn w:val="Fuentedeprrafopredeter"/>
    <w:link w:val="Textonotapie"/>
    <w:qFormat/>
    <w:rsid w:val="00807888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ncoradenotaalpeu">
    <w:name w:val="Àncora de nota al peu"/>
    <w:qFormat/>
    <w:rPr>
      <w:vertAlign w:val="superscript"/>
    </w:rPr>
  </w:style>
  <w:style w:type="character" w:customStyle="1" w:styleId="mfasi">
    <w:name w:val="Èmfasi"/>
    <w:basedOn w:val="Fuentedeprrafopredeter"/>
    <w:uiPriority w:val="20"/>
    <w:qFormat/>
    <w:rsid w:val="00C07818"/>
    <w:rPr>
      <w:i/>
      <w:iCs/>
    </w:rPr>
  </w:style>
  <w:style w:type="character" w:customStyle="1" w:styleId="grkhzd">
    <w:name w:val="grkhzd"/>
    <w:basedOn w:val="Fuentedeprrafopredeter"/>
    <w:qFormat/>
    <w:rsid w:val="00C57047"/>
  </w:style>
  <w:style w:type="character" w:customStyle="1" w:styleId="lrzxr">
    <w:name w:val="lrzxr"/>
    <w:basedOn w:val="Fuentedeprrafopredeter"/>
    <w:qFormat/>
    <w:rsid w:val="00C57047"/>
  </w:style>
  <w:style w:type="character" w:styleId="Textoennegrita">
    <w:name w:val="Strong"/>
    <w:basedOn w:val="Fuentedeprrafopredeter"/>
    <w:uiPriority w:val="22"/>
    <w:qFormat/>
    <w:rsid w:val="00E00A6C"/>
    <w:rPr>
      <w:b/>
      <w:bCs/>
    </w:rPr>
  </w:style>
  <w:style w:type="character" w:customStyle="1" w:styleId="EnlladInternetvisitat">
    <w:name w:val="Enllaç d'Internet visitat"/>
    <w:qFormat/>
    <w:rPr>
      <w:color w:val="80000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9C573E"/>
    <w:rPr>
      <w:rFonts w:ascii="Arial" w:eastAsia="DejaVu Sans" w:hAnsi="Arial" w:cs="Mangal"/>
      <w:sz w:val="16"/>
      <w:szCs w:val="14"/>
      <w:lang w:val="ca-ES" w:eastAsia="zh-CN" w:bidi="hi-IN"/>
    </w:rPr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372377"/>
    <w:pPr>
      <w:spacing w:after="120"/>
    </w:pPr>
  </w:style>
  <w:style w:type="paragraph" w:styleId="Lista">
    <w:name w:val="List"/>
    <w:basedOn w:val="Textoindependiente"/>
    <w:rsid w:val="00372377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rsid w:val="00372377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Encapalament">
    <w:name w:val="Encapçalament"/>
    <w:basedOn w:val="Normal"/>
    <w:next w:val="Textoindependiente"/>
    <w:qFormat/>
    <w:rsid w:val="00372377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caption11">
    <w:name w:val="caption11"/>
    <w:basedOn w:val="Normal"/>
    <w:qFormat/>
    <w:rsid w:val="00372377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Ttulo10">
    <w:name w:val="Título1"/>
    <w:basedOn w:val="Normal"/>
    <w:next w:val="Textoindependiente"/>
    <w:link w:val="Ttulo1Car"/>
    <w:qFormat/>
    <w:rsid w:val="003723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niahoritzontal">
    <w:name w:val="Línia horitzontal"/>
    <w:basedOn w:val="Normal"/>
    <w:next w:val="Textoindependiente"/>
    <w:qFormat/>
    <w:rsid w:val="00372377"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qFormat/>
    <w:rsid w:val="00372377"/>
    <w:rPr>
      <w:i/>
    </w:rPr>
  </w:style>
  <w:style w:type="paragraph" w:customStyle="1" w:styleId="Contingutdelataula">
    <w:name w:val="Contingut de la taula"/>
    <w:basedOn w:val="Textoindependiente"/>
    <w:qFormat/>
    <w:rsid w:val="00372377"/>
    <w:pPr>
      <w:spacing w:after="0"/>
    </w:pPr>
  </w:style>
  <w:style w:type="paragraph" w:customStyle="1" w:styleId="Encapalamentdelataula">
    <w:name w:val="Encapçalament de la taula"/>
    <w:basedOn w:val="Contingutdelataula"/>
    <w:qFormat/>
    <w:rsid w:val="00372377"/>
    <w:pPr>
      <w:suppressLineNumbers/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372377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paleraipeu"/>
    <w:link w:val="EncabezadoCar"/>
    <w:rsid w:val="00372377"/>
  </w:style>
  <w:style w:type="paragraph" w:styleId="Piedepgina">
    <w:name w:val="footer"/>
    <w:basedOn w:val="Capaleraipeu"/>
    <w:link w:val="PiedepginaCar"/>
    <w:rsid w:val="00372377"/>
  </w:style>
  <w:style w:type="paragraph" w:customStyle="1" w:styleId="Contenidodelatabla">
    <w:name w:val="Contenido de la tabla"/>
    <w:basedOn w:val="Normal"/>
    <w:qFormat/>
    <w:rsid w:val="00372377"/>
    <w:pPr>
      <w:suppressLineNumbers/>
    </w:pPr>
  </w:style>
  <w:style w:type="paragraph" w:customStyle="1" w:styleId="Ttulodelatabla">
    <w:name w:val="Título de la tabla"/>
    <w:basedOn w:val="Contenidodelatabla"/>
    <w:qFormat/>
    <w:rsid w:val="00372377"/>
    <w:pPr>
      <w:jc w:val="center"/>
    </w:pPr>
    <w:rPr>
      <w:b/>
      <w:bCs/>
    </w:rPr>
  </w:style>
  <w:style w:type="paragraph" w:customStyle="1" w:styleId="Textodebloque1">
    <w:name w:val="Texto de bloque1"/>
    <w:basedOn w:val="Normal"/>
    <w:qFormat/>
    <w:rsid w:val="00372377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eastAsia="Lucida Sans Unicode" w:cs="Arial"/>
      <w:color w:val="000000"/>
      <w:kern w:val="2"/>
      <w:sz w:val="20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372377"/>
    <w:pPr>
      <w:widowControl/>
      <w:ind w:left="720"/>
      <w:contextualSpacing/>
      <w:jc w:val="both"/>
    </w:pPr>
    <w:rPr>
      <w:rFonts w:eastAsia="Times New Roman" w:cs="Times New Roman"/>
      <w:sz w:val="28"/>
      <w:szCs w:val="20"/>
      <w:lang w:eastAsia="ar-SA" w:bidi="ar-SA"/>
    </w:rPr>
  </w:style>
  <w:style w:type="paragraph" w:styleId="Sinespaciado">
    <w:name w:val="No Spacing"/>
    <w:uiPriority w:val="1"/>
    <w:qFormat/>
    <w:rsid w:val="001F65BE"/>
    <w:pPr>
      <w:widowControl w:val="0"/>
    </w:pPr>
    <w:rPr>
      <w:rFonts w:ascii="Arial" w:eastAsia="DejaVu Sans" w:hAnsi="Arial" w:cs="Mangal"/>
      <w:szCs w:val="24"/>
      <w:lang w:val="ca-ES" w:eastAsia="zh-CN" w:bidi="hi-IN"/>
    </w:rPr>
  </w:style>
  <w:style w:type="paragraph" w:styleId="Textodebloque">
    <w:name w:val="Block Text"/>
    <w:basedOn w:val="Normal"/>
    <w:semiHidden/>
    <w:qFormat/>
    <w:rsid w:val="00807888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eastAsia="Times New Roman" w:cs="Arial"/>
      <w:color w:val="000000"/>
      <w:sz w:val="20"/>
      <w:lang w:eastAsia="ca-ES" w:bidi="ar-SA"/>
    </w:rPr>
  </w:style>
  <w:style w:type="paragraph" w:styleId="Textonotapie">
    <w:name w:val="footnote text"/>
    <w:basedOn w:val="Normal"/>
    <w:link w:val="TextonotapieCar"/>
    <w:rsid w:val="00807888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  <w:lang w:eastAsia="ca-ES" w:bidi="ar-SA"/>
    </w:rPr>
  </w:style>
  <w:style w:type="paragraph" w:customStyle="1" w:styleId="Default">
    <w:name w:val="Default"/>
    <w:qFormat/>
    <w:rsid w:val="00DD335A"/>
    <w:rPr>
      <w:rFonts w:ascii="Arial" w:eastAsia="Calibri" w:hAnsi="Arial" w:cs="Arial"/>
      <w:color w:val="000000"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qFormat/>
    <w:rsid w:val="0015301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lang w:eastAsia="ca-ES" w:bidi="ar-SA"/>
    </w:rPr>
  </w:style>
  <w:style w:type="paragraph" w:customStyle="1" w:styleId="Contingutdelmarc">
    <w:name w:val="Contingut del marc"/>
    <w:basedOn w:val="Normal"/>
    <w:qFormat/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9C573E"/>
    <w:pPr>
      <w:spacing w:after="120"/>
    </w:pPr>
    <w:rPr>
      <w:rFonts w:cs="Mangal"/>
      <w:sz w:val="16"/>
      <w:szCs w:val="14"/>
    </w:rPr>
  </w:style>
  <w:style w:type="paragraph" w:customStyle="1" w:styleId="Tablanormal1">
    <w:name w:val="Tabla normal1"/>
    <w:qFormat/>
    <w:pPr>
      <w:spacing w:after="160" w:line="252" w:lineRule="auto"/>
    </w:pPr>
    <w:rPr>
      <w:rFonts w:eastAsia="Symbol" w:cs="Times New Roman"/>
    </w:rPr>
  </w:style>
  <w:style w:type="paragraph" w:customStyle="1" w:styleId="Tablaconcuadrcula1">
    <w:name w:val="Tabla con cuadrícula1"/>
    <w:basedOn w:val="Tablanormal1"/>
    <w:qFormat/>
    <w:rPr>
      <w:rFonts w:ascii="Calibri" w:hAnsi="Calibri"/>
    </w:rPr>
  </w:style>
  <w:style w:type="paragraph" w:customStyle="1" w:styleId="Standard">
    <w:name w:val="Standard"/>
    <w:qFormat/>
    <w:rPr>
      <w:rFonts w:ascii="Liberation Serif" w:eastAsia="NSimSun" w:hAnsi="Liberation Serif" w:cs="Arial"/>
      <w:kern w:val="2"/>
      <w:sz w:val="24"/>
      <w:szCs w:val="24"/>
      <w:lang w:val="ca-ES" w:eastAsia="zh-CN" w:bidi="hi-IN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CB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7B87-110D-4C9A-99DE-299087A9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Amalia Güell Enrich</dc:creator>
  <dc:description/>
  <cp:lastModifiedBy>Secretaria</cp:lastModifiedBy>
  <cp:revision>3</cp:revision>
  <cp:lastPrinted>2025-10-24T14:00:00Z</cp:lastPrinted>
  <dcterms:created xsi:type="dcterms:W3CDTF">2025-11-06T10:26:00Z</dcterms:created>
  <dcterms:modified xsi:type="dcterms:W3CDTF">2025-11-06T10:28:00Z</dcterms:modified>
  <dc:language>ca-ES</dc:language>
</cp:coreProperties>
</file>