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3E" w:rsidRPr="009D6E64" w:rsidRDefault="002C193E" w:rsidP="002C193E">
      <w:pPr>
        <w:keepNext/>
        <w:widowControl w:val="0"/>
        <w:tabs>
          <w:tab w:val="left" w:pos="-828"/>
          <w:tab w:val="left" w:pos="0"/>
          <w:tab w:val="left" w:pos="612"/>
          <w:tab w:val="left" w:pos="1332"/>
          <w:tab w:val="left" w:pos="2052"/>
          <w:tab w:val="left" w:pos="2772"/>
          <w:tab w:val="left" w:pos="3492"/>
          <w:tab w:val="left" w:pos="4212"/>
          <w:tab w:val="left" w:pos="4932"/>
          <w:tab w:val="left" w:pos="5652"/>
          <w:tab w:val="left" w:pos="6372"/>
          <w:tab w:val="left" w:pos="7092"/>
          <w:tab w:val="left" w:pos="7812"/>
        </w:tabs>
        <w:snapToGrid w:val="0"/>
        <w:spacing w:after="160" w:line="252" w:lineRule="auto"/>
        <w:ind w:right="282"/>
        <w:outlineLvl w:val="0"/>
        <w:rPr>
          <w:rFonts w:ascii="Merriweather Sans" w:hAnsi="Merriweather Sans" w:cs="Arial"/>
          <w:b/>
          <w:szCs w:val="22"/>
          <w:u w:val="single"/>
        </w:rPr>
      </w:pPr>
    </w:p>
    <w:p w:rsidR="002C193E" w:rsidRPr="009D6E64" w:rsidRDefault="002C193E" w:rsidP="002C193E">
      <w:pPr>
        <w:keepNext/>
        <w:widowControl w:val="0"/>
        <w:tabs>
          <w:tab w:val="left" w:pos="-828"/>
          <w:tab w:val="left" w:pos="0"/>
          <w:tab w:val="left" w:pos="612"/>
          <w:tab w:val="left" w:pos="1332"/>
          <w:tab w:val="left" w:pos="2052"/>
          <w:tab w:val="left" w:pos="2772"/>
          <w:tab w:val="left" w:pos="3492"/>
          <w:tab w:val="left" w:pos="4212"/>
          <w:tab w:val="left" w:pos="4932"/>
          <w:tab w:val="left" w:pos="5652"/>
          <w:tab w:val="left" w:pos="6372"/>
          <w:tab w:val="left" w:pos="7092"/>
          <w:tab w:val="left" w:pos="7812"/>
        </w:tabs>
        <w:snapToGrid w:val="0"/>
        <w:spacing w:after="160" w:line="252" w:lineRule="auto"/>
        <w:ind w:right="282"/>
        <w:outlineLvl w:val="0"/>
        <w:rPr>
          <w:rFonts w:ascii="Merriweather Sans" w:hAnsi="Merriweather Sans" w:cs="Arial"/>
          <w:b/>
          <w:szCs w:val="22"/>
          <w:u w:val="single"/>
        </w:rPr>
      </w:pPr>
      <w:bookmarkStart w:id="0" w:name="_Toc212723099"/>
      <w:r w:rsidRPr="009D6E64">
        <w:rPr>
          <w:rFonts w:ascii="Merriweather Sans" w:hAnsi="Merriweather Sans" w:cs="Arial"/>
          <w:b/>
          <w:szCs w:val="22"/>
          <w:u w:val="single"/>
        </w:rPr>
        <w:t>ANNEX NÚM.5  PROPOSICIÓ ECONÒMICA I UBICACIÓ</w:t>
      </w:r>
      <w:bookmarkEnd w:id="0"/>
    </w:p>
    <w:p w:rsidR="002C193E" w:rsidRPr="009D6E64" w:rsidRDefault="002C193E" w:rsidP="002C193E">
      <w:pPr>
        <w:tabs>
          <w:tab w:val="left" w:pos="0"/>
        </w:tabs>
        <w:adjustRightInd w:val="0"/>
        <w:spacing w:after="160" w:line="254" w:lineRule="auto"/>
        <w:ind w:right="282"/>
        <w:rPr>
          <w:rFonts w:ascii="Merriweather Sans" w:eastAsia="Calibri" w:hAnsi="Merriweather Sans" w:cs="Arial"/>
          <w:szCs w:val="22"/>
          <w:lang w:eastAsia="en-US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 xml:space="preserve">.................................................., amb DNI número ......................en nom i representació de la societat ........................................................, amb CIF............................., presenta proposició econòmica i tècnica per al </w:t>
      </w:r>
      <w:r w:rsidRPr="009D6E64">
        <w:rPr>
          <w:rFonts w:ascii="Merriweather Sans" w:hAnsi="Merriweather Sans" w:cs="Arial"/>
          <w:b/>
          <w:szCs w:val="22"/>
        </w:rPr>
        <w:t>CONTRACTE PRIVAT D’ARRENDAMENT DE NAU INDUSTRIAL PER A DESTINAR-LA A MAGATZEM DE MATERIALS DELS ELEMENTS DESTINATS A LES ACTIVITATS CULTURALS</w:t>
      </w:r>
      <w:r w:rsidRPr="009D6E64">
        <w:rPr>
          <w:rFonts w:ascii="Merriweather Sans" w:eastAsia="Calibri" w:hAnsi="Merriweather Sans" w:cs="Arial"/>
          <w:b/>
          <w:szCs w:val="22"/>
          <w:lang w:eastAsia="en-US"/>
        </w:rPr>
        <w:t xml:space="preserve"> :</w:t>
      </w:r>
    </w:p>
    <w:p w:rsidR="002C193E" w:rsidRPr="009D6E64" w:rsidRDefault="002C193E" w:rsidP="002C193E">
      <w:pPr>
        <w:pStyle w:val="Prrafodelist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2" w:lineRule="auto"/>
        <w:ind w:right="282"/>
        <w:rPr>
          <w:rFonts w:ascii="Merriweather Sans" w:hAnsi="Merriweather Sans" w:cs="Arial"/>
          <w:color w:val="FF0000"/>
          <w:szCs w:val="22"/>
        </w:rPr>
      </w:pPr>
      <w:r w:rsidRPr="009D6E64">
        <w:rPr>
          <w:rFonts w:ascii="Merriweather Sans" w:hAnsi="Merriweather Sans" w:cs="Arial"/>
          <w:color w:val="FF0000"/>
          <w:szCs w:val="22"/>
        </w:rPr>
        <w:t>PREU</w:t>
      </w:r>
    </w:p>
    <w:tbl>
      <w:tblPr>
        <w:tblW w:w="83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2065"/>
        <w:gridCol w:w="1716"/>
        <w:gridCol w:w="1944"/>
      </w:tblGrid>
      <w:tr w:rsidR="002C193E" w:rsidRPr="009D6E64" w:rsidTr="002C193E">
        <w:trPr>
          <w:trHeight w:val="122"/>
        </w:trPr>
        <w:tc>
          <w:tcPr>
            <w:tcW w:w="83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 xml:space="preserve">PRESSUPOST BASE DEL CONTRACTE  </w:t>
            </w:r>
          </w:p>
        </w:tc>
      </w:tr>
      <w:tr w:rsidR="002C193E" w:rsidRPr="009D6E64" w:rsidTr="002C193E">
        <w:trPr>
          <w:trHeight w:val="122"/>
        </w:trPr>
        <w:tc>
          <w:tcPr>
            <w:tcW w:w="2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szCs w:val="22"/>
                <w:lang w:eastAsia="en-US"/>
              </w:rP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IMPORT MENSUAL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IVA 21%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TOTAL</w:t>
            </w:r>
          </w:p>
        </w:tc>
      </w:tr>
      <w:tr w:rsidR="002C193E" w:rsidRPr="009D6E64" w:rsidTr="002C193E">
        <w:trPr>
          <w:trHeight w:val="152"/>
        </w:trPr>
        <w:tc>
          <w:tcPr>
            <w:tcW w:w="2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 xml:space="preserve">ARRENDAMENT NAU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2.400,00   €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C193E" w:rsidRPr="009D6E64" w:rsidRDefault="002C193E" w:rsidP="0004370A">
            <w:pPr>
              <w:pStyle w:val="Textoindependiente"/>
              <w:spacing w:before="2" w:line="256" w:lineRule="auto"/>
              <w:ind w:right="-2"/>
              <w:jc w:val="center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</w:p>
          <w:p w:rsidR="002C193E" w:rsidRPr="009D6E64" w:rsidRDefault="002C193E" w:rsidP="0004370A">
            <w:pPr>
              <w:pStyle w:val="Textoindependiente"/>
              <w:spacing w:before="2" w:line="256" w:lineRule="auto"/>
              <w:ind w:right="-2"/>
              <w:jc w:val="center"/>
              <w:rPr>
                <w:rFonts w:ascii="Merriweather Sans" w:hAnsi="Merriweather Sans" w:cs="Arial"/>
                <w:spacing w:val="1"/>
                <w:szCs w:val="22"/>
                <w:highlight w:val="yellow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504,00€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2.904,00 €</w:t>
            </w:r>
          </w:p>
        </w:tc>
      </w:tr>
    </w:tbl>
    <w:p w:rsidR="002C193E" w:rsidRPr="009D6E64" w:rsidRDefault="002C193E" w:rsidP="002C193E">
      <w:pPr>
        <w:tabs>
          <w:tab w:val="left" w:pos="0"/>
        </w:tabs>
        <w:spacing w:after="160" w:line="254" w:lineRule="auto"/>
        <w:ind w:right="282"/>
        <w:outlineLvl w:val="0"/>
        <w:rPr>
          <w:rFonts w:ascii="Merriweather Sans" w:eastAsia="Calibri" w:hAnsi="Merriweather Sans" w:cs="Arial"/>
          <w:szCs w:val="22"/>
          <w:u w:val="single"/>
          <w:lang w:eastAsia="ca-ES"/>
        </w:rPr>
      </w:pPr>
    </w:p>
    <w:p w:rsidR="002C193E" w:rsidRPr="009D6E64" w:rsidRDefault="002C193E" w:rsidP="002C193E">
      <w:pPr>
        <w:tabs>
          <w:tab w:val="left" w:pos="0"/>
        </w:tabs>
        <w:autoSpaceDE w:val="0"/>
        <w:autoSpaceDN w:val="0"/>
        <w:adjustRightInd w:val="0"/>
        <w:spacing w:after="160" w:line="252" w:lineRule="auto"/>
        <w:ind w:right="282"/>
        <w:rPr>
          <w:rFonts w:ascii="Merriweather Sans" w:hAnsi="Merriweather Sans" w:cs="Arial"/>
          <w:szCs w:val="22"/>
        </w:rPr>
      </w:pPr>
      <w:r w:rsidRPr="009D6E64">
        <w:rPr>
          <w:rFonts w:ascii="Merriweather Sans" w:hAnsi="Merriweather Sans" w:cs="Arial"/>
          <w:szCs w:val="22"/>
        </w:rPr>
        <w:t xml:space="preserve">Formula la següent oferta econòmica: </w:t>
      </w:r>
    </w:p>
    <w:tbl>
      <w:tblPr>
        <w:tblW w:w="821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  <w:gridCol w:w="2095"/>
        <w:gridCol w:w="1866"/>
        <w:gridCol w:w="1881"/>
      </w:tblGrid>
      <w:tr w:rsidR="002C193E" w:rsidRPr="009D6E64" w:rsidTr="002C193E">
        <w:trPr>
          <w:trHeight w:val="225"/>
        </w:trPr>
        <w:tc>
          <w:tcPr>
            <w:tcW w:w="821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bookmarkStart w:id="1" w:name="_GoBack"/>
            <w:bookmarkEnd w:id="1"/>
            <w:r w:rsidRPr="009D6E64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 xml:space="preserve">OFERTA ECONÒMICA RESPECTE EL PREU MENSUAL ESTABLERT DE 2.400,00 € SENSE IVA </w:t>
            </w:r>
          </w:p>
        </w:tc>
      </w:tr>
      <w:tr w:rsidR="002C193E" w:rsidRPr="009D6E64" w:rsidTr="002C193E">
        <w:trPr>
          <w:trHeight w:val="225"/>
        </w:trPr>
        <w:tc>
          <w:tcPr>
            <w:tcW w:w="2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szCs w:val="22"/>
                <w:lang w:eastAsia="en-US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IMPORT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IVA 21%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bCs/>
                <w:szCs w:val="22"/>
                <w:lang w:eastAsia="en-US"/>
              </w:rPr>
              <w:t>TOTAL</w:t>
            </w:r>
          </w:p>
        </w:tc>
      </w:tr>
      <w:tr w:rsidR="002C193E" w:rsidRPr="009D6E64" w:rsidTr="002C193E">
        <w:trPr>
          <w:trHeight w:val="225"/>
        </w:trPr>
        <w:tc>
          <w:tcPr>
            <w:tcW w:w="23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ARRENDAMENT NAU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...............,.... €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...........,.... €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2C193E" w:rsidRPr="009D6E64" w:rsidRDefault="002C193E" w:rsidP="0004370A">
            <w:pPr>
              <w:tabs>
                <w:tab w:val="left" w:pos="0"/>
              </w:tabs>
              <w:spacing w:after="160" w:line="254" w:lineRule="auto"/>
              <w:ind w:right="282"/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</w:pPr>
            <w:r w:rsidRPr="009D6E64">
              <w:rPr>
                <w:rFonts w:ascii="Merriweather Sans" w:eastAsia="Calibri" w:hAnsi="Merriweather Sans" w:cs="Arial"/>
                <w:b/>
                <w:szCs w:val="22"/>
                <w:lang w:eastAsia="en-US"/>
              </w:rPr>
              <w:t>..........,.... €</w:t>
            </w:r>
          </w:p>
        </w:tc>
      </w:tr>
    </w:tbl>
    <w:p w:rsidR="002C193E" w:rsidRPr="009D6E64" w:rsidRDefault="002C193E" w:rsidP="002C193E">
      <w:pPr>
        <w:tabs>
          <w:tab w:val="left" w:pos="0"/>
        </w:tabs>
        <w:spacing w:after="160" w:line="254" w:lineRule="auto"/>
        <w:ind w:right="282"/>
        <w:outlineLvl w:val="0"/>
        <w:rPr>
          <w:rFonts w:ascii="Merriweather Sans" w:eastAsia="Calibri" w:hAnsi="Merriweather Sans" w:cs="Arial"/>
          <w:szCs w:val="22"/>
          <w:u w:val="single"/>
          <w:lang w:eastAsia="ca-ES"/>
        </w:rPr>
      </w:pPr>
    </w:p>
    <w:p w:rsidR="002C193E" w:rsidRPr="009D6E64" w:rsidRDefault="002C193E" w:rsidP="002C193E">
      <w:pPr>
        <w:tabs>
          <w:tab w:val="left" w:pos="0"/>
        </w:tabs>
        <w:spacing w:after="160" w:line="254" w:lineRule="auto"/>
        <w:ind w:right="282"/>
        <w:contextualSpacing/>
        <w:rPr>
          <w:rFonts w:ascii="Merriweather Sans" w:hAnsi="Merriweather Sans" w:cs="Arial"/>
          <w:szCs w:val="22"/>
          <w:lang w:eastAsia="en-US"/>
        </w:rPr>
      </w:pPr>
      <w:r w:rsidRPr="009D6E64">
        <w:rPr>
          <w:rFonts w:ascii="Merriweather Sans" w:hAnsi="Merriweather Sans" w:cs="Arial"/>
          <w:szCs w:val="22"/>
          <w:u w:val="single"/>
          <w:lang w:eastAsia="ca-ES"/>
        </w:rPr>
        <w:t>NOTA:</w:t>
      </w:r>
    </w:p>
    <w:p w:rsidR="002C193E" w:rsidRPr="009D6E64" w:rsidRDefault="002C193E" w:rsidP="002C193E">
      <w:pPr>
        <w:tabs>
          <w:tab w:val="left" w:pos="0"/>
        </w:tabs>
        <w:spacing w:after="160" w:line="254" w:lineRule="auto"/>
        <w:ind w:right="282"/>
        <w:contextualSpacing/>
        <w:rPr>
          <w:rFonts w:ascii="Merriweather Sans" w:hAnsi="Merriweather Sans" w:cs="Arial"/>
          <w:szCs w:val="22"/>
          <w:lang w:eastAsia="ca-ES"/>
        </w:rPr>
      </w:pPr>
    </w:p>
    <w:p w:rsidR="002C193E" w:rsidRPr="009D6E64" w:rsidRDefault="002C193E" w:rsidP="002C193E">
      <w:pPr>
        <w:numPr>
          <w:ilvl w:val="0"/>
          <w:numId w:val="4"/>
        </w:numPr>
        <w:tabs>
          <w:tab w:val="left" w:pos="0"/>
        </w:tabs>
        <w:autoSpaceDN w:val="0"/>
        <w:spacing w:after="160" w:line="252" w:lineRule="auto"/>
        <w:ind w:right="282"/>
        <w:contextualSpacing/>
        <w:rPr>
          <w:rFonts w:ascii="Merriweather Sans" w:hAnsi="Merriweather Sans" w:cs="Arial"/>
          <w:i/>
          <w:szCs w:val="22"/>
          <w:lang w:eastAsia="ca-ES"/>
        </w:rPr>
      </w:pPr>
      <w:r w:rsidRPr="009D6E64">
        <w:rPr>
          <w:rFonts w:ascii="Merriweather Sans" w:hAnsi="Merriweather Sans" w:cs="Arial"/>
          <w:i/>
          <w:szCs w:val="22"/>
          <w:lang w:eastAsia="ca-ES"/>
        </w:rPr>
        <w:t>Si l’oferta supera el pressupost base del contracte serà rebutjada</w:t>
      </w:r>
      <w:r w:rsidRPr="009D6E64">
        <w:rPr>
          <w:rFonts w:ascii="Merriweather Sans" w:eastAsia="Arial" w:hAnsi="Merriweather Sans" w:cs="Arial"/>
          <w:i/>
          <w:szCs w:val="22"/>
          <w:lang w:eastAsia="ca-ES"/>
        </w:rPr>
        <w:t xml:space="preserve">. </w:t>
      </w:r>
    </w:p>
    <w:p w:rsidR="002C193E" w:rsidRPr="009D6E64" w:rsidRDefault="002C193E" w:rsidP="002C193E">
      <w:pPr>
        <w:pStyle w:val="Prrafodelist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2" w:lineRule="auto"/>
        <w:ind w:right="282"/>
        <w:rPr>
          <w:rFonts w:ascii="Merriweather Sans" w:hAnsi="Merriweather Sans" w:cs="Arial"/>
          <w:color w:val="FF0000"/>
          <w:szCs w:val="22"/>
        </w:rPr>
      </w:pPr>
      <w:r w:rsidRPr="009D6E64">
        <w:rPr>
          <w:rFonts w:ascii="Merriweather Sans" w:hAnsi="Merriweather Sans" w:cs="Arial"/>
          <w:color w:val="FF0000"/>
          <w:szCs w:val="22"/>
        </w:rPr>
        <w:t>UBICACIÓ</w:t>
      </w:r>
    </w:p>
    <w:p w:rsidR="002C193E" w:rsidRPr="009D6E64" w:rsidRDefault="002C193E" w:rsidP="002C193E">
      <w:pPr>
        <w:tabs>
          <w:tab w:val="left" w:pos="0"/>
        </w:tabs>
        <w:autoSpaceDE w:val="0"/>
        <w:autoSpaceDN w:val="0"/>
        <w:adjustRightInd w:val="0"/>
        <w:spacing w:after="160" w:line="252" w:lineRule="auto"/>
        <w:ind w:right="282"/>
        <w:rPr>
          <w:rFonts w:ascii="Merriweather Sans" w:hAnsi="Merriweather Sans" w:cs="Arial"/>
          <w:szCs w:val="22"/>
        </w:rPr>
      </w:pPr>
      <w:r w:rsidRPr="009D6E64">
        <w:rPr>
          <w:rFonts w:ascii="Merriweather Sans" w:hAnsi="Merriweather Sans" w:cs="Arial"/>
          <w:szCs w:val="22"/>
        </w:rPr>
        <w:t>L’adreça de la nau  proposada per al seu arrendament és: ........................................................................., i per tant,  es troba a la següent distància del carrer Balmes núm. 2:</w:t>
      </w:r>
    </w:p>
    <w:p w:rsidR="002C193E" w:rsidRPr="009D6E64" w:rsidRDefault="002C193E" w:rsidP="002C193E">
      <w:pPr>
        <w:tabs>
          <w:tab w:val="left" w:pos="0"/>
        </w:tabs>
        <w:autoSpaceDE w:val="0"/>
        <w:autoSpaceDN w:val="0"/>
        <w:adjustRightInd w:val="0"/>
        <w:spacing w:after="160" w:line="252" w:lineRule="auto"/>
        <w:ind w:right="282"/>
        <w:rPr>
          <w:rFonts w:ascii="Merriweather Sans" w:hAnsi="Merriweather Sans" w:cs="Arial"/>
          <w:color w:val="FF0000"/>
          <w:szCs w:val="22"/>
        </w:rPr>
      </w:pPr>
    </w:p>
    <w:p w:rsidR="002C193E" w:rsidRPr="009D6E64" w:rsidRDefault="002C193E" w:rsidP="002C193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Merriweather Sans" w:hAnsi="Merriweather Sans" w:cs="Arial"/>
          <w:i/>
          <w:color w:val="323232"/>
          <w:szCs w:val="22"/>
        </w:rPr>
      </w:pPr>
      <w:r w:rsidRPr="009D6E64">
        <w:rPr>
          <w:rFonts w:ascii="Merriweather Sans" w:hAnsi="Merriweather Sans" w:cs="Arial"/>
          <w:i/>
          <w:color w:val="323232"/>
          <w:szCs w:val="22"/>
        </w:rPr>
        <w:t>A menys de 500 metres: 30 punts</w:t>
      </w:r>
    </w:p>
    <w:p w:rsidR="002C193E" w:rsidRPr="009D6E64" w:rsidRDefault="002C193E" w:rsidP="002C193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Merriweather Sans" w:hAnsi="Merriweather Sans" w:cs="Arial"/>
          <w:i/>
          <w:color w:val="323232"/>
          <w:szCs w:val="22"/>
        </w:rPr>
      </w:pPr>
      <w:r w:rsidRPr="009D6E64">
        <w:rPr>
          <w:rFonts w:ascii="Merriweather Sans" w:hAnsi="Merriweather Sans" w:cs="Arial"/>
          <w:i/>
          <w:color w:val="323232"/>
          <w:szCs w:val="22"/>
        </w:rPr>
        <w:t>Entre 501 m i 1,5 km (inclòs): 20 punts</w:t>
      </w:r>
    </w:p>
    <w:p w:rsidR="002C193E" w:rsidRPr="009D6E64" w:rsidRDefault="002C193E" w:rsidP="002C193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Merriweather Sans" w:hAnsi="Merriweather Sans" w:cs="Arial"/>
          <w:i/>
          <w:color w:val="323232"/>
          <w:szCs w:val="22"/>
        </w:rPr>
      </w:pPr>
      <w:r w:rsidRPr="009D6E64">
        <w:rPr>
          <w:rFonts w:ascii="Merriweather Sans" w:hAnsi="Merriweather Sans" w:cs="Arial"/>
          <w:i/>
          <w:color w:val="323232"/>
          <w:szCs w:val="22"/>
        </w:rPr>
        <w:lastRenderedPageBreak/>
        <w:t>Entre 1,6 km i 3 km (inclòs): 10 punts</w:t>
      </w:r>
    </w:p>
    <w:p w:rsidR="002C193E" w:rsidRPr="009D6E64" w:rsidRDefault="002C193E" w:rsidP="002C193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Merriweather Sans" w:hAnsi="Merriweather Sans" w:cs="Arial"/>
          <w:i/>
          <w:color w:val="323232"/>
          <w:szCs w:val="22"/>
        </w:rPr>
      </w:pPr>
      <w:r w:rsidRPr="009D6E64">
        <w:rPr>
          <w:rFonts w:ascii="Merriweather Sans" w:hAnsi="Merriweather Sans" w:cs="Arial"/>
          <w:i/>
          <w:color w:val="323232"/>
          <w:szCs w:val="22"/>
        </w:rPr>
        <w:t>Entre 3,1 km i 4 km (inclòs): 5 punts</w:t>
      </w:r>
    </w:p>
    <w:p w:rsidR="002C193E" w:rsidRPr="009D6E64" w:rsidRDefault="002C193E" w:rsidP="002C193E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/>
        <w:jc w:val="left"/>
        <w:rPr>
          <w:rFonts w:ascii="Merriweather Sans" w:hAnsi="Merriweather Sans" w:cs="Arial"/>
          <w:i/>
          <w:color w:val="323232"/>
          <w:szCs w:val="22"/>
        </w:rPr>
      </w:pPr>
      <w:r w:rsidRPr="009D6E64">
        <w:rPr>
          <w:rFonts w:ascii="Merriweather Sans" w:hAnsi="Merriweather Sans" w:cs="Arial"/>
          <w:i/>
          <w:color w:val="323232"/>
          <w:szCs w:val="22"/>
        </w:rPr>
        <w:t>Entre 4,1 Km i 5 Km (inclòs): 0 punts</w:t>
      </w:r>
    </w:p>
    <w:p w:rsidR="002C193E" w:rsidRPr="009D6E64" w:rsidRDefault="002C193E" w:rsidP="002C193E">
      <w:pPr>
        <w:tabs>
          <w:tab w:val="left" w:pos="0"/>
        </w:tabs>
        <w:spacing w:after="160" w:line="254" w:lineRule="auto"/>
        <w:ind w:right="282"/>
        <w:rPr>
          <w:rFonts w:ascii="Merriweather Sans" w:eastAsia="Calibri" w:hAnsi="Merriweather Sans" w:cs="Arial"/>
          <w:b/>
          <w:szCs w:val="22"/>
          <w:u w:val="single"/>
          <w:lang w:eastAsia="en-US"/>
        </w:rPr>
      </w:pPr>
    </w:p>
    <w:p w:rsidR="002C193E" w:rsidRPr="009D6E64" w:rsidRDefault="002C193E" w:rsidP="002C193E">
      <w:pPr>
        <w:tabs>
          <w:tab w:val="left" w:pos="0"/>
        </w:tabs>
        <w:spacing w:after="160" w:line="254" w:lineRule="auto"/>
        <w:ind w:right="282"/>
        <w:rPr>
          <w:rFonts w:ascii="Merriweather Sans" w:hAnsi="Merriweather Sans" w:cs="Arial"/>
          <w:szCs w:val="22"/>
        </w:rPr>
      </w:pPr>
      <w:r w:rsidRPr="009D6E64">
        <w:rPr>
          <w:rFonts w:ascii="Merriweather Sans" w:eastAsia="Calibri" w:hAnsi="Merriweather Sans" w:cs="Arial"/>
          <w:szCs w:val="22"/>
          <w:lang w:eastAsia="en-US"/>
        </w:rPr>
        <w:t>Lloc, data, signatura (segell) de l’empresa candidata</w:t>
      </w:r>
    </w:p>
    <w:p w:rsidR="00BC7FDE" w:rsidRPr="00F24AD1" w:rsidRDefault="00BC7FDE" w:rsidP="00C3706D">
      <w:pPr>
        <w:spacing w:after="0"/>
        <w:rPr>
          <w:rFonts w:ascii="Merriweather Sans" w:hAnsi="Merriweather Sans"/>
        </w:rPr>
      </w:pPr>
    </w:p>
    <w:sectPr w:rsidR="00BC7FDE" w:rsidRPr="00F24AD1" w:rsidSect="00C3706D">
      <w:headerReference w:type="even" r:id="rId7"/>
      <w:headerReference w:type="default" r:id="rId8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F4" w:rsidRDefault="00EC44F4">
      <w:r>
        <w:separator/>
      </w:r>
    </w:p>
  </w:endnote>
  <w:endnote w:type="continuationSeparator" w:id="0">
    <w:p w:rsidR="00EC44F4" w:rsidRDefault="00EC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 Sans">
    <w:panose1 w:val="02000503060000020004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F4" w:rsidRDefault="00EC44F4">
      <w:r>
        <w:separator/>
      </w:r>
    </w:p>
  </w:footnote>
  <w:footnote w:type="continuationSeparator" w:id="0">
    <w:p w:rsidR="00EC44F4" w:rsidRDefault="00EC44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706D" w:rsidRDefault="00C3706D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J-ADRECA-600DPI-A4-VERTICAL-P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E" w:rsidRDefault="009449F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324800"/>
          <wp:effectExtent l="0" t="0" r="3175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J-ADRECA-600DPI-A4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2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3072F"/>
    <w:multiLevelType w:val="hybridMultilevel"/>
    <w:tmpl w:val="6FA82292"/>
    <w:lvl w:ilvl="0" w:tplc="F0D6DD9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36B99"/>
    <w:multiLevelType w:val="hybridMultilevel"/>
    <w:tmpl w:val="52A4E9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1243F"/>
    <w:multiLevelType w:val="hybridMultilevel"/>
    <w:tmpl w:val="787CB1FC"/>
    <w:lvl w:ilvl="0" w:tplc="F03253A0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4F4"/>
    <w:rsid w:val="00002290"/>
    <w:rsid w:val="000231A9"/>
    <w:rsid w:val="0008775E"/>
    <w:rsid w:val="00092D69"/>
    <w:rsid w:val="000B6708"/>
    <w:rsid w:val="000D7723"/>
    <w:rsid w:val="000E4AC4"/>
    <w:rsid w:val="000F485B"/>
    <w:rsid w:val="00124EB4"/>
    <w:rsid w:val="00142AEA"/>
    <w:rsid w:val="001607B2"/>
    <w:rsid w:val="00173116"/>
    <w:rsid w:val="00173C3A"/>
    <w:rsid w:val="00175FF2"/>
    <w:rsid w:val="001B7661"/>
    <w:rsid w:val="001C3AB5"/>
    <w:rsid w:val="001C4228"/>
    <w:rsid w:val="0025609B"/>
    <w:rsid w:val="00271714"/>
    <w:rsid w:val="00285D3F"/>
    <w:rsid w:val="00296938"/>
    <w:rsid w:val="002C193E"/>
    <w:rsid w:val="003061CC"/>
    <w:rsid w:val="00311698"/>
    <w:rsid w:val="00363E94"/>
    <w:rsid w:val="00365ED9"/>
    <w:rsid w:val="00374D7B"/>
    <w:rsid w:val="00387977"/>
    <w:rsid w:val="003953B1"/>
    <w:rsid w:val="004003A9"/>
    <w:rsid w:val="00405F74"/>
    <w:rsid w:val="00434494"/>
    <w:rsid w:val="00450679"/>
    <w:rsid w:val="00472B1C"/>
    <w:rsid w:val="0048764C"/>
    <w:rsid w:val="004A2742"/>
    <w:rsid w:val="004B7782"/>
    <w:rsid w:val="004E39A5"/>
    <w:rsid w:val="004E50BE"/>
    <w:rsid w:val="0050056E"/>
    <w:rsid w:val="0050473E"/>
    <w:rsid w:val="00534E07"/>
    <w:rsid w:val="0057629B"/>
    <w:rsid w:val="00593BD0"/>
    <w:rsid w:val="005A45AD"/>
    <w:rsid w:val="005B384F"/>
    <w:rsid w:val="005E1F78"/>
    <w:rsid w:val="005F6429"/>
    <w:rsid w:val="0061132E"/>
    <w:rsid w:val="00637E67"/>
    <w:rsid w:val="006622DC"/>
    <w:rsid w:val="006854C6"/>
    <w:rsid w:val="00696563"/>
    <w:rsid w:val="006A631C"/>
    <w:rsid w:val="006A7B7B"/>
    <w:rsid w:val="006F04BE"/>
    <w:rsid w:val="00704236"/>
    <w:rsid w:val="00740593"/>
    <w:rsid w:val="00740C15"/>
    <w:rsid w:val="00754E38"/>
    <w:rsid w:val="00757183"/>
    <w:rsid w:val="0076453B"/>
    <w:rsid w:val="0078785B"/>
    <w:rsid w:val="00796D7A"/>
    <w:rsid w:val="007D2A2B"/>
    <w:rsid w:val="007D40C8"/>
    <w:rsid w:val="00804D56"/>
    <w:rsid w:val="00806E9E"/>
    <w:rsid w:val="0085079B"/>
    <w:rsid w:val="008B549E"/>
    <w:rsid w:val="009449F2"/>
    <w:rsid w:val="009A60DA"/>
    <w:rsid w:val="009A7A61"/>
    <w:rsid w:val="009B369A"/>
    <w:rsid w:val="009E2112"/>
    <w:rsid w:val="00A40664"/>
    <w:rsid w:val="00A57158"/>
    <w:rsid w:val="00A9402D"/>
    <w:rsid w:val="00AC1A52"/>
    <w:rsid w:val="00B21233"/>
    <w:rsid w:val="00B22858"/>
    <w:rsid w:val="00B22ADC"/>
    <w:rsid w:val="00B22D0C"/>
    <w:rsid w:val="00B45255"/>
    <w:rsid w:val="00BC7FDE"/>
    <w:rsid w:val="00C339A2"/>
    <w:rsid w:val="00C3706D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62039"/>
    <w:rsid w:val="00E81E4E"/>
    <w:rsid w:val="00EC1A97"/>
    <w:rsid w:val="00EC44F4"/>
    <w:rsid w:val="00EC5AAD"/>
    <w:rsid w:val="00EE0CB6"/>
    <w:rsid w:val="00F0086A"/>
    <w:rsid w:val="00F23909"/>
    <w:rsid w:val="00F24AD1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E39457-1A2F-48CC-93C1-B34422F6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3E"/>
    <w:pPr>
      <w:spacing w:after="240"/>
      <w:jc w:val="both"/>
    </w:pPr>
    <w:rPr>
      <w:rFonts w:ascii="Arial" w:hAnsi="Arial"/>
      <w:sz w:val="2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  <w:sz w:val="20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rsid w:val="00363E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63E94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aliases w:val="Párrafo Numerado,Párrafo de lista - cat,Cuadrícula mediana 1 - Énfasis 21,List Paragraph,Lista sin Numerar,Guio,Paràgraf de llista"/>
    <w:basedOn w:val="Normal"/>
    <w:link w:val="PrrafodelistaCar"/>
    <w:uiPriority w:val="1"/>
    <w:qFormat/>
    <w:rsid w:val="002C193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2C193E"/>
    <w:pPr>
      <w:spacing w:after="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193E"/>
    <w:rPr>
      <w:rFonts w:ascii="Arial" w:hAnsi="Arial"/>
      <w:sz w:val="22"/>
      <w:lang w:val="ca-ES"/>
    </w:rPr>
  </w:style>
  <w:style w:type="character" w:customStyle="1" w:styleId="PrrafodelistaCar">
    <w:name w:val="Párrafo de lista Car"/>
    <w:aliases w:val="Párrafo Numerado Car,Párrafo de lista - cat Car,Cuadrícula mediana 1 - Énfasis 21 Car,List Paragraph Car,Lista sin Numerar Car,Guio Car,Paràgraf de llista Car"/>
    <w:basedOn w:val="Fuentedeprrafopredeter"/>
    <w:link w:val="Prrafodelista"/>
    <w:uiPriority w:val="1"/>
    <w:qFormat/>
    <w:locked/>
    <w:rsid w:val="002C193E"/>
    <w:rPr>
      <w:rFonts w:ascii="Arial" w:hAnsi="Arial"/>
      <w:sz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 Plantilla Oficial 2025</dc:title>
  <dc:subject/>
  <dc:creator>ADMINISTRATOR</dc:creator>
  <cp:keywords/>
  <dc:description/>
  <cp:lastModifiedBy>ADMINISTRATOR</cp:lastModifiedBy>
  <cp:revision>2</cp:revision>
  <cp:lastPrinted>2025-05-29T11:15:00Z</cp:lastPrinted>
  <dcterms:created xsi:type="dcterms:W3CDTF">2025-11-13T12:59:00Z</dcterms:created>
  <dcterms:modified xsi:type="dcterms:W3CDTF">2025-11-13T12:59:00Z</dcterms:modified>
</cp:coreProperties>
</file>