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ind w:hanging="0" w:lef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suppressAutoHyphens w:val="false"/>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suppressAutoHyphens w:val="false"/>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jc w:val="both"/>
        <w:rPr>
          <w:rFonts w:ascii="Arial" w:hAnsi="Arial"/>
          <w:color w:val="auto"/>
          <w:sz w:val="22"/>
          <w:szCs w:val="22"/>
          <w:shd w:fill="auto" w:val="clear"/>
        </w:rPr>
      </w:pPr>
      <w:r>
        <w:rPr>
          <w:rFonts w:ascii="Arial" w:hAnsi="Arial"/>
          <w:color w:val="000000"/>
          <w:sz w:val="22"/>
          <w:szCs w:val="22"/>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color w:val="auto"/>
          <w:shd w:fill="auto" w:val="clear"/>
        </w:rPr>
      </w:pPr>
      <w:r>
        <w:rPr>
          <w:rFonts w:cs="Aptos"/>
          <w:color w:val="000000"/>
          <w:sz w:val="24"/>
          <w:szCs w:val="24"/>
          <w:shd w:fill="auto" w:val="clear"/>
          <w:lang w:val="ca-ES"/>
        </w:rPr>
        <w:t xml:space="preserve">Per a l'execució de les prestacions derivades del compliment de l'objecte d'aquest encàrrec, </w:t>
      </w:r>
      <w:r>
        <w:rPr>
          <w:rFonts w:cs="Aptos"/>
          <w:bCs/>
          <w:color w:val="000000"/>
          <w:sz w:val="24"/>
          <w:szCs w:val="24"/>
          <w:shd w:fill="auto" w:val="clear"/>
          <w:lang w:val="ca-ES"/>
        </w:rPr>
        <w:t xml:space="preserve">el </w:t>
      </w:r>
      <w:r>
        <w:rPr>
          <w:rFonts w:cs="Aptos"/>
          <w:color w:val="000000"/>
          <w:sz w:val="24"/>
          <w:szCs w:val="24"/>
          <w:shd w:fill="auto" w:val="clear"/>
          <w:lang w:val="ca-ES"/>
        </w:rPr>
        <w:t xml:space="preserve">responsable del tractament, posa a la disposició de </w:t>
      </w:r>
      <w:r>
        <w:rPr>
          <w:rFonts w:cs="Aptos"/>
          <w:b/>
          <w:color w:val="000000"/>
          <w:sz w:val="24"/>
          <w:szCs w:val="24"/>
          <w:shd w:fill="auto" w:val="clear"/>
          <w:lang w:val="ca-ES"/>
        </w:rPr>
        <w:t>[NOM EMPRESA PROVEÏDORA]</w:t>
      </w:r>
      <w:r>
        <w:rPr>
          <w:rFonts w:cs="Aptos"/>
          <w:color w:val="000000"/>
          <w:sz w:val="24"/>
          <w:szCs w:val="24"/>
          <w:shd w:fill="auto" w:val="clear"/>
          <w:lang w:val="ca-ES"/>
        </w:rPr>
        <w:t>, encarregada del tractament, la informació que es descriu a continuació:</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a) Categories de persones interessades:</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b) Categories de dades personals:</w:t>
      </w:r>
    </w:p>
    <w:p>
      <w:pPr>
        <w:pStyle w:val="NoSpacing"/>
        <w:snapToGrid w:val="false"/>
        <w:jc w:val="both"/>
        <w:rPr>
          <w:color w:val="auto"/>
          <w:shd w:fill="auto" w:val="clear"/>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snapToGrid w:val="false"/>
        <w:jc w:val="both"/>
        <w:rPr>
          <w:rFonts w:cs="Aptos"/>
          <w:color w:val="auto"/>
          <w:sz w:val="24"/>
          <w:szCs w:val="24"/>
          <w:shd w:fill="auto" w:val="clear"/>
          <w:lang w:val="ca-ES" w:eastAsia="en-US"/>
        </w:rPr>
      </w:pPr>
      <w:r>
        <w:rPr>
          <w:rFonts w:cs="Aptos"/>
          <w:color w:val="000000"/>
          <w:sz w:val="24"/>
          <w:szCs w:val="24"/>
          <w:shd w:fill="auto" w:val="clear"/>
          <w:lang w:val="ca-ES" w:eastAsia="en-US"/>
        </w:rPr>
      </w:r>
    </w:p>
    <w:p>
      <w:pPr>
        <w:pStyle w:val="NoSpacing"/>
        <w:snapToGrid w:val="false"/>
        <w:jc w:val="both"/>
        <w:rPr>
          <w:rFonts w:cs="Aptos"/>
          <w:color w:val="auto"/>
          <w:sz w:val="24"/>
          <w:szCs w:val="24"/>
          <w:shd w:fill="auto" w:val="clear"/>
          <w:lang w:val="ca-ES"/>
        </w:rPr>
      </w:pPr>
      <w:r>
        <w:rPr>
          <w:rFonts w:cs="Aptos"/>
          <w:color w:val="000000"/>
          <w:sz w:val="24"/>
          <w:szCs w:val="24"/>
          <w:shd w:fill="auto" w:val="clear"/>
          <w:lang w:val="ca-ES"/>
        </w:rPr>
        <w:t>El tractament consistirà i es concretarà en les següents operacions i procediments:</w:t>
      </w:r>
    </w:p>
    <w:p>
      <w:pPr>
        <w:pStyle w:val="NoSpacing"/>
        <w:snapToGrid w:val="false"/>
        <w:jc w:val="both"/>
        <w:rPr>
          <w:color w:val="auto"/>
          <w:shd w:fill="auto" w:val="clear"/>
        </w:rPr>
      </w:pPr>
      <w:r>
        <w:rPr>
          <w:rFonts w:cs="Aptos"/>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000000"/>
          <w:sz w:val="24"/>
          <w:szCs w:val="24"/>
          <w:shd w:fill="auto" w:val="clear"/>
          <w:lang w:val="ca-ES"/>
        </w:rPr>
        <w:t>de les dades personals determinades en aquest acord</w:t>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suppressAutoHyphens w:val="false"/>
        <w:spacing w:lineRule="auto" w:line="276" w:before="0" w:after="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tabs>
          <w:tab w:val="clear" w:pos="720"/>
          <w:tab w:val="left" w:pos="709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tabs>
          <w:tab w:val="clear" w:pos="720"/>
          <w:tab w:val="left" w:pos="709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709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tabs>
          <w:tab w:val="clear" w:pos="720"/>
          <w:tab w:val="left" w:pos="709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tabs>
          <w:tab w:val="clear" w:pos="720"/>
          <w:tab w:val="left" w:pos="7099"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Mantenir un registre, per escrit, de totes les activitats de tractament efectuades per compte del RES</w:t>
        <w:tab/>
        <w:t>PONSABLE DEL TRACTAMENT, que contingui els aspectes referits en l'art. 30.2 del RGPD.</w:t>
      </w:r>
    </w:p>
    <w:p>
      <w:pPr>
        <w:pStyle w:val="ListParagraph"/>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tabs>
          <w:tab w:val="clear" w:pos="720"/>
          <w:tab w:val="decimal" w:pos="1277"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r>
    </w:p>
    <w:p>
      <w:pPr>
        <w:pStyle w:val="Normal"/>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r>
    </w:p>
    <w:p>
      <w:pPr>
        <w:pStyle w:val="Normal"/>
        <w:spacing w:lineRule="auto" w:line="276"/>
        <w:jc w:val="both"/>
        <w:rPr>
          <w:color w:val="auto"/>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uppressAutoHyphens w:val="false"/>
        <w:spacing w:lineRule="auto" w:line="276" w:before="0" w:after="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suppressAutoHyphens w:val="false"/>
        <w:spacing w:lineRule="auto" w:line="276" w:before="0" w:after="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spacing w:lineRule="auto" w:line="276" w:before="0" w:after="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color w:val="auto"/>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suppressAutoHyphens w:val="false"/>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color w:val="auto"/>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jc w:val="both"/>
        <w:rPr>
          <w:rFonts w:ascii="Arial" w:hAnsi="Arial"/>
          <w:color w:val="auto"/>
          <w:sz w:val="20"/>
          <w:szCs w:val="20"/>
          <w:shd w:fill="auto" w:val="clear"/>
        </w:rPr>
      </w:pPr>
      <w:r>
        <w:rPr>
          <w:rFonts w:ascii="Arial" w:hAnsi="Arial"/>
          <w:color w:val="000000"/>
          <w:sz w:val="20"/>
          <w:szCs w:val="20"/>
          <w:shd w:fill="auto" w:val="clear"/>
        </w:rPr>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p>
      <w:pPr>
        <w:pStyle w:val="Normal"/>
        <w:spacing w:lineRule="auto" w:line="276"/>
        <w:jc w:val="both"/>
        <w:rPr>
          <w:rFonts w:ascii="Arial" w:hAnsi="Arial"/>
          <w:color w:val="auto"/>
          <w:sz w:val="20"/>
          <w:szCs w:val="20"/>
          <w:shd w:fill="auto" w:val="clear"/>
        </w:rPr>
      </w:pPr>
      <w:r>
        <w:rPr>
          <w:rFonts w:ascii="Arial" w:hAnsi="Arial"/>
          <w:color w:val="000000"/>
          <w:sz w:val="20"/>
          <w:szCs w:val="20"/>
          <w:shd w:fill="auto"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tabs>
          <w:tab w:val="clear" w:pos="720"/>
          <w:tab w:val="left" w:pos="567" w:leader="none"/>
          <w:tab w:val="left" w:pos="1296" w:leader="none"/>
          <w:tab w:val="left" w:pos="2016" w:leader="none"/>
          <w:tab w:val="left" w:pos="2736" w:leader="none"/>
          <w:tab w:val="left" w:pos="3456" w:leader="none"/>
          <w:tab w:val="left" w:pos="4176" w:leader="none"/>
        </w:tabs>
        <w:suppressAutoHyphens w:val="false"/>
        <w:spacing w:lineRule="auto" w:line="276"/>
        <w:jc w:val="both"/>
        <w:rPr>
          <w:rFonts w:ascii="Arial" w:hAnsi="Arial" w:eastAsia="Helvetica-Bold"/>
          <w:color w:val="000000"/>
          <w:sz w:val="20"/>
          <w:szCs w:val="20"/>
          <w:shd w:fill="auto" w:val="clear"/>
        </w:rPr>
      </w:pPr>
      <w:r>
        <w:rPr>
          <w:rFonts w:eastAsia="Helvetica-Bold" w:ascii="Arial" w:hAnsi="Arial"/>
          <w:color w:val="000000"/>
          <w:sz w:val="20"/>
          <w:szCs w:val="20"/>
          <w:shd w:fill="auto" w:val="clear"/>
        </w:rPr>
      </w:r>
    </w:p>
    <w:p>
      <w:pPr>
        <w:pStyle w:val="Standard"/>
        <w:tabs>
          <w:tab w:val="clear" w:pos="720"/>
          <w:tab w:val="left" w:pos="567" w:leader="none"/>
          <w:tab w:val="left" w:pos="1296" w:leader="none"/>
          <w:tab w:val="left" w:pos="2016" w:leader="none"/>
          <w:tab w:val="left" w:pos="2736" w:leader="none"/>
          <w:tab w:val="left" w:pos="3456" w:leader="none"/>
          <w:tab w:val="left" w:pos="4176" w:leader="none"/>
        </w:tabs>
        <w:spacing w:lineRule="auto" w:line="276"/>
        <w:jc w:val="both"/>
        <w:rPr>
          <w:rFonts w:eastAsia="Arial" w:cs="Arial"/>
          <w:b/>
          <w:bCs/>
          <w:sz w:val="22"/>
          <w:szCs w:val="22"/>
          <w:u w:val="none"/>
          <w:shd w:fill="auto" w:val="clear"/>
        </w:rPr>
      </w:pPr>
      <w:r>
        <w:rPr>
          <w:rFonts w:eastAsia="Arial" w:cs="Arial"/>
          <w:b w:val="false"/>
          <w:bCs w:val="false"/>
          <w:i w:val="false"/>
          <w:iCs w:val="false"/>
          <w:color w:val="000000"/>
          <w:sz w:val="22"/>
          <w:szCs w:val="22"/>
          <w:shd w:fill="auto" w:val="clear"/>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1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9">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paragraph" w:styleId="Contingutdelataula">
    <w:name w:val="Contingut de la taula"/>
    <w:basedOn w:val="Normal"/>
    <w:qFormat/>
    <w:pPr>
      <w:suppressLineNumbers/>
      <w:bidi w:val="0"/>
    </w:pPr>
    <w:rPr>
      <w:rFonts w:ascii="Arial" w:hAnsi="Arial"/>
      <w:sz w:val="22"/>
    </w:rPr>
  </w:style>
  <w:style w:type="paragraph" w:styleId="Standard">
    <w:name w:val="Standard"/>
    <w:qFormat/>
    <w:pPr>
      <w:widowControl/>
      <w:suppressAutoHyphens w:val="true"/>
      <w:bidi w:val="0"/>
      <w:spacing w:before="0" w:after="0"/>
      <w:jc w:val="left"/>
      <w:textAlignment w:val="baseline"/>
    </w:pPr>
    <w:rPr>
      <w:rFonts w:ascii="Arial" w:hAnsi="Arial" w:eastAsia="Arial" w:cs="Times New Roman"/>
      <w:color w:val="000000"/>
      <w:kern w:val="2"/>
      <w:sz w:val="20"/>
      <w:szCs w:val="20"/>
      <w:lang w:val="ca-ES" w:eastAsia="zh-CN" w:bidi="hi-IN"/>
    </w:rPr>
  </w:style>
  <w:style w:type="paragraph" w:styleId="NoSpacing">
    <w:name w:val="No Spacing"/>
    <w:qFormat/>
    <w:pPr>
      <w:widowControl/>
      <w:suppressAutoHyphens w:val="false"/>
      <w:bidi w:val="0"/>
      <w:spacing w:before="0" w:after="0"/>
      <w:jc w:val="left"/>
      <w:textAlignment w:val="auto"/>
    </w:pPr>
    <w:rPr>
      <w:rFonts w:ascii="Times New Roman" w:hAnsi="Times New Roman" w:eastAsia="Arial Unicode MS" w:cs="Arial Unicode MS"/>
      <w:color w:val="auto"/>
      <w:kern w:val="0"/>
      <w:sz w:val="22"/>
      <w:szCs w:val="22"/>
      <w:lang w:val="es-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22</TotalTime>
  <Application>LibreOffice/24.8.7.2$Windows_X86_64 LibreOffice_project/e07d0a63a46349d29051da79b1fde8160bab2a89</Application>
  <AppVersion>15.0000</AppVersion>
  <Pages>8</Pages>
  <Words>2906</Words>
  <Characters>16757</Characters>
  <CharactersWithSpaces>19617</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2025-11-13T11:08:35Z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