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E34C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5764B398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803BD11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0293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4315A505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4AA12A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537825FF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43568380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8FF9380" w14:textId="7807C88C" w:rsidR="00B858A5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5DA59C3E" w14:textId="3567DA41" w:rsidR="00840964" w:rsidRDefault="00840964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129255EC" w14:textId="5996AB8E" w:rsidR="00840964" w:rsidRDefault="00840964" w:rsidP="00840964">
      <w:pPr>
        <w:spacing w:after="0"/>
        <w:ind w:left="426"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572405">
        <w:rPr>
          <w:rFonts w:eastAsia="Times New Roman" w:cstheme="minorHAnsi"/>
          <w:b/>
          <w:bCs/>
          <w:u w:val="single"/>
          <w:lang w:eastAsia="es-ES"/>
        </w:rPr>
        <w:t xml:space="preserve">Criteris qualitatius avaluables mitjançant fórmules automàtiques </w:t>
      </w:r>
    </w:p>
    <w:p w14:paraId="044050C3" w14:textId="77777777" w:rsidR="00840964" w:rsidRPr="00572405" w:rsidRDefault="00840964" w:rsidP="00840964">
      <w:pPr>
        <w:spacing w:after="0"/>
        <w:ind w:left="426"/>
        <w:jc w:val="both"/>
        <w:rPr>
          <w:rFonts w:eastAsia="Times New Roman" w:cstheme="minorHAnsi"/>
          <w:b/>
          <w:bCs/>
          <w:u w:val="single"/>
          <w:lang w:eastAsia="es-ES"/>
        </w:rPr>
      </w:pPr>
    </w:p>
    <w:p w14:paraId="12F6F942" w14:textId="23C20584" w:rsidR="00840964" w:rsidRDefault="00840964" w:rsidP="00840964">
      <w:pPr>
        <w:numPr>
          <w:ilvl w:val="0"/>
          <w:numId w:val="4"/>
        </w:numPr>
        <w:autoSpaceDE w:val="0"/>
        <w:autoSpaceDN w:val="0"/>
        <w:adjustRightInd w:val="0"/>
        <w:spacing w:after="0"/>
        <w:ind w:hanging="294"/>
        <w:jc w:val="both"/>
        <w:rPr>
          <w:rFonts w:eastAsia="Calibri" w:cstheme="minorHAnsi"/>
          <w:b/>
          <w:bCs/>
          <w:color w:val="000000"/>
        </w:rPr>
      </w:pPr>
      <w:r w:rsidRPr="00572405">
        <w:rPr>
          <w:rFonts w:eastAsia="Calibri" w:cstheme="minorHAnsi"/>
          <w:b/>
          <w:bCs/>
          <w:color w:val="000000"/>
        </w:rPr>
        <w:t xml:space="preserve">Terminis de preparació de la documentació relativa a requeriments de FUNDAE </w:t>
      </w:r>
    </w:p>
    <w:p w14:paraId="655A7064" w14:textId="77777777" w:rsidR="00840964" w:rsidRPr="00572405" w:rsidRDefault="00840964" w:rsidP="00840964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b/>
          <w:bCs/>
          <w:color w:val="000000"/>
        </w:rPr>
      </w:pPr>
    </w:p>
    <w:p w14:paraId="27C50722" w14:textId="77777777" w:rsidR="00840964" w:rsidRPr="00572405" w:rsidRDefault="00840964" w:rsidP="00840964">
      <w:pPr>
        <w:spacing w:after="0"/>
        <w:jc w:val="both"/>
        <w:rPr>
          <w:rFonts w:eastAsia="Times New Roman" w:cstheme="minorHAnsi"/>
          <w:lang w:eastAsia="es-ES"/>
        </w:rPr>
      </w:pPr>
    </w:p>
    <w:p w14:paraId="2BDF02FB" w14:textId="77777777" w:rsidR="00840964" w:rsidRDefault="00840964" w:rsidP="00840964">
      <w:pPr>
        <w:spacing w:after="0"/>
        <w:ind w:left="426"/>
        <w:jc w:val="both"/>
        <w:rPr>
          <w:rFonts w:eastAsia="Times New Roman" w:cstheme="minorHAnsi"/>
          <w:lang w:eastAsia="es-ES"/>
        </w:rPr>
      </w:pPr>
      <w:r w:rsidRPr="00572405">
        <w:rPr>
          <w:rFonts w:eastAsia="Times New Roman" w:cstheme="minorHAnsi"/>
          <w:lang w:eastAsia="es-ES"/>
        </w:rPr>
        <w:t xml:space="preserve">Es valorarà el termini de preparació per part de l’empresa adjudicatària de la resposta als requeriments de FUNDAE, per a la seva validació per part de la FGS. </w:t>
      </w:r>
    </w:p>
    <w:p w14:paraId="0A38B78D" w14:textId="77777777" w:rsidR="00840964" w:rsidRDefault="00840964" w:rsidP="00840964">
      <w:pPr>
        <w:spacing w:after="0"/>
        <w:ind w:left="426"/>
        <w:jc w:val="both"/>
        <w:rPr>
          <w:rFonts w:eastAsia="Times New Roman" w:cstheme="minorHAnsi"/>
          <w:lang w:eastAsia="es-ES"/>
        </w:rPr>
      </w:pPr>
    </w:p>
    <w:p w14:paraId="6B1C113B" w14:textId="77777777" w:rsidR="00840964" w:rsidRDefault="00840964" w:rsidP="00840964">
      <w:pPr>
        <w:spacing w:after="0"/>
        <w:ind w:left="426"/>
        <w:jc w:val="both"/>
        <w:rPr>
          <w:rFonts w:eastAsia="Times New Roman" w:cstheme="minorHAnsi"/>
          <w:lang w:eastAsia="es-ES"/>
        </w:rPr>
      </w:pPr>
    </w:p>
    <w:p w14:paraId="02C199B8" w14:textId="65B95527" w:rsidR="00840964" w:rsidRPr="00CF5C9A" w:rsidRDefault="00840964" w:rsidP="00CF5C9A">
      <w:pPr>
        <w:spacing w:after="0"/>
        <w:ind w:left="426"/>
        <w:jc w:val="both"/>
        <w:rPr>
          <w:rFonts w:eastAsia="Times New Roman" w:cstheme="minorHAnsi"/>
          <w:lang w:eastAsia="es-ES"/>
        </w:rPr>
      </w:pPr>
      <w:r w:rsidRPr="00CF5C9A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CF5C9A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CF5C9A">
        <w:rPr>
          <w:rFonts w:cs="Arial"/>
          <w:b/>
          <w:spacing w:val="-3"/>
          <w:lang w:eastAsia="es-ES"/>
        </w:rPr>
      </w:r>
      <w:r w:rsidR="00CF5C9A" w:rsidRPr="00CF5C9A">
        <w:rPr>
          <w:rFonts w:eastAsia="Times New Roman" w:cs="Arial"/>
          <w:b/>
          <w:spacing w:val="-3"/>
          <w:lang w:eastAsia="es-ES"/>
        </w:rPr>
        <w:fldChar w:fldCharType="separate"/>
      </w:r>
      <w:r w:rsidRPr="00CF5C9A">
        <w:rPr>
          <w:rFonts w:eastAsia="Times New Roman" w:cs="Arial"/>
          <w:b/>
          <w:spacing w:val="-3"/>
          <w:lang w:eastAsia="es-ES"/>
        </w:rPr>
        <w:fldChar w:fldCharType="end"/>
      </w:r>
      <w:r w:rsidRPr="00CF5C9A">
        <w:rPr>
          <w:rFonts w:eastAsia="Times New Roman" w:cs="Arial"/>
          <w:b/>
          <w:spacing w:val="-3"/>
          <w:lang w:eastAsia="es-ES"/>
        </w:rPr>
        <w:t xml:space="preserve"> </w:t>
      </w:r>
      <w:r w:rsidRPr="00CF5C9A">
        <w:rPr>
          <w:rFonts w:eastAsia="Times New Roman" w:cstheme="minorHAnsi"/>
          <w:lang w:eastAsia="es-ES"/>
        </w:rPr>
        <w:t xml:space="preserve">Lliurament en un termini de 0 a 3 dies </w:t>
      </w:r>
    </w:p>
    <w:p w14:paraId="5832DB78" w14:textId="71218626" w:rsidR="00840964" w:rsidRPr="00572405" w:rsidRDefault="00840964" w:rsidP="00CF5C9A">
      <w:pPr>
        <w:spacing w:after="0"/>
        <w:ind w:left="426"/>
        <w:contextualSpacing/>
        <w:jc w:val="both"/>
        <w:rPr>
          <w:rFonts w:eastAsia="Times New Roman" w:cstheme="minorHAnsi"/>
          <w:lang w:eastAsia="es-ES"/>
        </w:rPr>
      </w:pPr>
      <w:r w:rsidRPr="00840964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40964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CF5C9A">
        <w:rPr>
          <w:rFonts w:eastAsia="Times New Roman" w:cs="Arial"/>
          <w:b/>
          <w:spacing w:val="-3"/>
          <w:lang w:eastAsia="es-ES"/>
        </w:rPr>
      </w:r>
      <w:r w:rsidR="00CF5C9A">
        <w:rPr>
          <w:rFonts w:eastAsia="Times New Roman" w:cs="Arial"/>
          <w:b/>
          <w:spacing w:val="-3"/>
          <w:lang w:eastAsia="es-ES"/>
        </w:rPr>
        <w:fldChar w:fldCharType="separate"/>
      </w:r>
      <w:r w:rsidRPr="00840964">
        <w:rPr>
          <w:rFonts w:eastAsia="Times New Roman" w:cs="Arial"/>
          <w:b/>
          <w:spacing w:val="-3"/>
          <w:lang w:eastAsia="es-ES"/>
        </w:rPr>
        <w:fldChar w:fldCharType="end"/>
      </w:r>
      <w:r w:rsidRPr="00840964">
        <w:rPr>
          <w:rFonts w:eastAsia="Times New Roman" w:cs="Arial"/>
          <w:b/>
          <w:spacing w:val="-3"/>
          <w:lang w:eastAsia="es-ES"/>
        </w:rPr>
        <w:t xml:space="preserve"> </w:t>
      </w:r>
      <w:r w:rsidRPr="00572405">
        <w:rPr>
          <w:rFonts w:eastAsia="Times New Roman" w:cstheme="minorHAnsi"/>
          <w:lang w:eastAsia="es-ES"/>
        </w:rPr>
        <w:t xml:space="preserve">Lliurament en un termini entre 4 i 5 dies </w:t>
      </w:r>
    </w:p>
    <w:p w14:paraId="321A6A35" w14:textId="2E245F09" w:rsidR="00840964" w:rsidRPr="00572405" w:rsidRDefault="00840964" w:rsidP="00CF5C9A">
      <w:pPr>
        <w:spacing w:after="0"/>
        <w:ind w:left="426"/>
        <w:contextualSpacing/>
        <w:jc w:val="both"/>
        <w:rPr>
          <w:rFonts w:eastAsia="Times New Roman" w:cstheme="minorHAnsi"/>
          <w:lang w:eastAsia="es-ES"/>
        </w:rPr>
      </w:pPr>
      <w:r w:rsidRPr="00840964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40964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CF5C9A">
        <w:rPr>
          <w:rFonts w:eastAsia="Times New Roman" w:cs="Arial"/>
          <w:b/>
          <w:spacing w:val="-3"/>
          <w:lang w:eastAsia="es-ES"/>
        </w:rPr>
      </w:r>
      <w:r w:rsidR="00CF5C9A">
        <w:rPr>
          <w:rFonts w:eastAsia="Times New Roman" w:cs="Arial"/>
          <w:b/>
          <w:spacing w:val="-3"/>
          <w:lang w:eastAsia="es-ES"/>
        </w:rPr>
        <w:fldChar w:fldCharType="separate"/>
      </w:r>
      <w:r w:rsidRPr="00840964">
        <w:rPr>
          <w:rFonts w:eastAsia="Times New Roman" w:cs="Arial"/>
          <w:b/>
          <w:spacing w:val="-3"/>
          <w:lang w:eastAsia="es-ES"/>
        </w:rPr>
        <w:fldChar w:fldCharType="end"/>
      </w:r>
      <w:r w:rsidRPr="00840964">
        <w:rPr>
          <w:rFonts w:eastAsia="Times New Roman" w:cs="Arial"/>
          <w:b/>
          <w:spacing w:val="-3"/>
          <w:lang w:eastAsia="es-ES"/>
        </w:rPr>
        <w:t xml:space="preserve"> </w:t>
      </w:r>
      <w:r w:rsidRPr="00572405">
        <w:rPr>
          <w:rFonts w:eastAsia="Times New Roman" w:cstheme="minorHAnsi"/>
          <w:lang w:eastAsia="es-ES"/>
        </w:rPr>
        <w:t xml:space="preserve">Lliurament a partir del 6è dia </w:t>
      </w:r>
    </w:p>
    <w:p w14:paraId="3A69350B" w14:textId="77777777" w:rsidR="00840964" w:rsidRPr="00572405" w:rsidRDefault="00840964" w:rsidP="0084096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7124ACE7" w14:textId="77777777" w:rsidR="00840964" w:rsidRPr="00572405" w:rsidRDefault="00840964" w:rsidP="0084096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270A05D1" w14:textId="4C0F4520" w:rsidR="00840964" w:rsidRPr="00572405" w:rsidRDefault="00840964" w:rsidP="00840964">
      <w:pPr>
        <w:numPr>
          <w:ilvl w:val="0"/>
          <w:numId w:val="5"/>
        </w:numPr>
        <w:autoSpaceDE w:val="0"/>
        <w:autoSpaceDN w:val="0"/>
        <w:adjustRightInd w:val="0"/>
        <w:spacing w:after="0"/>
        <w:ind w:hanging="294"/>
        <w:jc w:val="both"/>
        <w:rPr>
          <w:rFonts w:eastAsia="Calibri" w:cstheme="minorHAnsi"/>
          <w:b/>
          <w:bCs/>
          <w:color w:val="000000"/>
        </w:rPr>
      </w:pPr>
      <w:r w:rsidRPr="00572405">
        <w:rPr>
          <w:rFonts w:eastAsia="Calibri" w:cstheme="minorHAnsi"/>
          <w:b/>
          <w:bCs/>
          <w:color w:val="000000"/>
        </w:rPr>
        <w:t xml:space="preserve">Experiència addicional dels professionals adscrits al servei </w:t>
      </w:r>
    </w:p>
    <w:p w14:paraId="468DEBFB" w14:textId="77777777" w:rsidR="00840964" w:rsidRPr="00572405" w:rsidRDefault="00840964" w:rsidP="0084096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7D35C79A" w14:textId="6E35E7AD" w:rsidR="00840964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  <w:r w:rsidRPr="00572405">
        <w:rPr>
          <w:rFonts w:eastAsia="Calibri" w:cstheme="minorHAnsi"/>
          <w:color w:val="000000"/>
        </w:rPr>
        <w:t xml:space="preserve">En relació al perfil jurídic, es valorarà l’experiència en gestió de bonificacions FUNDAE addicional a la requerida a l’apartat relatiu a l’adscripció de mitjans. </w:t>
      </w:r>
    </w:p>
    <w:p w14:paraId="2505B92E" w14:textId="77777777" w:rsidR="00CF5C9A" w:rsidRDefault="00CF5C9A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</w:p>
    <w:p w14:paraId="73713622" w14:textId="135FA814" w:rsidR="00840964" w:rsidRPr="00572405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_______________ any(s) addicionals</w:t>
      </w:r>
    </w:p>
    <w:p w14:paraId="7B8C0F41" w14:textId="77777777" w:rsidR="00840964" w:rsidRPr="00572405" w:rsidRDefault="00840964" w:rsidP="0084096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47321E02" w14:textId="679DF1C0" w:rsidR="00840964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  <w:r w:rsidRPr="00572405">
        <w:rPr>
          <w:rFonts w:eastAsia="Calibri" w:cstheme="minorHAnsi"/>
          <w:color w:val="000000"/>
        </w:rPr>
        <w:t xml:space="preserve">En relació al perfil administratiu, es valorarà l’experiència en gestió de bonificacions FUNDAE i en gestions de permisos individuals de formació vinculats a formacions de caràcter oficial, addicionals a les requerides en l’apartat relatiu a l’adscripció de mitjans. </w:t>
      </w:r>
    </w:p>
    <w:p w14:paraId="4DB1C38A" w14:textId="37A776E0" w:rsidR="00840964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</w:p>
    <w:p w14:paraId="3BE0E680" w14:textId="77777777" w:rsidR="00840964" w:rsidRPr="00572405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_______________ any(s) addicionals</w:t>
      </w:r>
    </w:p>
    <w:p w14:paraId="2E883EE0" w14:textId="77777777" w:rsidR="00840964" w:rsidRPr="00572405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color w:val="000000"/>
        </w:rPr>
      </w:pPr>
    </w:p>
    <w:p w14:paraId="68B6140E" w14:textId="77777777" w:rsidR="00840964" w:rsidRPr="00572405" w:rsidRDefault="00840964" w:rsidP="0084096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</w:p>
    <w:p w14:paraId="2C2C5B6B" w14:textId="77777777" w:rsidR="00840964" w:rsidRPr="00572405" w:rsidRDefault="00840964" w:rsidP="00840964">
      <w:pPr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</w:rPr>
      </w:pPr>
      <w:r w:rsidRPr="00572405">
        <w:rPr>
          <w:rFonts w:eastAsia="Calibri" w:cstheme="minorHAnsi"/>
        </w:rPr>
        <w:t xml:space="preserve">Cal aportar CV amb la formació i experiència laboral dels professionals proposats. </w:t>
      </w:r>
    </w:p>
    <w:p w14:paraId="6C2CC062" w14:textId="0BDD6877" w:rsidR="00840964" w:rsidRDefault="00840964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47FD5042" w14:textId="5BFCC233" w:rsidR="00840964" w:rsidRDefault="00840964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0AB310A6" w14:textId="77777777" w:rsidR="00840964" w:rsidRPr="0055164B" w:rsidRDefault="00840964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FE6FA28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B1794F1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2B9B52B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096827BD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7BC92D76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6FE203B9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A4AB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74E63A67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FF8B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3DD9FE2B" wp14:editId="6EF883E5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928DF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B3C9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49BA91F4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34B0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B85949B" wp14:editId="3EA2B84E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8E4F2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7A40263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49FC6E13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7417AE22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4B804962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5949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4EE8E4F2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57A40263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49FC6E13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7417AE22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4B804962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3855272" wp14:editId="2CB8852E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14B1802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42D6"/>
    <w:multiLevelType w:val="hybridMultilevel"/>
    <w:tmpl w:val="78CED1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C5FC8"/>
    <w:multiLevelType w:val="hybridMultilevel"/>
    <w:tmpl w:val="856E3EFC"/>
    <w:lvl w:ilvl="0" w:tplc="587AB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E6AB9"/>
    <w:multiLevelType w:val="hybridMultilevel"/>
    <w:tmpl w:val="E270692A"/>
    <w:lvl w:ilvl="0" w:tplc="0EE483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2F464C"/>
    <w:rsid w:val="0055164B"/>
    <w:rsid w:val="00643009"/>
    <w:rsid w:val="00840964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CF5C9A"/>
    <w:rsid w:val="00D01815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AE2694"/>
  <w15:docId w15:val="{652E3F10-EF1F-48FA-8A6E-40DED10A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4</cp:revision>
  <dcterms:created xsi:type="dcterms:W3CDTF">2023-12-07T07:32:00Z</dcterms:created>
  <dcterms:modified xsi:type="dcterms:W3CDTF">2025-10-16T07:23:00Z</dcterms:modified>
</cp:coreProperties>
</file>