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caps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bCs/>
          <w:caps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bCs/>
          <w:caps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bCs/>
          <w:caps/>
        </w:rPr>
      </w:pPr>
      <w:r>
        <w:rPr>
          <w:rFonts w:cs="Arial" w:ascii="Arial" w:hAnsi="Arial"/>
          <w:b/>
          <w:bCs/>
          <w:caps/>
        </w:rPr>
        <w:t xml:space="preserve">ANNEX 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  <w:t>DECLARACIÓ CONDICIONS LABORALS DEL PERSONAL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L’Ajuntament va aprovar en data 2 de febrer del 2017 la </w:t>
      </w:r>
      <w:r>
        <w:rPr>
          <w:rFonts w:cs="Arial" w:ascii="Arial" w:hAnsi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cs="Arial" w:ascii="Arial" w:hAnsi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Per aquest motiu,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uppressAutoHyphens w:val="true"/>
        <w:spacing w:lineRule="atLeast" w:line="200"/>
        <w:jc w:val="both"/>
        <w:rPr>
          <w:rFonts w:ascii="Arial" w:hAnsi="Arial" w:eastAsia="Times New Roman" w:cs="Arial"/>
          <w:b/>
          <w:b/>
          <w:bCs/>
          <w:color w:val="000000" w:themeColor="text1" w:themeShade="ff" w:themeTint="ff"/>
          <w:lang w:val="ca-ES"/>
        </w:rPr>
      </w:pPr>
      <w:r>
        <w:rPr>
          <w:rFonts w:cs="Arial" w:ascii="Arial" w:hAnsi="Arial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>
        <w:rPr>
          <w:rFonts w:cs="Arial" w:ascii="Arial" w:hAnsi="Arial"/>
          <w:b w:val="false"/>
          <w:bCs w:val="false"/>
        </w:rPr>
        <w:t xml:space="preserve">de les </w:t>
      </w:r>
      <w:r>
        <w:rPr>
          <w:rFonts w:eastAsia="Times New Roman" w:cs="Arial" w:ascii="Arial" w:hAnsi="Arial"/>
          <w:b/>
          <w:bCs/>
          <w:color w:val="000000" w:themeColor="text1" w:themeShade="ff" w:themeTint="ff"/>
          <w:lang w:val="ca-ES"/>
        </w:rPr>
        <w:t>obres dels treballs derivats del Projecte Bàsic i d’Execució de la nova pista poliesportiva a l’escola Torre Llauder. (expedient 2025/000044875).</w:t>
      </w:r>
    </w:p>
    <w:p>
      <w:pPr>
        <w:pStyle w:val="Normal"/>
        <w:suppressAutoHyphens w:val="true"/>
        <w:spacing w:lineRule="atLeast" w:line="200"/>
        <w:jc w:val="both"/>
        <w:rPr>
          <w:rFonts w:ascii="Arial" w:hAnsi="Arial" w:cs="Arial"/>
          <w:b/>
          <w:b/>
          <w:bCs/>
          <w:highlight w:val="yellow"/>
        </w:rPr>
      </w:pPr>
      <w:r>
        <w:rPr>
          <w:rFonts w:cs="Arial" w:ascii="Arial" w:hAnsi="Arial"/>
          <w:b/>
          <w:bCs/>
          <w:highlight w:val="yellow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DECLARO RESPONSABLEMENT: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el conveni laboral al qual està adscrit l’empresa és: ______________________________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a la taula següent es defineix el preu-hora mínim teòric de les categories professionals d’acord amb el que estableix el conveni, afegint les despeses de Seguretat Social: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384" w:type="dxa"/>
        <w:jc w:val="left"/>
        <w:tblInd w:w="7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06"/>
        <w:gridCol w:w="2125"/>
        <w:gridCol w:w="1844"/>
        <w:gridCol w:w="2408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 conveni anual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Cost empresa SS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(2)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Hores conveni anuals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(3)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</w:tbl>
    <w:p>
      <w:pPr>
        <w:pStyle w:val="Normal"/>
        <w:ind w:left="709" w:hanging="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ind w:left="709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(2) Cal indicar l’import total i/o el percentatge respecte del sou.</w:t>
      </w:r>
    </w:p>
    <w:p>
      <w:pPr>
        <w:pStyle w:val="Normal"/>
        <w:ind w:left="70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709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El preu-hora de conveni per a cada categoria s’obtindrà automàticament mitjançant l’aplicació de la fórmula PC = </w:t>
      </w:r>
      <w:r>
        <w:rPr/>
      </w:r>
      <m:oMath xmlns:m="http://schemas.openxmlformats.org/officeDocument/2006/math">
        <m:f>
          <m:num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</m:d>
          </m:num>
          <m:den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</m:d>
          </m:den>
        </m:f>
      </m:oMath>
    </w:p>
    <w:p>
      <w:pPr>
        <w:pStyle w:val="Normal"/>
        <w:ind w:left="70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132" w:type="dxa"/>
        <w:jc w:val="left"/>
        <w:tblInd w:w="7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06"/>
        <w:gridCol w:w="2125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Preu conveni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PC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</w:tbl>
    <w:p>
      <w:pPr>
        <w:pStyle w:val="Normal"/>
        <w:ind w:left="708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-1440" w:leader="none"/>
        </w:tabs>
        <w:spacing w:lineRule="auto" w:line="276" w:before="0" w:after="20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</w:rPr>
        <w:t>Que el personal de l’empresa obté un sou igual o superior al del conveni.</w:t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 w:hanging="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 w:hanging="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Cs/>
        </w:rPr>
        <w:t xml:space="preserve">(Lloc, data, signatura i segell)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00" w:right="1004" w:gutter="0" w:header="0" w:top="2875" w:footer="318" w:bottom="1797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445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  <w:b/>
      </w:rPr>
    </w:pPr>
    <w:r>
      <w:rPr/>
      <w:t>SERVEI DE COMPRES I CONTRACTACIONS</w:t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Fax 93 758 21 62</w:t>
    </w:r>
  </w:p>
  <w:p>
    <w:pPr>
      <w:pStyle w:val="Piedepgina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b/>
      </w:rPr>
    </w:pPr>
    <w:r>
      <w:rPr>
        <w:rFonts w:cs="Arial" w:ascii="Arial" w:hAnsi="Arial"/>
      </w:rPr>
      <w:t>SERVEI DE COMPRES I CONTRACTACIONS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El Carreró, 13. 08301 Mataró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normal"/>
      <w:tblW w:w="90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0"/>
      <w:gridCol w:w="3000"/>
      <w:gridCol w:w="3000"/>
    </w:tblGrid>
    <w:tr>
      <w:trPr>
        <w:trHeight w:val="300" w:hRule="atLeast"/>
      </w:trPr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ind w:left="-115" w:hanging="0"/>
            <w:jc w:val="left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jc w:val="center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ind w:right="-115" w:hanging="0"/>
            <w:jc w:val="right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</w:tr>
  </w:tbl>
  <w:p>
    <w:pPr>
      <w:pStyle w:val="Cabecera"/>
      <w:bidi w:val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795135" cy="0"/>
              <wp:effectExtent l="42545" t="42545" r="42545" b="42545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.15pt,152.4pt" to="583.15pt,152.4pt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ind w:left="-851" w:hanging="0"/>
      <w:rPr>
        <w:sz w:val="20"/>
        <w:szCs w:val="20"/>
        <w:lang w:val="es-ES"/>
      </w:rPr>
    </w:pPr>
    <w:r>
      <w:rPr>
        <w:sz w:val="20"/>
        <w:szCs w:val="20"/>
        <w:lang w:val="es-ES"/>
      </w:rPr>
      <w:t>Ajuntament de Mataró</w:t>
    </w:r>
  </w:p>
  <w:p>
    <w:pPr>
      <w:pStyle w:val="Cabecera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2545" t="42545" r="43180" b="42545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5pt,143.7pt" to="578.9pt,143.7pt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4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7.25pt;height:22.65pt;mso-wrap-distance-left:9pt;mso-wrap-distance-right:9pt;mso-wrap-distance-top:0pt;mso-wrap-distance-bottom:0pt;margin-top:149.4pt;mso-position-vertical-relative:page;margin-left:40.3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evenAndOddHeaders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84f9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Ttulo1">
    <w:name w:val="Heading 1"/>
    <w:basedOn w:val="Normal"/>
    <w:next w:val="Normal"/>
    <w:qFormat/>
    <w:rsid w:val="00a137f8"/>
    <w:pPr>
      <w:keepNext w:val="true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a137f8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a137f8"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137f8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semiHidden/>
    <w:qFormat/>
    <w:rsid w:val="00903c56"/>
    <w:rPr>
      <w:sz w:val="16"/>
      <w:szCs w:val="16"/>
    </w:rPr>
  </w:style>
  <w:style w:type="character" w:styleId="EnlacedeInternetvisitado">
    <w:name w:val="FollowedHyperlink"/>
    <w:rsid w:val="009f655d"/>
    <w:rPr>
      <w:color w:val="800080"/>
      <w:u w:val="single"/>
    </w:rPr>
  </w:style>
  <w:style w:type="character" w:styleId="Destacado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a137f8"/>
    <w:pPr>
      <w:spacing w:before="0" w:after="120"/>
    </w:pPr>
    <w:rPr>
      <w:sz w:val="22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sdetext" w:customStyle="1">
    <w:name w:val="Cos de text"/>
    <w:qFormat/>
    <w:rsid w:val="00a137f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a137f8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a137f8"/>
    <w:pPr>
      <w:jc w:val="both"/>
    </w:pPr>
    <w:rPr>
      <w:sz w:val="2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a137f8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a137f8"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a137f8"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rsid w:val="00a137f8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rsid w:val="00a137f8"/>
    <w:pPr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a137f8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tulogeneral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d37d36"/>
    <w:pPr>
      <w:ind w:left="708" w:hanging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64d76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fb49a3a6d100e2939d50b20d4fce5535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1216aead4c24a95f89b0fff0e21abca5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457E6-5661-49CD-B3E4-B74DA6849D90}"/>
</file>

<file path=customXml/itemProps3.xml><?xml version="1.0" encoding="utf-8"?>
<ds:datastoreItem xmlns:ds="http://schemas.openxmlformats.org/officeDocument/2006/customXml" ds:itemID="{5C45E1AD-F1C8-41A7-A698-B8A90C9830A5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4.xml><?xml version="1.0" encoding="utf-8"?>
<ds:datastoreItem xmlns:ds="http://schemas.openxmlformats.org/officeDocument/2006/customXml" ds:itemID="{6DFF5F11-FDC3-415E-841D-BE4A03F8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LibreOffice/7.4.0.3$Windows_X86_64 LibreOffice_project/f85e47c08ddd19c015c0114a68350214f7066f5a</Application>
  <AppVersion>15.0000</AppVersion>
  <Pages>1</Pages>
  <Words>313</Words>
  <Characters>1963</Characters>
  <CharactersWithSpaces>2246</CharactersWithSpaces>
  <Paragraphs>32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2025-05-05T06:25:00Z</dcterms:created>
  <dc:creator>Usuario Corporativo</dc:creator>
  <dc:description/>
  <dc:language>es-ES</dc:language>
  <cp:lastModifiedBy/>
  <cp:lastPrinted>2019-11-28T11:45:00Z</cp:lastPrinted>
  <dcterms:modified xsi:type="dcterms:W3CDTF">2025-10-20T13:53:45Z</dcterms:modified>
  <cp:revision>8</cp:revision>
  <dc:subject/>
  <dc:title>PLEC DE CLÀUSULES ECONÒMIC-ADMINISTRATIVES PARTICULARS PER A LA CONTRACTACIÓ MITJANÇANT LA FORMA DE CONCURS I PROCEDIMENT OBERT DEL SERVEI DE SUPORT A LA INTERVENCIÓ GRUPAL I COMUNITÀRIA AMB LA INFÀNCIA EN RISC SOCIAL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