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2F98" w14:textId="574E46AF" w:rsidR="00395048" w:rsidRPr="00501577" w:rsidRDefault="00237744" w:rsidP="00501577">
      <w:pPr>
        <w:jc w:val="both"/>
        <w:rPr>
          <w:b/>
          <w:bCs/>
          <w:sz w:val="24"/>
          <w:szCs w:val="24"/>
        </w:rPr>
      </w:pPr>
      <w:r w:rsidRPr="00501577">
        <w:rPr>
          <w:rFonts w:eastAsia="Times New Roman"/>
          <w:b/>
          <w:bCs/>
          <w:color w:val="00000A"/>
          <w:sz w:val="24"/>
          <w:szCs w:val="24"/>
          <w:lang w:eastAsia="zh-CN"/>
        </w:rPr>
        <w:t xml:space="preserve">ANNEX NÚMERO 5 </w:t>
      </w:r>
      <w:r w:rsidR="00501577" w:rsidRPr="00501577">
        <w:rPr>
          <w:b/>
          <w:bCs/>
          <w:sz w:val="24"/>
          <w:szCs w:val="24"/>
        </w:rPr>
        <w:t xml:space="preserve">CLASSIFICACIÓ AMBIENTAL DEL VEHICLE AMB EL QUE S’EFECTUARAN LES VISITES D’OBRA, SEGONS LA CLASSIFICACIÓ DE LA DGT  </w:t>
      </w:r>
    </w:p>
    <w:p w14:paraId="0B4D26C9" w14:textId="77777777" w:rsidR="00395048" w:rsidRPr="004C2164" w:rsidRDefault="00395048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37A32AF5" w14:textId="74F022C7" w:rsidR="004C2164" w:rsidRDefault="00C22BD9" w:rsidP="00C22BD9">
      <w:pPr>
        <w:pStyle w:val="Senseespaiat"/>
        <w:jc w:val="both"/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</w:pPr>
      <w:r w:rsidRPr="00C22BD9">
        <w:rPr>
          <w:rFonts w:ascii="Arial" w:hAnsi="Arial" w:cs="Arial"/>
          <w:snapToGrid w:val="0"/>
          <w:sz w:val="24"/>
          <w:szCs w:val="24"/>
          <w:lang w:val="ca-ES"/>
        </w:rPr>
        <w:t>El/la sotasignat/da</w:t>
      </w:r>
      <w:r w:rsidRPr="00C22BD9">
        <w:rPr>
          <w:rFonts w:ascii="Arial" w:eastAsia="Verdana" w:hAnsi="Arial" w:cs="Arial"/>
          <w:sz w:val="24"/>
          <w:szCs w:val="24"/>
          <w:lang w:val="ca-ES"/>
        </w:rPr>
        <w:t>, el senyor/a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t xml:space="preserve"> 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22BD9">
        <w:rPr>
          <w:rFonts w:ascii="Arial" w:hAnsi="Arial" w:cs="Arial"/>
          <w:snapToGrid w:val="0"/>
          <w:sz w:val="24"/>
          <w:szCs w:val="24"/>
          <w:lang w:val="ca-ES"/>
        </w:rPr>
        <w:instrText xml:space="preserve"> FORMTEXT </w:instrTex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separate"/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end"/>
      </w:r>
      <w:bookmarkEnd w:id="0"/>
      <w:r w:rsidRPr="00C22BD9">
        <w:rPr>
          <w:rFonts w:ascii="Arial" w:hAnsi="Arial" w:cs="Arial"/>
          <w:snapToGrid w:val="0"/>
          <w:sz w:val="24"/>
          <w:szCs w:val="24"/>
          <w:lang w:val="ca-ES"/>
        </w:rPr>
        <w:t xml:space="preserve">, amb DNI/NIE núm. 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22BD9">
        <w:rPr>
          <w:rFonts w:ascii="Arial" w:hAnsi="Arial" w:cs="Arial"/>
          <w:snapToGrid w:val="0"/>
          <w:sz w:val="24"/>
          <w:szCs w:val="24"/>
          <w:lang w:val="ca-ES"/>
        </w:rPr>
        <w:instrText xml:space="preserve"> FORMTEXT </w:instrTex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separate"/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end"/>
      </w:r>
      <w:bookmarkEnd w:id="1"/>
      <w:r w:rsidRPr="00C22BD9">
        <w:rPr>
          <w:rFonts w:ascii="Arial" w:hAnsi="Arial" w:cs="Arial"/>
          <w:snapToGrid w:val="0"/>
          <w:sz w:val="24"/>
          <w:szCs w:val="24"/>
          <w:lang w:val="ca-ES"/>
        </w:rPr>
        <w:t xml:space="preserve">, en nom propi/ en qualitat de representant legal de la persona física/jurídica 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22BD9">
        <w:rPr>
          <w:rFonts w:ascii="Arial" w:hAnsi="Arial" w:cs="Arial"/>
          <w:snapToGrid w:val="0"/>
          <w:sz w:val="24"/>
          <w:szCs w:val="24"/>
          <w:lang w:val="ca-ES"/>
        </w:rPr>
        <w:instrText xml:space="preserve"> FORMTEXT </w:instrTex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separate"/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end"/>
      </w:r>
      <w:bookmarkEnd w:id="2"/>
      <w:r w:rsidRPr="00C22BD9">
        <w:rPr>
          <w:rFonts w:ascii="Arial" w:hAnsi="Arial" w:cs="Arial"/>
          <w:snapToGrid w:val="0"/>
          <w:sz w:val="24"/>
          <w:szCs w:val="24"/>
          <w:lang w:val="ca-ES"/>
        </w:rPr>
        <w:t xml:space="preserve">, amb NIF 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22BD9">
        <w:rPr>
          <w:rFonts w:ascii="Arial" w:hAnsi="Arial" w:cs="Arial"/>
          <w:snapToGrid w:val="0"/>
          <w:sz w:val="24"/>
          <w:szCs w:val="24"/>
          <w:lang w:val="ca-ES"/>
        </w:rPr>
        <w:instrText xml:space="preserve"> FORMTEXT </w:instrTex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separate"/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end"/>
      </w:r>
      <w:bookmarkEnd w:id="3"/>
      <w:r w:rsidRPr="00C22BD9">
        <w:rPr>
          <w:rFonts w:ascii="Arial" w:hAnsi="Arial" w:cs="Arial"/>
          <w:snapToGrid w:val="0"/>
          <w:sz w:val="24"/>
          <w:szCs w:val="24"/>
          <w:lang w:val="ca-ES"/>
        </w:rPr>
        <w:t xml:space="preserve">, amb l’adreça de correu electrònic per rebre les comunicacions electròniques 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22BD9">
        <w:rPr>
          <w:rFonts w:ascii="Arial" w:hAnsi="Arial" w:cs="Arial"/>
          <w:snapToGrid w:val="0"/>
          <w:sz w:val="24"/>
          <w:szCs w:val="24"/>
          <w:lang w:val="ca-ES"/>
        </w:rPr>
        <w:instrText xml:space="preserve"> FORMTEXT </w:instrTex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separate"/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napToGrid w:val="0"/>
          <w:sz w:val="24"/>
          <w:szCs w:val="24"/>
          <w:lang w:val="ca-ES"/>
        </w:rPr>
        <w:t> </w:t>
      </w:r>
      <w:r w:rsidRPr="00C22BD9">
        <w:rPr>
          <w:rFonts w:ascii="Arial" w:hAnsi="Arial" w:cs="Arial"/>
          <w:snapToGrid w:val="0"/>
          <w:sz w:val="24"/>
          <w:szCs w:val="24"/>
          <w:lang w:val="ca-ES"/>
        </w:rPr>
        <w:fldChar w:fldCharType="end"/>
      </w:r>
      <w:bookmarkEnd w:id="4"/>
      <w:r w:rsidRPr="00C22BD9">
        <w:rPr>
          <w:rFonts w:ascii="Arial" w:hAnsi="Arial" w:cs="Arial"/>
          <w:snapToGrid w:val="0"/>
          <w:sz w:val="24"/>
          <w:szCs w:val="24"/>
          <w:lang w:val="ca-ES"/>
        </w:rPr>
        <w:t xml:space="preserve">, </w:t>
      </w:r>
      <w:r w:rsidRPr="00C22BD9">
        <w:rPr>
          <w:rFonts w:ascii="Arial" w:hAnsi="Arial" w:cs="Arial"/>
          <w:sz w:val="24"/>
          <w:szCs w:val="24"/>
          <w:lang w:val="ca-ES"/>
        </w:rPr>
        <w:t>assabentat/</w:t>
      </w:r>
      <w:proofErr w:type="spellStart"/>
      <w:r w:rsidRPr="00C22BD9">
        <w:rPr>
          <w:rFonts w:ascii="Arial" w:hAnsi="Arial" w:cs="Arial"/>
          <w:sz w:val="24"/>
          <w:szCs w:val="24"/>
          <w:lang w:val="ca-ES"/>
        </w:rPr>
        <w:t>ada</w:t>
      </w:r>
      <w:proofErr w:type="spellEnd"/>
      <w:r w:rsidRPr="00C22BD9">
        <w:rPr>
          <w:rFonts w:ascii="Arial" w:hAnsi="Arial" w:cs="Arial"/>
          <w:sz w:val="24"/>
          <w:szCs w:val="24"/>
          <w:lang w:val="ca-ES"/>
        </w:rPr>
        <w:t xml:space="preserve"> de les condicions exigides per optar a l’adjudicació del contracte Expedient número </w:t>
      </w:r>
      <w:r w:rsidRPr="00C22BD9">
        <w:rPr>
          <w:rFonts w:ascii="Arial" w:hAnsi="Arial" w:cs="Arial"/>
          <w:sz w:val="24"/>
          <w:szCs w:val="24"/>
          <w:lang w:val="ca-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C22BD9">
        <w:rPr>
          <w:rFonts w:ascii="Arial" w:hAnsi="Arial" w:cs="Arial"/>
          <w:sz w:val="24"/>
          <w:szCs w:val="24"/>
          <w:lang w:val="ca-ES"/>
        </w:rPr>
        <w:instrText xml:space="preserve"> FORMTEXT </w:instrText>
      </w:r>
      <w:r w:rsidRPr="00C22BD9">
        <w:rPr>
          <w:rFonts w:ascii="Arial" w:hAnsi="Arial" w:cs="Arial"/>
          <w:sz w:val="24"/>
          <w:szCs w:val="24"/>
          <w:lang w:val="ca-ES"/>
        </w:rPr>
      </w:r>
      <w:r w:rsidRPr="00C22BD9">
        <w:rPr>
          <w:rFonts w:ascii="Arial" w:hAnsi="Arial" w:cs="Arial"/>
          <w:sz w:val="24"/>
          <w:szCs w:val="24"/>
          <w:lang w:val="ca-ES"/>
        </w:rPr>
        <w:fldChar w:fldCharType="separate"/>
      </w:r>
      <w:r w:rsidRPr="00C22BD9">
        <w:rPr>
          <w:rFonts w:ascii="Arial" w:hAnsi="Arial" w:cs="Arial"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sz w:val="24"/>
          <w:szCs w:val="24"/>
          <w:lang w:val="ca-ES"/>
        </w:rPr>
        <w:fldChar w:fldCharType="end"/>
      </w:r>
      <w:bookmarkEnd w:id="5"/>
      <w:r w:rsidRPr="00C22BD9">
        <w:rPr>
          <w:rFonts w:ascii="Arial" w:hAnsi="Arial" w:cs="Arial"/>
          <w:sz w:val="24"/>
          <w:szCs w:val="24"/>
          <w:lang w:val="ca-ES"/>
        </w:rPr>
        <w:t xml:space="preserve"> </w:t>
      </w:r>
      <w:bookmarkStart w:id="6" w:name="annex_OE_expedient"/>
      <w:bookmarkEnd w:id="6"/>
      <w:r w:rsidRPr="00C22BD9">
        <w:rPr>
          <w:rFonts w:ascii="Arial" w:hAnsi="Arial" w:cs="Arial"/>
          <w:sz w:val="24"/>
          <w:szCs w:val="24"/>
          <w:lang w:val="ca-ES"/>
        </w:rPr>
        <w:t xml:space="preserve">, que té per objecte les obres compreses en el projecte </w:t>
      </w:r>
      <w:bookmarkStart w:id="7" w:name="annex_OE_objecte"/>
      <w:bookmarkEnd w:id="7"/>
      <w:r w:rsidRPr="00C22BD9">
        <w:rPr>
          <w:rFonts w:ascii="Arial" w:hAnsi="Arial" w:cs="Arial"/>
          <w:sz w:val="24"/>
          <w:szCs w:val="24"/>
          <w:lang w:val="ca-ES"/>
        </w:rPr>
        <w:t>"</w:t>
      </w:r>
      <w:r w:rsidRPr="00C22BD9">
        <w:rPr>
          <w:rFonts w:ascii="Arial" w:hAnsi="Arial" w:cs="Arial"/>
          <w:i/>
          <w:iCs/>
          <w:sz w:val="24"/>
          <w:szCs w:val="24"/>
          <w:lang w:val="ca-E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C22BD9">
        <w:rPr>
          <w:rFonts w:ascii="Arial" w:hAnsi="Arial" w:cs="Arial"/>
          <w:i/>
          <w:iCs/>
          <w:sz w:val="24"/>
          <w:szCs w:val="24"/>
          <w:lang w:val="ca-ES"/>
        </w:rPr>
        <w:instrText xml:space="preserve"> FORMTEXT </w:instrText>
      </w:r>
      <w:r w:rsidRPr="00C22BD9">
        <w:rPr>
          <w:rFonts w:ascii="Arial" w:hAnsi="Arial" w:cs="Arial"/>
          <w:i/>
          <w:iCs/>
          <w:sz w:val="24"/>
          <w:szCs w:val="24"/>
          <w:lang w:val="ca-ES"/>
        </w:rPr>
      </w:r>
      <w:r w:rsidRPr="00C22BD9">
        <w:rPr>
          <w:rFonts w:ascii="Arial" w:hAnsi="Arial" w:cs="Arial"/>
          <w:i/>
          <w:iCs/>
          <w:sz w:val="24"/>
          <w:szCs w:val="24"/>
          <w:lang w:val="ca-ES"/>
        </w:rPr>
        <w:fldChar w:fldCharType="separate"/>
      </w:r>
      <w:r w:rsidRPr="00C22BD9">
        <w:rPr>
          <w:rFonts w:ascii="Arial" w:hAnsi="Arial" w:cs="Arial"/>
          <w:i/>
          <w:iCs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i/>
          <w:iCs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i/>
          <w:iCs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i/>
          <w:iCs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i/>
          <w:iCs/>
          <w:noProof/>
          <w:sz w:val="24"/>
          <w:szCs w:val="24"/>
          <w:lang w:val="ca-ES"/>
        </w:rPr>
        <w:t> </w:t>
      </w:r>
      <w:r w:rsidRPr="00C22BD9">
        <w:rPr>
          <w:rFonts w:ascii="Arial" w:hAnsi="Arial" w:cs="Arial"/>
          <w:i/>
          <w:iCs/>
          <w:sz w:val="24"/>
          <w:szCs w:val="24"/>
          <w:lang w:val="ca-ES"/>
        </w:rPr>
        <w:fldChar w:fldCharType="end"/>
      </w:r>
      <w:bookmarkEnd w:id="8"/>
      <w:r w:rsidRPr="00C22BD9">
        <w:rPr>
          <w:rFonts w:ascii="Arial" w:hAnsi="Arial" w:cs="Arial"/>
          <w:sz w:val="24"/>
          <w:szCs w:val="24"/>
          <w:lang w:val="ca-ES"/>
        </w:rPr>
        <w:t xml:space="preserve">", </w:t>
      </w:r>
      <w:r w:rsidR="00935291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declaro </w:t>
      </w:r>
      <w:r w:rsidR="00C0083C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l’adscripció d</w:t>
      </w:r>
      <w:r w:rsidR="00935291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el següent vehicle per les visites d’obra.</w:t>
      </w:r>
    </w:p>
    <w:p w14:paraId="53E5A9FF" w14:textId="77777777" w:rsidR="00935291" w:rsidRDefault="00935291" w:rsidP="004C2164">
      <w:pPr>
        <w:pStyle w:val="Senseespaiat"/>
        <w:spacing w:line="276" w:lineRule="auto"/>
        <w:jc w:val="both"/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3964"/>
        <w:gridCol w:w="2268"/>
        <w:gridCol w:w="2552"/>
      </w:tblGrid>
      <w:tr w:rsidR="00935291" w:rsidRPr="00935291" w14:paraId="5711585B" w14:textId="77777777" w:rsidTr="00935291">
        <w:tc>
          <w:tcPr>
            <w:tcW w:w="3964" w:type="dxa"/>
          </w:tcPr>
          <w:p w14:paraId="3ADCBC19" w14:textId="77777777" w:rsidR="00935291" w:rsidRPr="00935291" w:rsidRDefault="00935291" w:rsidP="005141D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291">
              <w:rPr>
                <w:rFonts w:ascii="Arial" w:hAnsi="Arial" w:cs="Arial"/>
                <w:b/>
                <w:bCs/>
                <w:sz w:val="24"/>
                <w:szCs w:val="24"/>
              </w:rPr>
              <w:t>Classificació ambiental</w:t>
            </w:r>
          </w:p>
        </w:tc>
        <w:tc>
          <w:tcPr>
            <w:tcW w:w="2268" w:type="dxa"/>
          </w:tcPr>
          <w:p w14:paraId="7AFE58D6" w14:textId="7FFD9F9D" w:rsidR="00935291" w:rsidRPr="00935291" w:rsidRDefault="00935291" w:rsidP="009352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291">
              <w:rPr>
                <w:rFonts w:ascii="Arial" w:hAnsi="Arial" w:cs="Arial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552" w:type="dxa"/>
          </w:tcPr>
          <w:p w14:paraId="4128D8C8" w14:textId="3D798C0B" w:rsidR="00935291" w:rsidRPr="00935291" w:rsidRDefault="00935291" w:rsidP="005141D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2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Marcar amb una X l’opció </w:t>
            </w:r>
            <w:proofErr w:type="spellStart"/>
            <w:r w:rsidRPr="00935291">
              <w:rPr>
                <w:rFonts w:ascii="Arial" w:hAnsi="Arial" w:cs="Arial"/>
                <w:b/>
                <w:bCs/>
                <w:sz w:val="24"/>
                <w:szCs w:val="24"/>
              </w:rPr>
              <w:t>ofertada</w:t>
            </w:r>
            <w:proofErr w:type="spellEnd"/>
          </w:p>
        </w:tc>
      </w:tr>
      <w:tr w:rsidR="00935291" w:rsidRPr="00935291" w14:paraId="13045B4D" w14:textId="77777777" w:rsidTr="00935291">
        <w:tc>
          <w:tcPr>
            <w:tcW w:w="3964" w:type="dxa"/>
          </w:tcPr>
          <w:p w14:paraId="6C06DCA5" w14:textId="40C02566" w:rsidR="00935291" w:rsidRPr="00935291" w:rsidRDefault="00935291" w:rsidP="005141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5291">
              <w:rPr>
                <w:rFonts w:ascii="Arial" w:hAnsi="Arial" w:cs="Arial"/>
                <w:sz w:val="24"/>
                <w:szCs w:val="24"/>
              </w:rPr>
              <w:t>Etiqueta ambientals tipus “ECO”</w:t>
            </w:r>
          </w:p>
        </w:tc>
        <w:tc>
          <w:tcPr>
            <w:tcW w:w="2268" w:type="dxa"/>
          </w:tcPr>
          <w:p w14:paraId="70861A36" w14:textId="07DFA9EE" w:rsidR="00935291" w:rsidRPr="00935291" w:rsidRDefault="00C22BD9" w:rsidP="00C22B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552" w:type="dxa"/>
          </w:tcPr>
          <w:p w14:paraId="5E4B8A45" w14:textId="211F9010" w:rsidR="00935291" w:rsidRPr="00935291" w:rsidRDefault="00C22BD9" w:rsidP="00C22B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erifica1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935291" w:rsidRPr="00935291" w14:paraId="3CA330D7" w14:textId="77777777" w:rsidTr="00935291">
        <w:tc>
          <w:tcPr>
            <w:tcW w:w="3964" w:type="dxa"/>
          </w:tcPr>
          <w:p w14:paraId="292F5178" w14:textId="6C2EE60E" w:rsidR="00935291" w:rsidRPr="00935291" w:rsidRDefault="00935291" w:rsidP="005141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5291">
              <w:rPr>
                <w:rFonts w:ascii="Arial" w:hAnsi="Arial" w:cs="Arial"/>
                <w:sz w:val="24"/>
                <w:szCs w:val="24"/>
              </w:rPr>
              <w:t>Etiqueta ambientals tipus “0”</w:t>
            </w:r>
          </w:p>
        </w:tc>
        <w:tc>
          <w:tcPr>
            <w:tcW w:w="2268" w:type="dxa"/>
          </w:tcPr>
          <w:p w14:paraId="1D564198" w14:textId="55882137" w:rsidR="00935291" w:rsidRPr="00935291" w:rsidRDefault="00C22BD9" w:rsidP="00C22B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552" w:type="dxa"/>
          </w:tcPr>
          <w:p w14:paraId="175540CA" w14:textId="0F8B5E81" w:rsidR="00935291" w:rsidRPr="00935291" w:rsidRDefault="00C22BD9" w:rsidP="00C22B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erifica2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18221877" w14:textId="77777777" w:rsidR="00935291" w:rsidRPr="004C2164" w:rsidRDefault="00935291" w:rsidP="004C2164">
      <w:pPr>
        <w:pStyle w:val="Senseespaiat"/>
        <w:spacing w:line="276" w:lineRule="auto"/>
        <w:jc w:val="both"/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</w:pPr>
    </w:p>
    <w:p w14:paraId="0A545067" w14:textId="7F4290E4" w:rsidR="00935291" w:rsidRPr="00935291" w:rsidRDefault="00935291" w:rsidP="00935291">
      <w:pPr>
        <w:suppressAutoHyphens/>
        <w:outlineLvl w:val="0"/>
        <w:rPr>
          <w:rFonts w:eastAsia="Times New Roman"/>
          <w:sz w:val="24"/>
          <w:szCs w:val="24"/>
          <w:lang w:eastAsia="ca-ES"/>
        </w:rPr>
      </w:pPr>
      <w:r w:rsidRPr="00935291">
        <w:rPr>
          <w:rFonts w:eastAsia="Times New Roman"/>
          <w:sz w:val="24"/>
          <w:szCs w:val="24"/>
          <w:lang w:eastAsia="ca-ES"/>
        </w:rPr>
        <w:t>Distintius:</w:t>
      </w:r>
    </w:p>
    <w:p w14:paraId="73EBF58E" w14:textId="2A73E514" w:rsidR="00935291" w:rsidRPr="000112C4" w:rsidRDefault="00C22BD9" w:rsidP="00C0083C">
      <w:pPr>
        <w:suppressAutoHyphens/>
        <w:jc w:val="center"/>
        <w:outlineLvl w:val="0"/>
        <w:rPr>
          <w:rFonts w:ascii="Verdana" w:eastAsia="Times New Roman" w:hAnsi="Verdana" w:cs="Verdana"/>
          <w:sz w:val="20"/>
          <w:szCs w:val="20"/>
          <w:lang w:val="es-ES_tradnl" w:eastAsia="ca-ES"/>
        </w:rPr>
      </w:pPr>
      <w:r w:rsidRPr="00C22BD9">
        <w:rPr>
          <w:rFonts w:ascii="Verdana" w:eastAsia="Times New Roman" w:hAnsi="Verdana" w:cs="Verdana"/>
          <w:sz w:val="20"/>
          <w:szCs w:val="20"/>
          <w:lang w:val="es-ES_tradnl" w:eastAsia="ca-ES"/>
        </w:rPr>
        <w:drawing>
          <wp:inline distT="0" distB="0" distL="0" distR="0" wp14:anchorId="3B27F19B" wp14:editId="2593F4CC">
            <wp:extent cx="2000250" cy="1120931"/>
            <wp:effectExtent l="0" t="0" r="0" b="3175"/>
            <wp:docPr id="591847226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472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4078" cy="112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D4BC" w14:textId="6B695BD0" w:rsidR="00935291" w:rsidRPr="000112C4" w:rsidRDefault="00935291" w:rsidP="00935291">
      <w:pPr>
        <w:suppressAutoHyphens/>
        <w:jc w:val="center"/>
        <w:outlineLvl w:val="0"/>
        <w:rPr>
          <w:rFonts w:ascii="Verdana" w:eastAsia="Times New Roman" w:hAnsi="Verdana" w:cs="Verdana"/>
          <w:b/>
          <w:bCs/>
          <w:sz w:val="20"/>
          <w:szCs w:val="20"/>
          <w:u w:val="single"/>
          <w:lang w:val="es-ES_tradnl" w:eastAsia="ca-ES"/>
        </w:rPr>
      </w:pPr>
    </w:p>
    <w:p w14:paraId="708871FD" w14:textId="77777777" w:rsidR="00935291" w:rsidRDefault="00935291" w:rsidP="00935291">
      <w:pPr>
        <w:suppressAutoHyphens/>
        <w:outlineLvl w:val="0"/>
        <w:rPr>
          <w:rFonts w:eastAsia="Times New Roman"/>
          <w:sz w:val="24"/>
          <w:szCs w:val="24"/>
          <w:lang w:eastAsia="ca-ES"/>
        </w:rPr>
      </w:pPr>
    </w:p>
    <w:p w14:paraId="6FA610F7" w14:textId="154C515B" w:rsidR="00935291" w:rsidRPr="00935291" w:rsidRDefault="00935291" w:rsidP="00935291">
      <w:pPr>
        <w:suppressAutoHyphens/>
        <w:jc w:val="both"/>
        <w:outlineLvl w:val="0"/>
        <w:rPr>
          <w:rFonts w:eastAsia="Times New Roman"/>
          <w:sz w:val="24"/>
          <w:szCs w:val="24"/>
          <w:lang w:eastAsia="ca-ES"/>
        </w:rPr>
      </w:pPr>
      <w:r w:rsidRPr="00935291">
        <w:rPr>
          <w:rFonts w:eastAsia="Times New Roman"/>
          <w:sz w:val="24"/>
          <w:szCs w:val="24"/>
          <w:lang w:eastAsia="ca-ES"/>
        </w:rPr>
        <w:t>S'haurà d'</w:t>
      </w:r>
      <w:r>
        <w:rPr>
          <w:rFonts w:eastAsia="Times New Roman"/>
          <w:sz w:val="24"/>
          <w:szCs w:val="24"/>
          <w:lang w:eastAsia="ca-ES"/>
        </w:rPr>
        <w:t xml:space="preserve">adjuntar </w:t>
      </w:r>
      <w:r w:rsidRPr="00935291">
        <w:rPr>
          <w:rFonts w:eastAsia="Times New Roman"/>
          <w:sz w:val="24"/>
          <w:szCs w:val="24"/>
          <w:lang w:eastAsia="ca-ES"/>
        </w:rPr>
        <w:t>amb aquest document en el moment de presentar oferta, la</w:t>
      </w:r>
      <w:r w:rsidR="00C0083C">
        <w:rPr>
          <w:rFonts w:eastAsia="Times New Roman"/>
          <w:sz w:val="24"/>
          <w:szCs w:val="24"/>
          <w:lang w:eastAsia="ca-ES"/>
        </w:rPr>
        <w:t xml:space="preserve"> </w:t>
      </w:r>
      <w:r w:rsidRPr="00935291">
        <w:rPr>
          <w:rFonts w:eastAsia="Times New Roman"/>
          <w:sz w:val="24"/>
          <w:szCs w:val="24"/>
          <w:lang w:eastAsia="ca-ES"/>
        </w:rPr>
        <w:t>documentació corresponent (</w:t>
      </w:r>
      <w:r w:rsidR="00C22BD9">
        <w:rPr>
          <w:rFonts w:eastAsia="Times New Roman"/>
          <w:sz w:val="24"/>
          <w:szCs w:val="24"/>
          <w:lang w:eastAsia="ca-ES"/>
        </w:rPr>
        <w:t xml:space="preserve">permís de circulació i </w:t>
      </w:r>
      <w:r w:rsidRPr="00935291">
        <w:rPr>
          <w:rFonts w:eastAsia="Times New Roman"/>
          <w:sz w:val="24"/>
          <w:szCs w:val="24"/>
          <w:lang w:eastAsia="ca-ES"/>
        </w:rPr>
        <w:t>fitx</w:t>
      </w:r>
      <w:r w:rsidR="00C0083C">
        <w:rPr>
          <w:rFonts w:eastAsia="Times New Roman"/>
          <w:sz w:val="24"/>
          <w:szCs w:val="24"/>
          <w:lang w:eastAsia="ca-ES"/>
        </w:rPr>
        <w:t>a</w:t>
      </w:r>
      <w:r w:rsidRPr="00935291">
        <w:rPr>
          <w:rFonts w:eastAsia="Times New Roman"/>
          <w:sz w:val="24"/>
          <w:szCs w:val="24"/>
          <w:lang w:eastAsia="ca-ES"/>
        </w:rPr>
        <w:t xml:space="preserve"> tècni</w:t>
      </w:r>
      <w:r w:rsidR="00C0083C">
        <w:rPr>
          <w:rFonts w:eastAsia="Times New Roman"/>
          <w:sz w:val="24"/>
          <w:szCs w:val="24"/>
          <w:lang w:eastAsia="ca-ES"/>
        </w:rPr>
        <w:t>ca</w:t>
      </w:r>
      <w:r w:rsidRPr="00935291">
        <w:rPr>
          <w:rFonts w:eastAsia="Times New Roman"/>
          <w:sz w:val="24"/>
          <w:szCs w:val="24"/>
          <w:lang w:eastAsia="ca-ES"/>
        </w:rPr>
        <w:t>).</w:t>
      </w:r>
    </w:p>
    <w:p w14:paraId="787F522C" w14:textId="77777777" w:rsidR="00935291" w:rsidRPr="00935291" w:rsidRDefault="00935291" w:rsidP="00935291">
      <w:pPr>
        <w:suppressAutoHyphens/>
        <w:outlineLvl w:val="0"/>
        <w:rPr>
          <w:rFonts w:ascii="Verdana" w:eastAsia="Times New Roman" w:hAnsi="Verdana" w:cs="Verdana"/>
          <w:sz w:val="20"/>
          <w:szCs w:val="20"/>
          <w:lang w:eastAsia="ca-ES"/>
        </w:rPr>
      </w:pPr>
    </w:p>
    <w:p w14:paraId="43DF365F" w14:textId="056909A9" w:rsidR="00C0083C" w:rsidRPr="00C0083C" w:rsidRDefault="00C0083C" w:rsidP="00C0083C">
      <w:pPr>
        <w:suppressAutoHyphens/>
        <w:jc w:val="both"/>
        <w:outlineLvl w:val="0"/>
        <w:rPr>
          <w:rFonts w:eastAsia="Times New Roman"/>
          <w:sz w:val="24"/>
          <w:szCs w:val="24"/>
          <w:lang w:eastAsia="ca-ES"/>
        </w:rPr>
      </w:pPr>
      <w:r w:rsidRPr="00C0083C">
        <w:rPr>
          <w:rFonts w:eastAsia="Times New Roman"/>
          <w:sz w:val="24"/>
          <w:szCs w:val="24"/>
          <w:lang w:eastAsia="ca-ES"/>
        </w:rPr>
        <w:t>Si no s'indi</w:t>
      </w:r>
      <w:r>
        <w:rPr>
          <w:rFonts w:eastAsia="Times New Roman"/>
          <w:sz w:val="24"/>
          <w:szCs w:val="24"/>
          <w:lang w:eastAsia="ca-ES"/>
        </w:rPr>
        <w:t>ca la m</w:t>
      </w:r>
      <w:r w:rsidRPr="00C0083C">
        <w:rPr>
          <w:rFonts w:eastAsia="Times New Roman"/>
          <w:sz w:val="24"/>
          <w:szCs w:val="24"/>
          <w:lang w:eastAsia="ca-ES"/>
        </w:rPr>
        <w:t>atrícul</w:t>
      </w:r>
      <w:r>
        <w:rPr>
          <w:rFonts w:eastAsia="Times New Roman"/>
          <w:sz w:val="24"/>
          <w:szCs w:val="24"/>
          <w:lang w:eastAsia="ca-ES"/>
        </w:rPr>
        <w:t>a</w:t>
      </w:r>
      <w:r w:rsidRPr="00C0083C">
        <w:rPr>
          <w:rFonts w:eastAsia="Times New Roman"/>
          <w:sz w:val="24"/>
          <w:szCs w:val="24"/>
          <w:lang w:eastAsia="ca-ES"/>
        </w:rPr>
        <w:t xml:space="preserve"> </w:t>
      </w:r>
      <w:r>
        <w:rPr>
          <w:rFonts w:eastAsia="Times New Roman"/>
          <w:sz w:val="24"/>
          <w:szCs w:val="24"/>
          <w:lang w:eastAsia="ca-ES"/>
        </w:rPr>
        <w:t xml:space="preserve">o no s’acompanya </w:t>
      </w:r>
      <w:r w:rsidRPr="00C0083C">
        <w:rPr>
          <w:rFonts w:eastAsia="Times New Roman"/>
          <w:sz w:val="24"/>
          <w:szCs w:val="24"/>
          <w:lang w:eastAsia="ca-ES"/>
        </w:rPr>
        <w:t>la documentació del</w:t>
      </w:r>
      <w:r>
        <w:rPr>
          <w:rFonts w:eastAsia="Times New Roman"/>
          <w:sz w:val="24"/>
          <w:szCs w:val="24"/>
          <w:lang w:eastAsia="ca-ES"/>
        </w:rPr>
        <w:t xml:space="preserve"> </w:t>
      </w:r>
      <w:r w:rsidRPr="00C0083C">
        <w:rPr>
          <w:rFonts w:eastAsia="Times New Roman"/>
          <w:sz w:val="24"/>
          <w:szCs w:val="24"/>
          <w:lang w:eastAsia="ca-ES"/>
        </w:rPr>
        <w:t>vehicle adscrit EN EL MOMENT DE LA PRESENTACIÓ DE L'OFERTA, l'apartat es puntuarà amb 0 punts, independentment del que indi</w:t>
      </w:r>
      <w:r>
        <w:rPr>
          <w:rFonts w:eastAsia="Times New Roman"/>
          <w:sz w:val="24"/>
          <w:szCs w:val="24"/>
          <w:lang w:eastAsia="ca-ES"/>
        </w:rPr>
        <w:t xml:space="preserve">qui a </w:t>
      </w:r>
      <w:r w:rsidRPr="00C0083C">
        <w:rPr>
          <w:rFonts w:eastAsia="Times New Roman"/>
          <w:sz w:val="24"/>
          <w:szCs w:val="24"/>
          <w:lang w:eastAsia="ca-ES"/>
        </w:rPr>
        <w:t>l'apartat</w:t>
      </w:r>
      <w:r>
        <w:rPr>
          <w:rFonts w:eastAsia="Times New Roman"/>
          <w:sz w:val="24"/>
          <w:szCs w:val="24"/>
          <w:lang w:eastAsia="ca-ES"/>
        </w:rPr>
        <w:t xml:space="preserve"> corresponent</w:t>
      </w:r>
      <w:r w:rsidRPr="00C0083C">
        <w:rPr>
          <w:rFonts w:eastAsia="Times New Roman"/>
          <w:sz w:val="24"/>
          <w:szCs w:val="24"/>
          <w:lang w:eastAsia="ca-ES"/>
        </w:rPr>
        <w:t>. NO S'ACCEPTARAN DECLARACIONS RESPONSABLES DE COMPROMÍS.</w:t>
      </w:r>
    </w:p>
    <w:p w14:paraId="6535C19C" w14:textId="77777777" w:rsidR="00C0083C" w:rsidRPr="00C0083C" w:rsidRDefault="00C0083C" w:rsidP="00C0083C">
      <w:pPr>
        <w:suppressAutoHyphens/>
        <w:jc w:val="both"/>
        <w:outlineLvl w:val="0"/>
        <w:rPr>
          <w:rFonts w:eastAsia="Times New Roman"/>
          <w:sz w:val="24"/>
          <w:szCs w:val="24"/>
          <w:lang w:eastAsia="ca-ES"/>
        </w:rPr>
      </w:pPr>
    </w:p>
    <w:p w14:paraId="33137005" w14:textId="77777777" w:rsidR="00C0083C" w:rsidRDefault="00C0083C" w:rsidP="00C0083C">
      <w:pPr>
        <w:suppressAutoHyphens/>
        <w:jc w:val="both"/>
        <w:outlineLvl w:val="0"/>
        <w:rPr>
          <w:rFonts w:eastAsia="Times New Roman"/>
          <w:sz w:val="24"/>
          <w:szCs w:val="24"/>
          <w:lang w:eastAsia="ca-ES"/>
        </w:rPr>
      </w:pPr>
      <w:r w:rsidRPr="00C0083C">
        <w:rPr>
          <w:rFonts w:eastAsia="Times New Roman"/>
          <w:sz w:val="24"/>
          <w:szCs w:val="24"/>
          <w:lang w:eastAsia="ca-ES"/>
        </w:rPr>
        <w:t>Durant l</w:t>
      </w:r>
      <w:r>
        <w:rPr>
          <w:rFonts w:eastAsia="Times New Roman"/>
          <w:sz w:val="24"/>
          <w:szCs w:val="24"/>
          <w:lang w:eastAsia="ca-ES"/>
        </w:rPr>
        <w:t>’</w:t>
      </w:r>
      <w:r w:rsidRPr="00C0083C">
        <w:rPr>
          <w:rFonts w:eastAsia="Times New Roman"/>
          <w:sz w:val="24"/>
          <w:szCs w:val="24"/>
          <w:lang w:eastAsia="ca-ES"/>
        </w:rPr>
        <w:t>execució del contracte, no s</w:t>
      </w:r>
      <w:r>
        <w:rPr>
          <w:rFonts w:eastAsia="Times New Roman"/>
          <w:sz w:val="24"/>
          <w:szCs w:val="24"/>
          <w:lang w:eastAsia="ca-ES"/>
        </w:rPr>
        <w:t>’</w:t>
      </w:r>
      <w:r w:rsidRPr="00C0083C">
        <w:rPr>
          <w:rFonts w:eastAsia="Times New Roman"/>
          <w:sz w:val="24"/>
          <w:szCs w:val="24"/>
          <w:lang w:eastAsia="ca-ES"/>
        </w:rPr>
        <w:t xml:space="preserve">admetran vehicles no indicats en aquest apartat. </w:t>
      </w:r>
    </w:p>
    <w:p w14:paraId="773B49A6" w14:textId="77777777" w:rsidR="00C0083C" w:rsidRDefault="00C0083C" w:rsidP="00C0083C">
      <w:pPr>
        <w:suppressAutoHyphens/>
        <w:jc w:val="both"/>
        <w:outlineLvl w:val="0"/>
        <w:rPr>
          <w:rFonts w:eastAsia="Times New Roman"/>
          <w:sz w:val="24"/>
          <w:szCs w:val="24"/>
          <w:lang w:eastAsia="ca-ES"/>
        </w:rPr>
      </w:pPr>
    </w:p>
    <w:p w14:paraId="06CFA799" w14:textId="2E8C4581" w:rsidR="00935291" w:rsidRPr="00C0083C" w:rsidRDefault="00C0083C" w:rsidP="00C0083C">
      <w:pPr>
        <w:suppressAutoHyphens/>
        <w:jc w:val="both"/>
        <w:outlineLvl w:val="0"/>
        <w:rPr>
          <w:rFonts w:eastAsia="Times New Roman"/>
          <w:sz w:val="24"/>
          <w:szCs w:val="24"/>
          <w:lang w:eastAsia="ca-ES"/>
        </w:rPr>
      </w:pPr>
      <w:r w:rsidRPr="00C0083C">
        <w:rPr>
          <w:rFonts w:eastAsia="Times New Roman"/>
          <w:sz w:val="24"/>
          <w:szCs w:val="24"/>
          <w:lang w:eastAsia="ca-ES"/>
        </w:rPr>
        <w:t xml:space="preserve">En cas que sigui necessària la substitució d'aquests, els nous hauran de disposar de les mateixes característiques que els oferts, amb l'acceptació prèvia de </w:t>
      </w:r>
      <w:r>
        <w:rPr>
          <w:rFonts w:eastAsia="Times New Roman"/>
          <w:sz w:val="24"/>
          <w:szCs w:val="24"/>
          <w:lang w:eastAsia="ca-ES"/>
        </w:rPr>
        <w:t xml:space="preserve">l’Ajuntament </w:t>
      </w:r>
      <w:r w:rsidRPr="00C0083C">
        <w:rPr>
          <w:rFonts w:eastAsia="Times New Roman"/>
          <w:sz w:val="24"/>
          <w:szCs w:val="24"/>
          <w:lang w:eastAsia="ca-ES"/>
        </w:rPr>
        <w:t>.</w:t>
      </w:r>
      <w:r w:rsidR="00935291" w:rsidRPr="00C0083C">
        <w:rPr>
          <w:rFonts w:eastAsia="Times New Roman"/>
          <w:sz w:val="24"/>
          <w:szCs w:val="24"/>
          <w:lang w:eastAsia="ca-ES"/>
        </w:rPr>
        <w:br/>
      </w:r>
    </w:p>
    <w:p w14:paraId="16C0E8A8" w14:textId="77777777" w:rsidR="004C2164" w:rsidRPr="00C0083C" w:rsidRDefault="004C2164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613B63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D4247A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 w:rsidRPr="004C2164"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Pr="004C2164" w:rsidRDefault="00574A72" w:rsidP="002D2A3F"/>
    <w:sectPr w:rsidR="00574A72" w:rsidRPr="004C2164" w:rsidSect="005E6D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7FC5" w14:textId="77777777" w:rsidR="009350CB" w:rsidRDefault="009350CB" w:rsidP="00EE28A8">
      <w:r>
        <w:separator/>
      </w:r>
    </w:p>
  </w:endnote>
  <w:endnote w:type="continuationSeparator" w:id="0">
    <w:p w14:paraId="7505D52E" w14:textId="77777777" w:rsidR="009350CB" w:rsidRDefault="009350CB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2E89" w14:textId="77777777" w:rsidR="009350CB" w:rsidRDefault="009350CB" w:rsidP="00EE28A8">
      <w:r>
        <w:separator/>
      </w:r>
    </w:p>
  </w:footnote>
  <w:footnote w:type="continuationSeparator" w:id="0">
    <w:p w14:paraId="56076D28" w14:textId="77777777" w:rsidR="009350CB" w:rsidRDefault="009350CB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Z71zNBZWY56EBHTPbS/T8IeGWIrcUQMKiYtZpi3lcl26Xo2Qogo0EWiwF2Zcs4Xm7eFJ+rWrNWVYh+5olsVg==" w:salt="b3+S9+Jx/4zqZbGr/cfK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55B54"/>
    <w:rsid w:val="00065627"/>
    <w:rsid w:val="000E47EF"/>
    <w:rsid w:val="00105934"/>
    <w:rsid w:val="00170507"/>
    <w:rsid w:val="001742B6"/>
    <w:rsid w:val="00182BE8"/>
    <w:rsid w:val="0019178A"/>
    <w:rsid w:val="00194557"/>
    <w:rsid w:val="001A16FF"/>
    <w:rsid w:val="001D02D9"/>
    <w:rsid w:val="001D03F4"/>
    <w:rsid w:val="001E2B08"/>
    <w:rsid w:val="00230B83"/>
    <w:rsid w:val="00237744"/>
    <w:rsid w:val="00265D9F"/>
    <w:rsid w:val="002743B9"/>
    <w:rsid w:val="002D2A3F"/>
    <w:rsid w:val="003009BF"/>
    <w:rsid w:val="0030453C"/>
    <w:rsid w:val="003271D1"/>
    <w:rsid w:val="003303F4"/>
    <w:rsid w:val="00347819"/>
    <w:rsid w:val="003610B6"/>
    <w:rsid w:val="003748C6"/>
    <w:rsid w:val="00395048"/>
    <w:rsid w:val="003A30EB"/>
    <w:rsid w:val="003D26E6"/>
    <w:rsid w:val="00440C00"/>
    <w:rsid w:val="00467984"/>
    <w:rsid w:val="004C2164"/>
    <w:rsid w:val="004F1FE4"/>
    <w:rsid w:val="004F3BB6"/>
    <w:rsid w:val="004F50A2"/>
    <w:rsid w:val="00501577"/>
    <w:rsid w:val="00535E3E"/>
    <w:rsid w:val="00554CC0"/>
    <w:rsid w:val="00574A72"/>
    <w:rsid w:val="00587864"/>
    <w:rsid w:val="005914F5"/>
    <w:rsid w:val="005B0D15"/>
    <w:rsid w:val="005E6DC7"/>
    <w:rsid w:val="006019B7"/>
    <w:rsid w:val="00612552"/>
    <w:rsid w:val="006D7C9A"/>
    <w:rsid w:val="00717BA0"/>
    <w:rsid w:val="0077349A"/>
    <w:rsid w:val="007B0F64"/>
    <w:rsid w:val="007B1D7B"/>
    <w:rsid w:val="008422F8"/>
    <w:rsid w:val="008441ED"/>
    <w:rsid w:val="00897B25"/>
    <w:rsid w:val="008B2199"/>
    <w:rsid w:val="008C193F"/>
    <w:rsid w:val="008C4652"/>
    <w:rsid w:val="008D6DBF"/>
    <w:rsid w:val="009350CB"/>
    <w:rsid w:val="00935291"/>
    <w:rsid w:val="0093768F"/>
    <w:rsid w:val="009900DB"/>
    <w:rsid w:val="009974F3"/>
    <w:rsid w:val="009C48FF"/>
    <w:rsid w:val="00A20CD4"/>
    <w:rsid w:val="00A871D8"/>
    <w:rsid w:val="00AA23E4"/>
    <w:rsid w:val="00AC09F8"/>
    <w:rsid w:val="00B22DCD"/>
    <w:rsid w:val="00B55FCF"/>
    <w:rsid w:val="00BB0172"/>
    <w:rsid w:val="00BB064B"/>
    <w:rsid w:val="00C0083C"/>
    <w:rsid w:val="00C00B95"/>
    <w:rsid w:val="00C22BD9"/>
    <w:rsid w:val="00C22DEC"/>
    <w:rsid w:val="00C573F1"/>
    <w:rsid w:val="00C67D58"/>
    <w:rsid w:val="00CA303F"/>
    <w:rsid w:val="00CA505F"/>
    <w:rsid w:val="00D47499"/>
    <w:rsid w:val="00D70F0E"/>
    <w:rsid w:val="00E21019"/>
    <w:rsid w:val="00E37EAF"/>
    <w:rsid w:val="00E77BE2"/>
    <w:rsid w:val="00E903F4"/>
    <w:rsid w:val="00E964D8"/>
    <w:rsid w:val="00EE28A8"/>
    <w:rsid w:val="00EE4E15"/>
    <w:rsid w:val="00EF52A9"/>
    <w:rsid w:val="00F41793"/>
    <w:rsid w:val="00F541BC"/>
    <w:rsid w:val="00F73DF7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2D2A3F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6</cp:revision>
  <cp:lastPrinted>2023-12-20T08:25:00Z</cp:lastPrinted>
  <dcterms:created xsi:type="dcterms:W3CDTF">2024-12-04T13:13:00Z</dcterms:created>
  <dcterms:modified xsi:type="dcterms:W3CDTF">2025-08-22T11:37:00Z</dcterms:modified>
</cp:coreProperties>
</file>