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>
          <w:rFonts w:cs="Arial" w:ascii="Arial" w:hAnsi="Arial"/>
          <w:b/>
          <w:bCs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eastAsia="Times New Roman" w:cs="Arial"/>
          <w:b/>
          <w:b/>
          <w:bCs/>
          <w:color w:val="000000" w:themeColor="text1" w:themeShade="ff" w:themeTint="ff"/>
          <w:lang w:val="ca-ES"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 w:val="false"/>
          <w:bCs w:val="false"/>
        </w:rPr>
        <w:t xml:space="preserve">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u w:val="none"/>
          <w:lang w:val="ca-ES"/>
        </w:rPr>
        <w:t xml:space="preserve">d’execució dels treballs derivats del Projecte bàsic i executiu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 w:themeColor="text1" w:themeShade="ff" w:themeTint="ff"/>
          <w:lang w:val="ca-ES"/>
        </w:rPr>
        <w:t>de les obres d’execució dels treballs de reforma de lavabos i vestidors de l'escola Josep Manuel Peramàs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>. (expedient 2025/000048260).</w:t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cs="Arial"/>
          <w:b/>
          <w:b/>
          <w:bCs/>
          <w:highlight w:val="yellow"/>
        </w:rPr>
      </w:pPr>
      <w:r>
        <w:rPr>
          <w:rFonts w:cs="Arial" w:ascii="Arial" w:hAnsi="Arial"/>
          <w:b/>
          <w:bCs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den>
        </m:f>
      </m:oMath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szCs w:val="20"/>
        <w:lang w:val="es-ES"/>
      </w:rPr>
    </w:pPr>
    <w:r>
      <w:rPr>
        <w:sz w:val="20"/>
        <w:szCs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a137f8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a137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a137f8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4448d690e16bd361f289e5dc7c0db81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da508d49811ae6adfe52e111ac8acdbc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393B1-997F-4B1F-B89D-6D56A7B2F866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6DFF5F11-FDC3-415E-841D-BE4A03F8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322</Words>
  <Characters>2012</Characters>
  <CharactersWithSpaces>2304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2025-05-05T06:25:00Z</dcterms:created>
  <dc:creator>Usuario Corporativo</dc:creator>
  <dc:description/>
  <dc:language>es-ES</dc:language>
  <cp:lastModifiedBy/>
  <cp:lastPrinted>2019-11-28T11:45:00Z</cp:lastPrinted>
  <dcterms:modified xsi:type="dcterms:W3CDTF">2025-10-30T16:23:21Z</dcterms:modified>
  <cp:revision>11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