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C" w:rsidRDefault="00B15CBC" w:rsidP="00B15CBC">
      <w:pPr>
        <w:pStyle w:val="Ttulo1"/>
        <w:ind w:left="305" w:right="3"/>
      </w:pPr>
      <w:bookmarkStart w:id="0" w:name="_Toc213420741"/>
    </w:p>
    <w:p w:rsidR="006E0572" w:rsidRPr="00213F9D" w:rsidRDefault="006E0572" w:rsidP="006E0572">
      <w:pPr>
        <w:pStyle w:val="Ttulo1"/>
        <w:ind w:left="305" w:right="3"/>
        <w:rPr>
          <w:color w:val="auto"/>
        </w:rPr>
      </w:pPr>
      <w:bookmarkStart w:id="1" w:name="_Toc213420744"/>
      <w:bookmarkEnd w:id="0"/>
      <w:r w:rsidRPr="00213F9D">
        <w:rPr>
          <w:color w:val="auto"/>
        </w:rPr>
        <w:t>A</w:t>
      </w:r>
      <w:bookmarkStart w:id="2" w:name="_GoBack"/>
      <w:r w:rsidRPr="00213F9D">
        <w:rPr>
          <w:color w:val="auto"/>
        </w:rPr>
        <w:t>NNEX 5</w:t>
      </w:r>
      <w:r w:rsidRPr="00213F9D">
        <w:rPr>
          <w:color w:val="auto"/>
          <w:sz w:val="24"/>
        </w:rPr>
        <w:t xml:space="preserve">. </w:t>
      </w:r>
      <w:r w:rsidRPr="00213F9D">
        <w:rPr>
          <w:color w:val="auto"/>
        </w:rPr>
        <w:t>Model de compromís en relació amb l’execució d’actuacions del Pla de recuperació, transformació i resiliència</w:t>
      </w:r>
      <w:bookmarkEnd w:id="2"/>
      <w:r w:rsidRPr="00213F9D">
        <w:rPr>
          <w:color w:val="auto"/>
        </w:rPr>
        <w:t xml:space="preserve"> (PRTR) i de declaració d’absència de conflicte d’interès </w:t>
      </w:r>
      <w:r>
        <w:rPr>
          <w:color w:val="auto"/>
        </w:rPr>
        <w:t>(sobre únic)</w:t>
      </w:r>
      <w:bookmarkEnd w:id="1"/>
    </w:p>
    <w:p w:rsidR="006E0572" w:rsidRDefault="006E0572" w:rsidP="006E0572">
      <w:pPr>
        <w:ind w:left="305" w:right="14"/>
      </w:pPr>
    </w:p>
    <w:p w:rsidR="006E0572" w:rsidRDefault="006E0572" w:rsidP="006E0572">
      <w:pPr>
        <w:ind w:left="305" w:right="14"/>
      </w:pPr>
      <w:r w:rsidRPr="00C218D6">
        <w:t>Expedient: 2025F0380000</w:t>
      </w:r>
      <w:r>
        <w:t>12</w:t>
      </w:r>
      <w:r w:rsidRPr="00C218D6">
        <w:t>.</w:t>
      </w:r>
      <w:r>
        <w:t xml:space="preserve"> </w:t>
      </w:r>
    </w:p>
    <w:p w:rsidR="006E0572" w:rsidRDefault="006E0572" w:rsidP="006E0572">
      <w:pPr>
        <w:ind w:left="305" w:right="14"/>
      </w:pPr>
    </w:p>
    <w:p w:rsidR="006E0572" w:rsidRDefault="006E0572" w:rsidP="006E0572">
      <w:pPr>
        <w:ind w:left="305" w:right="14"/>
      </w:pPr>
      <w:r>
        <w:t>Contracte: subministrament</w:t>
      </w:r>
      <w:r w:rsidRPr="00061A24">
        <w:t xml:space="preserve"> </w:t>
      </w:r>
      <w:r>
        <w:t xml:space="preserve">d’ordinadors portàtils 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</w:t>
      </w:r>
    </w:p>
    <w:p w:rsidR="006E0572" w:rsidRDefault="006E0572" w:rsidP="006E0572">
      <w:pPr>
        <w:ind w:left="305" w:right="14"/>
      </w:pPr>
    </w:p>
    <w:p w:rsidR="006E0572" w:rsidRDefault="006E0572" w:rsidP="006E0572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</w:t>
      </w:r>
      <w:r w:rsidRPr="00404DA8">
        <w:t>.</w:t>
      </w:r>
    </w:p>
    <w:p w:rsidR="006E0572" w:rsidRDefault="006E0572" w:rsidP="006E0572">
      <w:pPr>
        <w:ind w:left="305" w:right="14"/>
      </w:pPr>
    </w:p>
    <w:p w:rsidR="006E0572" w:rsidRPr="00970629" w:rsidRDefault="006E0572" w:rsidP="006E0572">
      <w:pPr>
        <w:ind w:left="305" w:right="14"/>
        <w:rPr>
          <w:b/>
        </w:rPr>
      </w:pPr>
      <w:r w:rsidRPr="00404DA8">
        <w:rPr>
          <w:b/>
        </w:rPr>
        <w:t xml:space="preserve">Compromís </w:t>
      </w:r>
      <w:r>
        <w:rPr>
          <w:b/>
        </w:rPr>
        <w:t>en relació amb l’execució</w:t>
      </w:r>
      <w:r w:rsidRPr="00404DA8">
        <w:rPr>
          <w:b/>
        </w:rPr>
        <w:t xml:space="preserve"> del Pla de recuperació, transformació i resiliència (PRTR).</w:t>
      </w:r>
    </w:p>
    <w:p w:rsidR="006E0572" w:rsidRDefault="006E0572" w:rsidP="006E0572">
      <w:pPr>
        <w:ind w:left="305" w:right="14"/>
      </w:pPr>
    </w:p>
    <w:p w:rsidR="006E0572" w:rsidRPr="00D76EF6" w:rsidRDefault="006E0572" w:rsidP="006E0572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D76EF6">
        <w:rPr>
          <w:rFonts w:eastAsiaTheme="minorEastAsia"/>
        </w:rPr>
        <w:t>subcontractista</w:t>
      </w:r>
      <w:proofErr w:type="spellEnd"/>
      <w:r w:rsidRPr="00D76EF6">
        <w:rPr>
          <w:rFonts w:eastAsiaTheme="minorEastAsia"/>
        </w:rPr>
        <w:t xml:space="preserve">, en el desenvolupament d'actuacions necessàries per a la consecució dels objectius definits al </w:t>
      </w:r>
      <w:bookmarkStart w:id="3" w:name="_Hlk151113357"/>
      <w:r w:rsidRPr="00D76EF6">
        <w:rPr>
          <w:rFonts w:eastAsiaTheme="minorEastAsia"/>
          <w:b/>
          <w:bCs/>
        </w:rPr>
        <w:t>Component 11 “</w:t>
      </w:r>
      <w:proofErr w:type="spellStart"/>
      <w:r w:rsidRPr="00D76EF6">
        <w:rPr>
          <w:rFonts w:eastAsiaTheme="minorEastAsia"/>
          <w:b/>
          <w:bCs/>
        </w:rPr>
        <w:t>Modernización</w:t>
      </w:r>
      <w:proofErr w:type="spellEnd"/>
      <w:r w:rsidRPr="00D76EF6">
        <w:rPr>
          <w:rFonts w:eastAsiaTheme="minorEastAsia"/>
          <w:b/>
          <w:bCs/>
        </w:rPr>
        <w:t xml:space="preserve"> de las </w:t>
      </w:r>
      <w:proofErr w:type="spellStart"/>
      <w:r w:rsidRPr="00D76EF6">
        <w:rPr>
          <w:rFonts w:eastAsiaTheme="minorEastAsia"/>
          <w:b/>
          <w:bCs/>
        </w:rPr>
        <w:t>Administraciones</w:t>
      </w:r>
      <w:proofErr w:type="spellEnd"/>
      <w:r w:rsidRPr="00D76EF6">
        <w:rPr>
          <w:rFonts w:eastAsiaTheme="minorEastAsia"/>
          <w:b/>
          <w:bCs/>
        </w:rPr>
        <w:t xml:space="preserve"> Públicas” del PRTR</w:t>
      </w:r>
      <w:bookmarkEnd w:id="3"/>
      <w:r w:rsidRPr="00D76EF6"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6E0572" w:rsidRPr="00D76EF6" w:rsidRDefault="006E0572" w:rsidP="006E0572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 w:rsidRPr="00D76EF6">
        <w:rPr>
          <w:rFonts w:eastAsiaTheme="minorEastAsia"/>
          <w:i/>
          <w:iCs/>
        </w:rPr>
        <w:t xml:space="preserve">do no significant </w:t>
      </w:r>
      <w:proofErr w:type="spellStart"/>
      <w:r w:rsidRPr="00D76EF6">
        <w:rPr>
          <w:rFonts w:eastAsiaTheme="minorEastAsia"/>
          <w:i/>
          <w:iCs/>
        </w:rPr>
        <w:t>harm</w:t>
      </w:r>
      <w:proofErr w:type="spellEnd"/>
      <w:r w:rsidRPr="00D76EF6"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6E0572" w:rsidRDefault="006E0572" w:rsidP="006E0572">
      <w:pPr>
        <w:spacing w:after="160" w:line="259" w:lineRule="auto"/>
        <w:ind w:left="0" w:firstLine="0"/>
        <w:jc w:val="left"/>
      </w:pPr>
      <w:r>
        <w:br w:type="page"/>
      </w:r>
    </w:p>
    <w:p w:rsidR="006E0572" w:rsidRDefault="006E0572" w:rsidP="006E0572">
      <w:pPr>
        <w:ind w:left="305" w:right="14"/>
      </w:pPr>
    </w:p>
    <w:p w:rsidR="006E0572" w:rsidRPr="00A034E4" w:rsidRDefault="006E0572" w:rsidP="006E0572">
      <w:pPr>
        <w:ind w:left="0" w:right="14" w:firstLine="0"/>
        <w:rPr>
          <w:b/>
        </w:rPr>
      </w:pPr>
      <w:r>
        <w:rPr>
          <w:b/>
        </w:rPr>
        <w:t xml:space="preserve">    </w:t>
      </w:r>
      <w:r w:rsidRPr="00970629">
        <w:rPr>
          <w:b/>
        </w:rPr>
        <w:t>Declaració d’absència de conflictes d’interès</w:t>
      </w:r>
    </w:p>
    <w:p w:rsidR="006E0572" w:rsidRDefault="006E0572" w:rsidP="006E0572">
      <w:pPr>
        <w:ind w:left="0" w:right="14" w:firstLine="0"/>
        <w:rPr>
          <w:color w:val="0070C0"/>
        </w:rPr>
      </w:pPr>
    </w:p>
    <w:p w:rsidR="006E0572" w:rsidRPr="00A80F03" w:rsidRDefault="006E0572" w:rsidP="006E0572">
      <w:pPr>
        <w:ind w:left="305" w:right="14"/>
        <w:rPr>
          <w:b/>
          <w:color w:val="auto"/>
          <w:u w:val="single"/>
        </w:rPr>
      </w:pPr>
      <w:r w:rsidRPr="00A80F03">
        <w:rPr>
          <w:b/>
          <w:color w:val="auto"/>
          <w:u w:val="single"/>
        </w:rPr>
        <w:t>Dades del</w:t>
      </w:r>
      <w:r>
        <w:rPr>
          <w:b/>
          <w:color w:val="auto"/>
          <w:u w:val="single"/>
        </w:rPr>
        <w:t xml:space="preserve"> contracte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305" w:right="14"/>
      </w:pPr>
      <w:r w:rsidRPr="00C218D6">
        <w:t>Expedient: 2025F0380000</w:t>
      </w:r>
      <w:r>
        <w:t>12</w:t>
      </w:r>
      <w:r w:rsidRPr="00C218D6">
        <w:t>.</w:t>
      </w:r>
      <w:r>
        <w:t xml:space="preserve"> </w:t>
      </w:r>
    </w:p>
    <w:p w:rsidR="006E0572" w:rsidRDefault="006E0572" w:rsidP="006E0572">
      <w:pPr>
        <w:ind w:left="305" w:right="14"/>
      </w:pPr>
    </w:p>
    <w:p w:rsidR="006E0572" w:rsidRDefault="006E0572" w:rsidP="006E0572">
      <w:pPr>
        <w:ind w:left="305" w:right="14"/>
      </w:pPr>
      <w:r w:rsidRPr="00970629">
        <w:t xml:space="preserve">Contracte: </w:t>
      </w:r>
      <w:r>
        <w:t>subministrament</w:t>
      </w:r>
      <w:r w:rsidRPr="00061A24">
        <w:t xml:space="preserve"> </w:t>
      </w:r>
      <w:r>
        <w:t xml:space="preserve">d’ordinadors portàtils 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r w:rsidRPr="00970629">
        <w:t xml:space="preserve">finançat amb fons del Pla de recuperació, transformació i resiliència, component 11, inversió 3, finançat per la Unió Europea – </w:t>
      </w:r>
      <w:proofErr w:type="spellStart"/>
      <w:r w:rsidRPr="00970629">
        <w:t>Next</w:t>
      </w:r>
      <w:proofErr w:type="spellEnd"/>
      <w:r w:rsidRPr="00970629">
        <w:t xml:space="preserve"> </w:t>
      </w:r>
      <w:proofErr w:type="spellStart"/>
      <w:r w:rsidRPr="00970629">
        <w:t>Generation</w:t>
      </w:r>
      <w:proofErr w:type="spellEnd"/>
      <w:r w:rsidRPr="00970629">
        <w:t xml:space="preserve"> EU.</w:t>
      </w:r>
    </w:p>
    <w:p w:rsidR="006E0572" w:rsidRDefault="006E0572" w:rsidP="006E0572">
      <w:pPr>
        <w:ind w:left="305" w:right="14"/>
      </w:pPr>
    </w:p>
    <w:p w:rsidR="006E0572" w:rsidRPr="00404DA8" w:rsidRDefault="006E0572" w:rsidP="006E0572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2022.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305" w:right="14"/>
        <w:rPr>
          <w:color w:val="auto"/>
        </w:rPr>
      </w:pPr>
      <w:r>
        <w:rPr>
          <w:color w:val="auto"/>
        </w:rPr>
        <w:t xml:space="preserve">Òrgan de contractació: Alcalde-President de l’Ajuntament de Salt 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0" w:right="14" w:firstLine="0"/>
        <w:rPr>
          <w:color w:val="auto"/>
        </w:rPr>
      </w:pPr>
    </w:p>
    <w:p w:rsidR="006E0572" w:rsidRDefault="006E0572" w:rsidP="006E0572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6E0572" w:rsidRDefault="006E0572" w:rsidP="006E0572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6E0572" w:rsidRPr="00301AA8" w:rsidRDefault="006E0572" w:rsidP="006E0572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</w:t>
      </w:r>
      <w:r w:rsidRPr="009502B6">
        <w:rPr>
          <w:color w:val="auto"/>
        </w:rPr>
        <w:t xml:space="preserve">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502B6">
        <w:rPr>
          <w:color w:val="auto"/>
        </w:rPr>
        <w:t>Euroatom</w:t>
      </w:r>
      <w:proofErr w:type="spellEnd"/>
      <w:r w:rsidRPr="009502B6"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Default="006E0572" w:rsidP="006E0572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 xml:space="preserve">Que </w:t>
      </w:r>
      <w:r w:rsidRPr="009502B6">
        <w:rPr>
          <w:color w:val="auto"/>
        </w:rPr>
        <w:t>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6E0572" w:rsidRDefault="006E0572" w:rsidP="006E0572">
      <w:pPr>
        <w:ind w:left="305" w:right="14"/>
        <w:rPr>
          <w:color w:val="auto"/>
        </w:rPr>
      </w:pPr>
    </w:p>
    <w:p w:rsidR="006E0572" w:rsidRPr="009502B6" w:rsidRDefault="006E0572" w:rsidP="006E0572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 w:rsidRPr="009502B6"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 w:rsidRPr="009502B6"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6E0572" w:rsidRPr="00DA20B5" w:rsidRDefault="006E0572" w:rsidP="006E0572">
      <w:pPr>
        <w:ind w:left="305" w:right="14"/>
        <w:rPr>
          <w:color w:val="auto"/>
        </w:rPr>
      </w:pPr>
    </w:p>
    <w:p w:rsidR="006E0572" w:rsidRPr="00DA20B5" w:rsidRDefault="006E0572" w:rsidP="006E0572">
      <w:pPr>
        <w:ind w:left="305" w:right="14"/>
        <w:rPr>
          <w:color w:val="auto"/>
        </w:rPr>
      </w:pPr>
      <w:r w:rsidRPr="00DA20B5">
        <w:rPr>
          <w:b/>
          <w:color w:val="auto"/>
        </w:rPr>
        <w:lastRenderedPageBreak/>
        <w:t xml:space="preserve">4.- </w:t>
      </w:r>
      <w:r w:rsidRPr="00DA20B5">
        <w:rPr>
          <w:color w:val="auto"/>
        </w:rPr>
        <w:t xml:space="preserve"> </w:t>
      </w:r>
      <w:r w:rsidRPr="00DA20B5">
        <w:rPr>
          <w:bCs/>
          <w:color w:val="auto"/>
        </w:rPr>
        <w:t xml:space="preserve">Que ni la meva persona ni, si és el cas, la persona jurídica a la qual represento es troba </w:t>
      </w:r>
      <w:r w:rsidRPr="00DA20B5"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6E0572" w:rsidRPr="00DA20B5" w:rsidRDefault="006E0572" w:rsidP="006E0572">
      <w:pPr>
        <w:ind w:left="305" w:right="14"/>
        <w:rPr>
          <w:color w:val="auto"/>
        </w:rPr>
      </w:pPr>
    </w:p>
    <w:p w:rsidR="006E0572" w:rsidRPr="00DA20B5" w:rsidRDefault="006E0572" w:rsidP="006E0572">
      <w:pPr>
        <w:ind w:left="305" w:right="14"/>
        <w:rPr>
          <w:b/>
          <w:color w:val="auto"/>
        </w:rPr>
      </w:pPr>
      <w:r w:rsidRPr="00DA20B5">
        <w:rPr>
          <w:b/>
          <w:color w:val="auto"/>
        </w:rPr>
        <w:t xml:space="preserve">5.- </w:t>
      </w:r>
      <w:r w:rsidRPr="00DA20B5">
        <w:rPr>
          <w:bCs/>
          <w:color w:val="auto"/>
        </w:rPr>
        <w:t xml:space="preserve">Que els administradors, els representants i la resta de persones amb capacitat de presa de decisions o control </w:t>
      </w:r>
      <w:r w:rsidRPr="00DA20B5">
        <w:rPr>
          <w:color w:val="auto"/>
        </w:rPr>
        <w:t xml:space="preserve">sobre </w:t>
      </w:r>
      <w:r w:rsidRPr="00B9092D">
        <w:rPr>
          <w:bCs/>
          <w:i/>
          <w:color w:val="auto"/>
        </w:rPr>
        <w:t>[persona jurídica</w:t>
      </w:r>
      <w:r w:rsidRPr="00DA20B5">
        <w:rPr>
          <w:bCs/>
          <w:color w:val="auto"/>
        </w:rPr>
        <w:t xml:space="preserve">] </w:t>
      </w:r>
      <w:r w:rsidRPr="00DA20B5">
        <w:rPr>
          <w:color w:val="auto"/>
        </w:rPr>
        <w:t>no es troben en la situació de conflicte definida a l'apartat quart.</w:t>
      </w:r>
    </w:p>
    <w:p w:rsidR="006E0572" w:rsidRPr="00DA20B5" w:rsidRDefault="006E0572" w:rsidP="006E0572">
      <w:pPr>
        <w:ind w:left="305" w:right="14"/>
        <w:rPr>
          <w:b/>
          <w:color w:val="auto"/>
        </w:rPr>
      </w:pPr>
    </w:p>
    <w:p w:rsidR="006E0572" w:rsidRPr="00DA20B5" w:rsidRDefault="006E0572" w:rsidP="006E0572">
      <w:pPr>
        <w:ind w:left="305" w:right="14"/>
        <w:rPr>
          <w:color w:val="auto"/>
        </w:rPr>
      </w:pPr>
      <w:r w:rsidRPr="00CC33A5">
        <w:rPr>
          <w:b/>
          <w:color w:val="auto"/>
        </w:rPr>
        <w:t>6.-</w:t>
      </w:r>
      <w:r w:rsidRPr="00DA20B5"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6E0572" w:rsidRPr="00DA20B5" w:rsidRDefault="006E0572" w:rsidP="006E0572">
      <w:pPr>
        <w:ind w:left="305" w:right="14"/>
        <w:rPr>
          <w:color w:val="auto"/>
        </w:rPr>
      </w:pPr>
    </w:p>
    <w:p w:rsidR="006E0572" w:rsidRPr="00DA20B5" w:rsidRDefault="006E0572" w:rsidP="006E0572">
      <w:pPr>
        <w:ind w:left="305" w:right="14"/>
        <w:rPr>
          <w:color w:val="auto"/>
        </w:rPr>
      </w:pPr>
      <w:r w:rsidRPr="00CC33A5">
        <w:rPr>
          <w:b/>
          <w:color w:val="auto"/>
        </w:rPr>
        <w:t>7.-</w:t>
      </w:r>
      <w:r w:rsidRPr="00DA20B5"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6E0572" w:rsidRDefault="006E0572" w:rsidP="006E0572">
      <w:pPr>
        <w:ind w:left="305" w:right="14"/>
        <w:rPr>
          <w:color w:val="0070C0"/>
        </w:rPr>
      </w:pPr>
    </w:p>
    <w:p w:rsidR="006E0572" w:rsidRPr="009502B6" w:rsidRDefault="006E0572" w:rsidP="006E0572">
      <w:pPr>
        <w:ind w:left="305" w:right="14"/>
      </w:pPr>
    </w:p>
    <w:p w:rsidR="006E0572" w:rsidRDefault="006E0572" w:rsidP="006E0572">
      <w:pPr>
        <w:spacing w:after="0" w:line="259" w:lineRule="auto"/>
        <w:ind w:left="535" w:firstLine="0"/>
        <w:jc w:val="left"/>
      </w:pPr>
      <w:r>
        <w:t xml:space="preserve"> </w:t>
      </w:r>
    </w:p>
    <w:p w:rsidR="006E0572" w:rsidRDefault="006E0572" w:rsidP="006E0572">
      <w:pPr>
        <w:spacing w:after="0" w:line="259" w:lineRule="auto"/>
        <w:ind w:left="530"/>
        <w:jc w:val="left"/>
      </w:pPr>
      <w:r>
        <w:rPr>
          <w:color w:val="0070C0"/>
        </w:rPr>
        <w:t xml:space="preserve">[Lloc i data] </w:t>
      </w:r>
    </w:p>
    <w:p w:rsidR="006E0572" w:rsidRDefault="006E0572" w:rsidP="006E0572">
      <w:pPr>
        <w:spacing w:after="0" w:line="259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ED796B" w:rsidRDefault="006E0572" w:rsidP="00B15CBC">
      <w:pPr>
        <w:spacing w:after="160" w:line="259" w:lineRule="auto"/>
        <w:ind w:left="0" w:firstLine="0"/>
        <w:jc w:val="left"/>
      </w:pPr>
    </w:p>
    <w:sectPr w:rsidR="00ED79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4F61D8"/>
    <w:rsid w:val="00690DC8"/>
    <w:rsid w:val="006E0572"/>
    <w:rsid w:val="009C1ED1"/>
    <w:rsid w:val="00A362AE"/>
    <w:rsid w:val="00B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1F062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rsid w:val="009C1ED1"/>
    <w:rPr>
      <w:rFonts w:ascii="Arial" w:eastAsia="Arial" w:hAnsi="Arial" w:cs="Arial"/>
      <w:b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CBC"/>
    <w:rPr>
      <w:rFonts w:ascii="Segoe UI" w:eastAsia="Arial" w:hAnsi="Segoe UI" w:cs="Segoe UI"/>
      <w:color w:val="000000"/>
      <w:sz w:val="18"/>
      <w:szCs w:val="18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B15C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BC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15CBC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2025-11-10T13:24:00Z</dcterms:created>
  <dcterms:modified xsi:type="dcterms:W3CDTF">2025-11-10T13:24:00Z</dcterms:modified>
</cp:coreProperties>
</file>