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28" w:rsidRPr="00F0223F" w:rsidRDefault="00384EB5" w:rsidP="009D7228">
      <w:pPr>
        <w:tabs>
          <w:tab w:val="left" w:pos="576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D7228">
        <w:t xml:space="preserve"> </w:t>
      </w:r>
      <w:r w:rsidR="009D7228" w:rsidRPr="00F0223F">
        <w:rPr>
          <w:rFonts w:ascii="Arial Narrow" w:hAnsi="Arial Narrow"/>
          <w:b/>
          <w:sz w:val="22"/>
          <w:szCs w:val="22"/>
          <w:u w:val="single"/>
        </w:rPr>
        <w:t>ANNEX 3</w:t>
      </w:r>
    </w:p>
    <w:p w:rsidR="009D7228" w:rsidRPr="00F0223F" w:rsidRDefault="009D7228" w:rsidP="009D7228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shd w:val="clear" w:color="auto" w:fill="C0C0C0"/>
        </w:rPr>
      </w:pPr>
    </w:p>
    <w:p w:rsidR="009D7228" w:rsidRPr="00F0223F" w:rsidRDefault="009D7228" w:rsidP="009D7228">
      <w:pPr>
        <w:tabs>
          <w:tab w:val="left" w:pos="5760"/>
        </w:tabs>
        <w:jc w:val="both"/>
        <w:rPr>
          <w:rFonts w:ascii="Arial Narrow" w:hAnsi="Arial Narrow"/>
          <w:sz w:val="22"/>
          <w:szCs w:val="22"/>
        </w:rPr>
      </w:pPr>
    </w:p>
    <w:p w:rsidR="009D7228" w:rsidRPr="00F0223F" w:rsidRDefault="009D7228" w:rsidP="009D7228">
      <w:pPr>
        <w:tabs>
          <w:tab w:val="left" w:pos="5760"/>
        </w:tabs>
        <w:jc w:val="both"/>
        <w:rPr>
          <w:rFonts w:ascii="Arial Narrow" w:hAnsi="Arial Narrow" w:cs="Arial"/>
          <w:sz w:val="22"/>
          <w:szCs w:val="22"/>
        </w:rPr>
      </w:pPr>
      <w:r w:rsidRPr="00F0223F">
        <w:rPr>
          <w:rFonts w:ascii="Arial Narrow" w:hAnsi="Arial Narrow"/>
          <w:sz w:val="22"/>
          <w:szCs w:val="22"/>
        </w:rPr>
        <w:t xml:space="preserve"> En/</w:t>
      </w:r>
      <w:proofErr w:type="spellStart"/>
      <w:r w:rsidRPr="00F0223F">
        <w:rPr>
          <w:rFonts w:ascii="Arial Narrow" w:hAnsi="Arial Narrow"/>
          <w:sz w:val="22"/>
          <w:szCs w:val="22"/>
        </w:rPr>
        <w:t>Na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_______________  </w:t>
      </w:r>
      <w:proofErr w:type="spellStart"/>
      <w:r w:rsidRPr="00F0223F">
        <w:rPr>
          <w:rFonts w:ascii="Arial Narrow" w:hAnsi="Arial Narrow"/>
          <w:sz w:val="22"/>
          <w:szCs w:val="22"/>
        </w:rPr>
        <w:t>amb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NIF núm. ___________, </w:t>
      </w:r>
      <w:proofErr w:type="spellStart"/>
      <w:r w:rsidRPr="00F0223F">
        <w:rPr>
          <w:rFonts w:ascii="Arial Narrow" w:hAnsi="Arial Narrow"/>
          <w:sz w:val="22"/>
          <w:szCs w:val="22"/>
        </w:rPr>
        <w:t>major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sz w:val="22"/>
          <w:szCs w:val="22"/>
        </w:rPr>
        <w:t>d’edat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i en </w:t>
      </w:r>
      <w:proofErr w:type="spellStart"/>
      <w:r w:rsidRPr="00F0223F">
        <w:rPr>
          <w:rFonts w:ascii="Arial Narrow" w:hAnsi="Arial Narrow"/>
          <w:sz w:val="22"/>
          <w:szCs w:val="22"/>
        </w:rPr>
        <w:t>nom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propi ( o en </w:t>
      </w:r>
      <w:proofErr w:type="spellStart"/>
      <w:r w:rsidRPr="00F0223F">
        <w:rPr>
          <w:rFonts w:ascii="Arial Narrow" w:hAnsi="Arial Narrow"/>
          <w:sz w:val="22"/>
          <w:szCs w:val="22"/>
        </w:rPr>
        <w:t>representació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/>
          <w:sz w:val="22"/>
          <w:szCs w:val="22"/>
        </w:rPr>
        <w:t>l’empresa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___________</w:t>
      </w:r>
      <w:proofErr w:type="spellStart"/>
      <w:r w:rsidRPr="00F0223F">
        <w:rPr>
          <w:rFonts w:ascii="Arial Narrow" w:hAnsi="Arial Narrow"/>
          <w:sz w:val="22"/>
          <w:szCs w:val="22"/>
        </w:rPr>
        <w:t>amb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NIF__________ i </w:t>
      </w:r>
      <w:proofErr w:type="spellStart"/>
      <w:r w:rsidRPr="00F0223F">
        <w:rPr>
          <w:rFonts w:ascii="Arial Narrow" w:hAnsi="Arial Narrow"/>
          <w:sz w:val="22"/>
          <w:szCs w:val="22"/>
        </w:rPr>
        <w:t>amb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sz w:val="22"/>
          <w:szCs w:val="22"/>
        </w:rPr>
        <w:t>domicili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a __________ </w:t>
      </w:r>
      <w:proofErr w:type="spellStart"/>
      <w:r w:rsidRPr="00F0223F">
        <w:rPr>
          <w:rFonts w:ascii="Arial Narrow" w:hAnsi="Arial Narrow"/>
          <w:sz w:val="22"/>
          <w:szCs w:val="22"/>
        </w:rPr>
        <w:t>carrer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._______núm. _________), </w:t>
      </w:r>
      <w:proofErr w:type="spellStart"/>
      <w:r w:rsidRPr="00F0223F">
        <w:rPr>
          <w:rFonts w:ascii="Arial Narrow" w:hAnsi="Arial Narrow"/>
          <w:sz w:val="22"/>
          <w:szCs w:val="22"/>
        </w:rPr>
        <w:t>assabentat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/da de </w:t>
      </w:r>
      <w:proofErr w:type="spellStart"/>
      <w:r w:rsidRPr="00F0223F">
        <w:rPr>
          <w:rFonts w:ascii="Arial Narrow" w:hAnsi="Arial Narrow"/>
          <w:sz w:val="22"/>
          <w:szCs w:val="22"/>
        </w:rPr>
        <w:t>l’expedient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/>
          <w:sz w:val="22"/>
          <w:szCs w:val="22"/>
        </w:rPr>
        <w:t>contractació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per a </w:t>
      </w:r>
      <w:proofErr w:type="spellStart"/>
      <w:r w:rsidRPr="00F0223F">
        <w:rPr>
          <w:rFonts w:ascii="Arial Narrow" w:hAnsi="Arial Narrow"/>
          <w:sz w:val="22"/>
          <w:szCs w:val="22"/>
        </w:rPr>
        <w:t>l’adjudicació</w:t>
      </w:r>
      <w:proofErr w:type="spellEnd"/>
      <w:r w:rsidRPr="00F0223F">
        <w:rPr>
          <w:rFonts w:ascii="Arial Narrow" w:hAnsi="Arial Narrow"/>
          <w:sz w:val="22"/>
          <w:szCs w:val="22"/>
        </w:rPr>
        <w:t xml:space="preserve"> del contracte </w:t>
      </w:r>
      <w:r w:rsidRPr="00F0223F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concessió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serveis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públics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, per 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l’explotació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del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servei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visites a la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Colònia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Güell</w:t>
      </w:r>
      <w:r>
        <w:rPr>
          <w:rFonts w:ascii="Arial Narrow" w:hAnsi="Arial Narrow" w:cs="Arial"/>
          <w:sz w:val="22"/>
          <w:szCs w:val="22"/>
        </w:rPr>
        <w:t xml:space="preserve"> i la Cripta de la </w:t>
      </w:r>
      <w:proofErr w:type="spellStart"/>
      <w:r>
        <w:rPr>
          <w:rFonts w:ascii="Arial Narrow" w:hAnsi="Arial Narrow" w:cs="Arial"/>
          <w:sz w:val="22"/>
          <w:szCs w:val="22"/>
        </w:rPr>
        <w:t>Colònia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Güell 2026-2033</w:t>
      </w:r>
      <w:r w:rsidRPr="00F0223F">
        <w:rPr>
          <w:rFonts w:ascii="Arial Narrow" w:hAnsi="Arial Narrow" w:cs="Arial"/>
          <w:sz w:val="22"/>
          <w:szCs w:val="22"/>
        </w:rPr>
        <w:t xml:space="preserve">, es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compromet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realitzar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-lo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amb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subjecció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amb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el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Plec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clàusules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administratives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particulars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i al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Plec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prescripcions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tècniques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, que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accepta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íntegrament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comprometent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-se a abonar un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cànon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sobre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els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ingressos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bruts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sense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IVA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obtinguts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d’acord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amb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relació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 w:cs="Arial"/>
          <w:sz w:val="22"/>
          <w:szCs w:val="22"/>
        </w:rPr>
        <w:t>següent</w:t>
      </w:r>
      <w:proofErr w:type="spellEnd"/>
      <w:r w:rsidRPr="00F0223F">
        <w:rPr>
          <w:rFonts w:ascii="Arial Narrow" w:hAnsi="Arial Narrow" w:cs="Arial"/>
          <w:sz w:val="22"/>
          <w:szCs w:val="22"/>
        </w:rPr>
        <w:t xml:space="preserve">: </w:t>
      </w:r>
    </w:p>
    <w:p w:rsidR="009D7228" w:rsidRPr="00F0223F" w:rsidRDefault="009D7228" w:rsidP="009D7228">
      <w:pPr>
        <w:jc w:val="both"/>
        <w:rPr>
          <w:rFonts w:ascii="Arial Narrow" w:hAnsi="Arial Narrow"/>
          <w:sz w:val="22"/>
          <w:szCs w:val="22"/>
        </w:rPr>
      </w:pPr>
    </w:p>
    <w:p w:rsidR="009D7228" w:rsidRPr="00F0223F" w:rsidRDefault="009D7228" w:rsidP="009D7228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F0223F">
        <w:rPr>
          <w:rFonts w:ascii="Arial Narrow" w:hAnsi="Arial Narrow" w:cs="Arial Narrow"/>
          <w:sz w:val="22"/>
          <w:szCs w:val="22"/>
        </w:rPr>
        <w:t>Cànon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 xml:space="preserve"> sobre </w:t>
      </w:r>
      <w:proofErr w:type="spellStart"/>
      <w:r w:rsidRPr="00F0223F">
        <w:rPr>
          <w:rFonts w:ascii="Arial Narrow" w:hAnsi="Arial Narrow" w:cs="Arial Narrow"/>
          <w:sz w:val="22"/>
          <w:szCs w:val="22"/>
        </w:rPr>
        <w:t>ingressos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 xml:space="preserve"> per venda de visites: ___%</w:t>
      </w:r>
    </w:p>
    <w:p w:rsidR="009D7228" w:rsidRDefault="009D7228" w:rsidP="009D7228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F0223F">
        <w:rPr>
          <w:rFonts w:ascii="Arial Narrow" w:hAnsi="Arial Narrow" w:cs="Arial Narrow"/>
          <w:sz w:val="22"/>
          <w:szCs w:val="22"/>
        </w:rPr>
        <w:t>Cànon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 xml:space="preserve"> sobre </w:t>
      </w:r>
      <w:proofErr w:type="spellStart"/>
      <w:r w:rsidRPr="00F0223F">
        <w:rPr>
          <w:rFonts w:ascii="Arial Narrow" w:hAnsi="Arial Narrow" w:cs="Arial Narrow"/>
          <w:sz w:val="22"/>
          <w:szCs w:val="22"/>
        </w:rPr>
        <w:t>ingressos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 xml:space="preserve"> per vendes de </w:t>
      </w:r>
      <w:proofErr w:type="spellStart"/>
      <w:r w:rsidRPr="00F0223F">
        <w:rPr>
          <w:rFonts w:ascii="Arial Narrow" w:hAnsi="Arial Narrow" w:cs="Arial Narrow"/>
          <w:sz w:val="22"/>
          <w:szCs w:val="22"/>
        </w:rPr>
        <w:t>productes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proofErr w:type="gramStart"/>
      <w:r w:rsidRPr="00F0223F">
        <w:rPr>
          <w:rFonts w:ascii="Arial Narrow" w:hAnsi="Arial Narrow" w:cs="Arial Narrow"/>
          <w:sz w:val="22"/>
          <w:szCs w:val="22"/>
        </w:rPr>
        <w:t>marxandatge</w:t>
      </w:r>
      <w:proofErr w:type="spellEnd"/>
      <w:r w:rsidRPr="00F0223F">
        <w:rPr>
          <w:rFonts w:ascii="Arial Narrow" w:hAnsi="Arial Narrow" w:cs="Arial Narrow"/>
          <w:sz w:val="22"/>
          <w:szCs w:val="22"/>
        </w:rPr>
        <w:t>:_</w:t>
      </w:r>
      <w:proofErr w:type="gramEnd"/>
      <w:r w:rsidRPr="00F0223F">
        <w:rPr>
          <w:rFonts w:ascii="Arial Narrow" w:hAnsi="Arial Narrow" w:cs="Arial Narrow"/>
          <w:sz w:val="22"/>
          <w:szCs w:val="22"/>
        </w:rPr>
        <w:t>__%</w:t>
      </w:r>
    </w:p>
    <w:p w:rsidR="009D7228" w:rsidRPr="00453D1D" w:rsidRDefault="009D7228" w:rsidP="009D7228">
      <w:pPr>
        <w:numPr>
          <w:ilvl w:val="0"/>
          <w:numId w:val="8"/>
        </w:numPr>
        <w:autoSpaceDE/>
        <w:autoSpaceDN/>
        <w:adjustRightInd/>
        <w:jc w:val="both"/>
        <w:rPr>
          <w:rFonts w:ascii="Arial Narrow" w:hAnsi="Arial Narrow" w:cs="Arial Narrow"/>
          <w:sz w:val="22"/>
          <w:szCs w:val="22"/>
        </w:rPr>
      </w:pPr>
      <w:proofErr w:type="spellStart"/>
      <w:r w:rsidRPr="00453D1D">
        <w:rPr>
          <w:rFonts w:ascii="Arial Narrow" w:hAnsi="Arial Narrow" w:cs="Arial Narrow"/>
          <w:sz w:val="22"/>
          <w:szCs w:val="22"/>
        </w:rPr>
        <w:t>Cànon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sobre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ingressos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per la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gestió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realitzada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per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l’organització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d’actes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autoritzats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dins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de la Cripta de la </w:t>
      </w:r>
      <w:proofErr w:type="spellStart"/>
      <w:r w:rsidRPr="00453D1D">
        <w:rPr>
          <w:rFonts w:ascii="Arial Narrow" w:hAnsi="Arial Narrow" w:cs="Arial Narrow"/>
          <w:sz w:val="22"/>
          <w:szCs w:val="22"/>
        </w:rPr>
        <w:t>Colònia</w:t>
      </w:r>
      <w:proofErr w:type="spellEnd"/>
      <w:r w:rsidRPr="00453D1D">
        <w:rPr>
          <w:rFonts w:ascii="Arial Narrow" w:hAnsi="Arial Narrow" w:cs="Arial Narrow"/>
          <w:sz w:val="22"/>
          <w:szCs w:val="22"/>
        </w:rPr>
        <w:t xml:space="preserve"> </w:t>
      </w:r>
      <w:proofErr w:type="gramStart"/>
      <w:r w:rsidRPr="00453D1D">
        <w:rPr>
          <w:rFonts w:ascii="Arial Narrow" w:hAnsi="Arial Narrow" w:cs="Arial Narrow"/>
          <w:sz w:val="22"/>
          <w:szCs w:val="22"/>
        </w:rPr>
        <w:t>Güell:_</w:t>
      </w:r>
      <w:proofErr w:type="gramEnd"/>
      <w:r w:rsidRPr="00453D1D">
        <w:rPr>
          <w:rFonts w:ascii="Arial Narrow" w:hAnsi="Arial Narrow" w:cs="Arial Narrow"/>
          <w:sz w:val="22"/>
          <w:szCs w:val="22"/>
        </w:rPr>
        <w:t>___%</w:t>
      </w:r>
    </w:p>
    <w:p w:rsidR="009D7228" w:rsidRPr="00F0223F" w:rsidRDefault="009D7228" w:rsidP="009D7228">
      <w:pPr>
        <w:jc w:val="both"/>
        <w:rPr>
          <w:rFonts w:ascii="Arial Narrow" w:hAnsi="Arial Narrow"/>
          <w:sz w:val="22"/>
          <w:szCs w:val="22"/>
        </w:rPr>
      </w:pPr>
    </w:p>
    <w:p w:rsidR="009D7228" w:rsidRPr="0020587C" w:rsidRDefault="009D7228" w:rsidP="009D7228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El </w:t>
      </w:r>
      <w:proofErr w:type="spellStart"/>
      <w:r>
        <w:rPr>
          <w:rFonts w:ascii="Arial Narrow" w:hAnsi="Arial Narrow"/>
          <w:i/>
          <w:sz w:val="22"/>
          <w:szCs w:val="22"/>
        </w:rPr>
        <w:t>percentatge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dels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cànons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s’han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d’indicar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>
        <w:rPr>
          <w:rFonts w:ascii="Arial Narrow" w:hAnsi="Arial Narrow"/>
          <w:i/>
          <w:sz w:val="22"/>
          <w:szCs w:val="22"/>
        </w:rPr>
        <w:t>xifres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i </w:t>
      </w:r>
      <w:proofErr w:type="spellStart"/>
      <w:r>
        <w:rPr>
          <w:rFonts w:ascii="Arial Narrow" w:hAnsi="Arial Narrow"/>
          <w:i/>
          <w:sz w:val="22"/>
          <w:szCs w:val="22"/>
        </w:rPr>
        <w:t>amb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dos </w:t>
      </w:r>
      <w:proofErr w:type="spellStart"/>
      <w:r>
        <w:rPr>
          <w:rFonts w:ascii="Arial Narrow" w:hAnsi="Arial Narrow"/>
          <w:i/>
          <w:sz w:val="22"/>
          <w:szCs w:val="22"/>
        </w:rPr>
        <w:t>decimals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r w:rsidRPr="0020587C">
        <w:rPr>
          <w:rFonts w:ascii="Arial Narrow" w:hAnsi="Arial Narrow"/>
          <w:i/>
          <w:sz w:val="22"/>
          <w:szCs w:val="22"/>
        </w:rPr>
        <w:t xml:space="preserve">Les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empreses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licitadores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hauran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d’igualar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o incrementar en la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seva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oferta </w:t>
      </w:r>
      <w:proofErr w:type="spellStart"/>
      <w:r>
        <w:rPr>
          <w:rFonts w:ascii="Arial Narrow" w:hAnsi="Arial Narrow"/>
          <w:i/>
          <w:sz w:val="22"/>
          <w:szCs w:val="22"/>
        </w:rPr>
        <w:t>els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percentatges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tipus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fixats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la </w:t>
      </w:r>
      <w:proofErr w:type="spellStart"/>
      <w:r>
        <w:rPr>
          <w:rFonts w:ascii="Arial Narrow" w:hAnsi="Arial Narrow"/>
          <w:i/>
          <w:sz w:val="22"/>
          <w:szCs w:val="22"/>
        </w:rPr>
        <w:t>clàusula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8.3.2. del </w:t>
      </w:r>
      <w:proofErr w:type="spellStart"/>
      <w:r>
        <w:rPr>
          <w:rFonts w:ascii="Arial Narrow" w:hAnsi="Arial Narrow"/>
          <w:i/>
          <w:sz w:val="22"/>
          <w:szCs w:val="22"/>
        </w:rPr>
        <w:t>Plec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>
        <w:rPr>
          <w:rFonts w:ascii="Arial Narrow" w:hAnsi="Arial Narrow"/>
          <w:i/>
          <w:sz w:val="22"/>
          <w:szCs w:val="22"/>
        </w:rPr>
        <w:t>clàusules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administratives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particulars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Aquests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ingressos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són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20587C">
        <w:rPr>
          <w:rFonts w:ascii="Arial Narrow" w:hAnsi="Arial Narrow"/>
          <w:i/>
          <w:sz w:val="22"/>
          <w:szCs w:val="22"/>
        </w:rPr>
        <w:t>sense</w:t>
      </w:r>
      <w:proofErr w:type="spellEnd"/>
      <w:r w:rsidRPr="0020587C">
        <w:rPr>
          <w:rFonts w:ascii="Arial Narrow" w:hAnsi="Arial Narrow"/>
          <w:i/>
          <w:sz w:val="22"/>
          <w:szCs w:val="22"/>
        </w:rPr>
        <w:t xml:space="preserve"> IVA.</w:t>
      </w:r>
    </w:p>
    <w:p w:rsidR="009D7228" w:rsidRPr="00F0223F" w:rsidRDefault="009D7228" w:rsidP="009D7228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9D7228" w:rsidRPr="00F0223F" w:rsidRDefault="009D7228" w:rsidP="009D7228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F0223F">
        <w:rPr>
          <w:rFonts w:ascii="Arial Narrow" w:hAnsi="Arial Narrow"/>
          <w:i/>
          <w:sz w:val="22"/>
          <w:szCs w:val="22"/>
        </w:rPr>
        <w:t>Igualment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, declara sota la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seva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responsabilitat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que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reuneix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totes i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cadascuna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de les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condicions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exigides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per contractar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amb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l’Administració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i no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està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incorregut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cap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prohibició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de contractar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legalment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F0223F">
        <w:rPr>
          <w:rFonts w:ascii="Arial Narrow" w:hAnsi="Arial Narrow"/>
          <w:i/>
          <w:sz w:val="22"/>
          <w:szCs w:val="22"/>
        </w:rPr>
        <w:t>establerta</w:t>
      </w:r>
      <w:proofErr w:type="spellEnd"/>
      <w:r w:rsidRPr="00F0223F">
        <w:rPr>
          <w:rFonts w:ascii="Arial Narrow" w:hAnsi="Arial Narrow"/>
          <w:i/>
          <w:sz w:val="22"/>
          <w:szCs w:val="22"/>
        </w:rPr>
        <w:t>.</w:t>
      </w:r>
    </w:p>
    <w:p w:rsidR="009D7228" w:rsidRPr="00F0223F" w:rsidRDefault="009D7228" w:rsidP="009D7228">
      <w:pPr>
        <w:jc w:val="both"/>
        <w:rPr>
          <w:rFonts w:ascii="Arial Narrow" w:hAnsi="Arial Narrow"/>
          <w:i/>
          <w:sz w:val="22"/>
          <w:szCs w:val="22"/>
        </w:rPr>
      </w:pPr>
    </w:p>
    <w:p w:rsidR="009D7228" w:rsidRPr="007D6EB0" w:rsidRDefault="009D7228" w:rsidP="009D7228">
      <w:pPr>
        <w:jc w:val="both"/>
        <w:rPr>
          <w:rFonts w:ascii="Arial Narrow" w:hAnsi="Arial Narrow"/>
          <w:i/>
          <w:sz w:val="22"/>
          <w:szCs w:val="22"/>
        </w:rPr>
      </w:pPr>
    </w:p>
    <w:p w:rsidR="009D7228" w:rsidRPr="007D6EB0" w:rsidRDefault="009D7228" w:rsidP="009D7228">
      <w:pPr>
        <w:jc w:val="both"/>
        <w:rPr>
          <w:rFonts w:ascii="Arial Narrow" w:hAnsi="Arial Narrow" w:cs="Arial"/>
          <w:b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  <w:u w:val="single"/>
        </w:rPr>
        <w:t>Informació</w:t>
      </w:r>
      <w:proofErr w:type="spellEnd"/>
      <w:r w:rsidRPr="007D6EB0">
        <w:rPr>
          <w:rFonts w:ascii="Arial Narrow" w:hAnsi="Arial Narrow" w:cs="Arial"/>
          <w:b/>
          <w:sz w:val="19"/>
          <w:szCs w:val="19"/>
          <w:u w:val="single"/>
        </w:rPr>
        <w:t xml:space="preserve"> sobre el </w:t>
      </w:r>
      <w:proofErr w:type="spellStart"/>
      <w:r w:rsidRPr="007D6EB0">
        <w:rPr>
          <w:rFonts w:ascii="Arial Narrow" w:hAnsi="Arial Narrow" w:cs="Arial"/>
          <w:b/>
          <w:sz w:val="19"/>
          <w:szCs w:val="19"/>
          <w:u w:val="single"/>
        </w:rPr>
        <w:t>tractament</w:t>
      </w:r>
      <w:proofErr w:type="spellEnd"/>
      <w:r w:rsidRPr="007D6EB0">
        <w:rPr>
          <w:rFonts w:ascii="Arial Narrow" w:hAnsi="Arial Narrow" w:cs="Arial"/>
          <w:b/>
          <w:sz w:val="19"/>
          <w:szCs w:val="19"/>
          <w:u w:val="single"/>
        </w:rPr>
        <w:t xml:space="preserve"> de </w:t>
      </w:r>
      <w:proofErr w:type="spellStart"/>
      <w:r w:rsidRPr="007D6EB0">
        <w:rPr>
          <w:rFonts w:ascii="Arial Narrow" w:hAnsi="Arial Narrow" w:cs="Arial"/>
          <w:b/>
          <w:sz w:val="19"/>
          <w:szCs w:val="19"/>
          <w:u w:val="single"/>
        </w:rPr>
        <w:t>dades</w:t>
      </w:r>
      <w:proofErr w:type="spellEnd"/>
      <w:r w:rsidRPr="007D6EB0">
        <w:rPr>
          <w:rFonts w:ascii="Arial Narrow" w:hAnsi="Arial Narrow" w:cs="Arial"/>
          <w:b/>
          <w:sz w:val="19"/>
          <w:szCs w:val="19"/>
          <w:u w:val="single"/>
        </w:rPr>
        <w:t xml:space="preserve"> </w:t>
      </w:r>
      <w:proofErr w:type="spellStart"/>
      <w:r w:rsidRPr="007D6EB0">
        <w:rPr>
          <w:rFonts w:ascii="Arial Narrow" w:hAnsi="Arial Narrow" w:cs="Arial"/>
          <w:b/>
          <w:sz w:val="19"/>
          <w:szCs w:val="19"/>
          <w:u w:val="single"/>
        </w:rPr>
        <w:t>personals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 xml:space="preserve"> 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r w:rsidRPr="007D6EB0">
        <w:rPr>
          <w:rFonts w:ascii="Arial Narrow" w:hAnsi="Arial Narrow" w:cs="Arial"/>
          <w:sz w:val="19"/>
          <w:szCs w:val="19"/>
        </w:rPr>
        <w:t>Conforme al</w:t>
      </w:r>
      <w:r w:rsidRPr="007D6EB0">
        <w:rPr>
          <w:rFonts w:ascii="Arial Narrow" w:hAnsi="Arial Narrow" w:cs="Arial"/>
          <w:b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Reglament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General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Protecció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proofErr w:type="gramStart"/>
      <w:r w:rsidRPr="007D6EB0">
        <w:rPr>
          <w:rFonts w:ascii="Arial Narrow" w:hAnsi="Arial Narrow" w:cs="Arial"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 i</w:t>
      </w:r>
      <w:proofErr w:type="gramEnd"/>
      <w:r w:rsidRPr="007D6EB0">
        <w:rPr>
          <w:rFonts w:ascii="Arial Narrow" w:hAnsi="Arial Narrow" w:cs="Arial"/>
          <w:sz w:val="19"/>
          <w:szCs w:val="19"/>
        </w:rPr>
        <w:t xml:space="preserve"> LO 3/2018, de 5 de desembre (LOPDGDD)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informem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sol·licitant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que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tractarem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les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personals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facilitades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en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els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termes que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s’exposen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continuació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>: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r w:rsidRPr="007D6EB0">
        <w:rPr>
          <w:rFonts w:ascii="Arial Narrow" w:hAnsi="Arial Narrow" w:cs="Arial"/>
          <w:b/>
          <w:sz w:val="19"/>
          <w:szCs w:val="19"/>
        </w:rPr>
        <w:t>Responsable</w:t>
      </w:r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Consorci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smartTag w:uri="urn:schemas-microsoft-com:office:smarttags" w:element="PersonName">
        <w:smartTagPr>
          <w:attr w:name="ProductID" w:val="la Col￲nia G￼ell"/>
        </w:smartTagPr>
        <w:r w:rsidRPr="007D6EB0">
          <w:rPr>
            <w:rFonts w:ascii="Arial Narrow" w:hAnsi="Arial Narrow" w:cs="Arial"/>
            <w:sz w:val="19"/>
            <w:szCs w:val="19"/>
          </w:rPr>
          <w:t xml:space="preserve">la </w:t>
        </w:r>
        <w:proofErr w:type="spellStart"/>
        <w:r w:rsidRPr="007D6EB0">
          <w:rPr>
            <w:rFonts w:ascii="Arial Narrow" w:hAnsi="Arial Narrow" w:cs="Arial"/>
            <w:sz w:val="19"/>
            <w:szCs w:val="19"/>
          </w:rPr>
          <w:t>Colònia</w:t>
        </w:r>
        <w:proofErr w:type="spellEnd"/>
        <w:r w:rsidRPr="007D6EB0">
          <w:rPr>
            <w:rFonts w:ascii="Arial Narrow" w:hAnsi="Arial Narrow" w:cs="Arial"/>
            <w:sz w:val="19"/>
            <w:szCs w:val="19"/>
          </w:rPr>
          <w:t xml:space="preserve"> Güell</w:t>
        </w:r>
      </w:smartTag>
      <w:r w:rsidRPr="007D6EB0">
        <w:rPr>
          <w:rFonts w:ascii="Arial Narrow" w:hAnsi="Arial Narrow" w:cs="Arial"/>
          <w:sz w:val="19"/>
          <w:szCs w:val="19"/>
        </w:rPr>
        <w:t xml:space="preserve"> -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Parc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Torreblanca N-340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pk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1249, 08980, Sant Feliu de Llobregat - </w:t>
      </w:r>
      <w:hyperlink r:id="rId5" w:history="1">
        <w:r w:rsidRPr="007D6EB0">
          <w:rPr>
            <w:rStyle w:val="Enlla"/>
            <w:rFonts w:ascii="Arial Narrow" w:hAnsi="Arial Narrow" w:cs="Arial"/>
            <w:sz w:val="19"/>
            <w:szCs w:val="19"/>
          </w:rPr>
          <w:t>coloniaguell@elbaixllobregat.cat</w:t>
        </w:r>
      </w:hyperlink>
      <w:r w:rsidRPr="007D6EB0">
        <w:rPr>
          <w:rFonts w:ascii="Arial Narrow" w:hAnsi="Arial Narrow" w:cs="Arial"/>
          <w:sz w:val="19"/>
          <w:szCs w:val="19"/>
        </w:rPr>
        <w:t>.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Delegat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Protecció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 dpd.colonia@elbaixllobregat.cat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Finalitat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Gestionar les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comunicacions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i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relacions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amb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altres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entitats</w:t>
      </w:r>
      <w:proofErr w:type="spellEnd"/>
      <w:r w:rsidRPr="007D6EB0">
        <w:rPr>
          <w:rFonts w:ascii="Arial Narrow" w:hAnsi="Arial Narrow" w:cs="Arial"/>
          <w:sz w:val="19"/>
          <w:szCs w:val="19"/>
        </w:rPr>
        <w:t>.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Legitimació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El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compliment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d’una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obligació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legal i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l’exercici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poders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públics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conferits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al </w:t>
      </w:r>
      <w:proofErr w:type="gramStart"/>
      <w:r w:rsidRPr="007D6EB0">
        <w:rPr>
          <w:rFonts w:ascii="Arial Narrow" w:hAnsi="Arial Narrow" w:cs="Arial"/>
          <w:sz w:val="19"/>
          <w:szCs w:val="19"/>
        </w:rPr>
        <w:t>Responsable</w:t>
      </w:r>
      <w:proofErr w:type="gramEnd"/>
      <w:r w:rsidRPr="007D6EB0">
        <w:rPr>
          <w:rFonts w:ascii="Arial Narrow" w:hAnsi="Arial Narrow" w:cs="Arial"/>
          <w:sz w:val="19"/>
          <w:szCs w:val="19"/>
        </w:rPr>
        <w:t xml:space="preserve">. 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Conservació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Les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es conservaran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durant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el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termini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estrictament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necessari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per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complir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amb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la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finalitat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esmentada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respectant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en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tot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cas el que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determini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la normativa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d'arxivament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aplicable. 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Destinataris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El Responsable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podrà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comunicar a les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empreses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que presten el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servei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notificació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així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com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autoritats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competents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en la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matèria</w:t>
      </w:r>
      <w:proofErr w:type="spellEnd"/>
      <w:r w:rsidRPr="007D6EB0">
        <w:rPr>
          <w:rFonts w:ascii="Arial Narrow" w:hAnsi="Arial Narrow" w:cs="Arial"/>
          <w:sz w:val="19"/>
          <w:szCs w:val="19"/>
        </w:rPr>
        <w:t>.</w:t>
      </w:r>
    </w:p>
    <w:p w:rsidR="009D7228" w:rsidRPr="007D6EB0" w:rsidRDefault="009D7228" w:rsidP="009D7228">
      <w:pPr>
        <w:jc w:val="both"/>
        <w:rPr>
          <w:rFonts w:ascii="Arial Narrow" w:hAnsi="Arial Narrow" w:cs="Arial"/>
          <w:sz w:val="19"/>
          <w:szCs w:val="19"/>
        </w:rPr>
      </w:pPr>
      <w:proofErr w:type="spellStart"/>
      <w:r w:rsidRPr="007D6EB0">
        <w:rPr>
          <w:rFonts w:ascii="Arial Narrow" w:hAnsi="Arial Narrow" w:cs="Arial"/>
          <w:b/>
          <w:sz w:val="19"/>
          <w:szCs w:val="19"/>
        </w:rPr>
        <w:t>Drets</w:t>
      </w:r>
      <w:proofErr w:type="spellEnd"/>
      <w:r w:rsidRPr="007D6EB0">
        <w:rPr>
          <w:rFonts w:ascii="Arial Narrow" w:hAnsi="Arial Narrow" w:cs="Arial"/>
          <w:b/>
          <w:sz w:val="19"/>
          <w:szCs w:val="19"/>
        </w:rPr>
        <w:t>:</w:t>
      </w:r>
      <w:r w:rsidRPr="007D6EB0">
        <w:rPr>
          <w:rFonts w:ascii="Arial Narrow" w:hAnsi="Arial Narrow" w:cs="Arial"/>
          <w:sz w:val="19"/>
          <w:szCs w:val="19"/>
        </w:rPr>
        <w:t xml:space="preserve"> Les persones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sol·licitants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poden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exercir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els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drets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d'accés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rectificació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limitació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supressió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oposició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o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portabilitat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,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adreçant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-se per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escrit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al registre del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Consorci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smartTag w:uri="urn:schemas-microsoft-com:office:smarttags" w:element="PersonName">
        <w:smartTagPr>
          <w:attr w:name="ProductID" w:val="la Col￲nia  G￼ell"/>
        </w:smartTagPr>
        <w:r w:rsidRPr="007D6EB0">
          <w:rPr>
            <w:rFonts w:ascii="Arial Narrow" w:hAnsi="Arial Narrow" w:cs="Arial"/>
            <w:sz w:val="19"/>
            <w:szCs w:val="19"/>
          </w:rPr>
          <w:t xml:space="preserve">la </w:t>
        </w:r>
        <w:proofErr w:type="spellStart"/>
        <w:proofErr w:type="gramStart"/>
        <w:r w:rsidRPr="007D6EB0">
          <w:rPr>
            <w:rFonts w:ascii="Arial Narrow" w:hAnsi="Arial Narrow" w:cs="Arial"/>
            <w:sz w:val="19"/>
            <w:szCs w:val="19"/>
          </w:rPr>
          <w:t>Colònia</w:t>
        </w:r>
        <w:proofErr w:type="spellEnd"/>
        <w:r w:rsidRPr="007D6EB0">
          <w:rPr>
            <w:rFonts w:ascii="Arial Narrow" w:hAnsi="Arial Narrow" w:cs="Arial"/>
            <w:sz w:val="19"/>
            <w:szCs w:val="19"/>
          </w:rPr>
          <w:t xml:space="preserve">  Güell</w:t>
        </w:r>
      </w:smartTag>
      <w:proofErr w:type="gramEnd"/>
      <w:r w:rsidRPr="007D6EB0">
        <w:rPr>
          <w:rFonts w:ascii="Arial Narrow" w:hAnsi="Arial Narrow" w:cs="Arial"/>
          <w:sz w:val="19"/>
          <w:szCs w:val="19"/>
        </w:rPr>
        <w:t xml:space="preserve">  o al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Delegat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Protecció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dpd.colonia@elbaixllobregat.cat. Cal adjuntar-hi una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fotocòpia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del DNI o signar el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correu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electrònic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amb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una signatura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electrònica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reconeguda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. També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pot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presentar una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reclamació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davant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l’Autoritat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</w:t>
      </w:r>
      <w:proofErr w:type="gramStart"/>
      <w:r w:rsidRPr="007D6EB0">
        <w:rPr>
          <w:rFonts w:ascii="Arial Narrow" w:hAnsi="Arial Narrow" w:cs="Arial"/>
          <w:sz w:val="19"/>
          <w:szCs w:val="19"/>
        </w:rPr>
        <w:t>Catalana</w:t>
      </w:r>
      <w:proofErr w:type="gram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Protecció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de </w:t>
      </w:r>
      <w:proofErr w:type="spellStart"/>
      <w:r w:rsidRPr="007D6EB0">
        <w:rPr>
          <w:rFonts w:ascii="Arial Narrow" w:hAnsi="Arial Narrow" w:cs="Arial"/>
          <w:sz w:val="19"/>
          <w:szCs w:val="19"/>
        </w:rPr>
        <w:t>Dades</w:t>
      </w:r>
      <w:proofErr w:type="spellEnd"/>
      <w:r w:rsidRPr="007D6EB0">
        <w:rPr>
          <w:rFonts w:ascii="Arial Narrow" w:hAnsi="Arial Narrow" w:cs="Arial"/>
          <w:sz w:val="19"/>
          <w:szCs w:val="19"/>
        </w:rPr>
        <w:t xml:space="preserve"> (apdcat.gencat.cat).</w:t>
      </w:r>
    </w:p>
    <w:p w:rsidR="009D7228" w:rsidRPr="007D6EB0" w:rsidRDefault="009D7228" w:rsidP="009D7228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D7228" w:rsidRPr="007D6EB0" w:rsidRDefault="009D7228" w:rsidP="009D7228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9D7228" w:rsidRPr="007D6EB0" w:rsidRDefault="009D7228" w:rsidP="009D722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D6EB0">
        <w:rPr>
          <w:rFonts w:ascii="Arial Narrow" w:hAnsi="Arial Narrow"/>
          <w:sz w:val="22"/>
          <w:szCs w:val="22"/>
        </w:rPr>
        <w:t xml:space="preserve">(Signatura </w:t>
      </w:r>
      <w:proofErr w:type="spellStart"/>
      <w:r w:rsidRPr="007D6EB0">
        <w:rPr>
          <w:rFonts w:ascii="Arial Narrow" w:hAnsi="Arial Narrow"/>
          <w:sz w:val="22"/>
          <w:szCs w:val="22"/>
        </w:rPr>
        <w:t>electrònica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del licitador/de la licitadora o del </w:t>
      </w:r>
      <w:proofErr w:type="spellStart"/>
      <w:r w:rsidRPr="007D6EB0">
        <w:rPr>
          <w:rFonts w:ascii="Arial Narrow" w:hAnsi="Arial Narrow"/>
          <w:sz w:val="22"/>
          <w:szCs w:val="22"/>
        </w:rPr>
        <w:t>seu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/de la </w:t>
      </w:r>
      <w:proofErr w:type="spellStart"/>
      <w:r w:rsidRPr="007D6EB0">
        <w:rPr>
          <w:rFonts w:ascii="Arial Narrow" w:hAnsi="Arial Narrow"/>
          <w:sz w:val="22"/>
          <w:szCs w:val="22"/>
        </w:rPr>
        <w:t>seva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D6EB0">
        <w:rPr>
          <w:rFonts w:ascii="Arial Narrow" w:hAnsi="Arial Narrow"/>
          <w:sz w:val="22"/>
          <w:szCs w:val="22"/>
        </w:rPr>
        <w:t>representant</w:t>
      </w:r>
      <w:proofErr w:type="spellEnd"/>
      <w:r w:rsidRPr="007D6EB0">
        <w:rPr>
          <w:rFonts w:ascii="Arial Narrow" w:hAnsi="Arial Narrow"/>
          <w:sz w:val="22"/>
          <w:szCs w:val="22"/>
        </w:rPr>
        <w:t xml:space="preserve"> legal).</w:t>
      </w:r>
    </w:p>
    <w:p w:rsidR="009D7228" w:rsidRPr="007D6EB0" w:rsidRDefault="009D7228" w:rsidP="009D7228">
      <w:pPr>
        <w:pStyle w:val="Peu"/>
        <w:shd w:val="clear" w:color="auto" w:fill="FFFFFF"/>
        <w:rPr>
          <w:rFonts w:ascii="Arial Narrow" w:hAnsi="Arial Narrow" w:cs="Arial"/>
          <w:i/>
          <w:sz w:val="22"/>
          <w:szCs w:val="22"/>
          <w:u w:val="single"/>
        </w:rPr>
      </w:pPr>
    </w:p>
    <w:p w:rsidR="009D7228" w:rsidRPr="007D6EB0" w:rsidRDefault="009D7228" w:rsidP="009D7228">
      <w:pPr>
        <w:pStyle w:val="Peu"/>
        <w:shd w:val="clear" w:color="auto" w:fill="FFFFFF"/>
        <w:rPr>
          <w:rFonts w:ascii="Arial Narrow" w:hAnsi="Arial Narrow" w:cs="Arial"/>
          <w:i/>
          <w:sz w:val="22"/>
          <w:szCs w:val="22"/>
          <w:u w:val="single"/>
        </w:rPr>
      </w:pPr>
    </w:p>
    <w:p w:rsidR="009D7228" w:rsidRPr="00423241" w:rsidRDefault="009D7228" w:rsidP="009D7228">
      <w:pPr>
        <w:pStyle w:val="Peu"/>
        <w:jc w:val="both"/>
        <w:rPr>
          <w:rFonts w:ascii="Arial Narrow" w:hAnsi="Arial Narrow" w:cs="Arial"/>
          <w:b/>
          <w:u w:val="single"/>
        </w:rPr>
      </w:pPr>
    </w:p>
    <w:p w:rsidR="009D7228" w:rsidRPr="00423241" w:rsidRDefault="009D7228" w:rsidP="009D7228">
      <w:pPr>
        <w:pStyle w:val="Peu"/>
        <w:jc w:val="both"/>
        <w:rPr>
          <w:rFonts w:ascii="Arial Narrow" w:hAnsi="Arial Narrow" w:cs="Arial"/>
          <w:b/>
          <w:u w:val="single"/>
        </w:rPr>
      </w:pPr>
    </w:p>
    <w:p w:rsidR="00384EB5" w:rsidRPr="009D7228" w:rsidRDefault="00384EB5" w:rsidP="009D7228">
      <w:bookmarkStart w:id="0" w:name="_GoBack"/>
      <w:bookmarkEnd w:id="0"/>
    </w:p>
    <w:sectPr w:rsidR="00384EB5" w:rsidRPr="009D7228" w:rsidSect="00C05328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621E"/>
    <w:multiLevelType w:val="multilevel"/>
    <w:tmpl w:val="C39C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D51FF"/>
    <w:multiLevelType w:val="multilevel"/>
    <w:tmpl w:val="588A36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5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8418E"/>
    <w:multiLevelType w:val="hybridMultilevel"/>
    <w:tmpl w:val="26D88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2ED3"/>
    <w:multiLevelType w:val="hybridMultilevel"/>
    <w:tmpl w:val="6986BFFA"/>
    <w:lvl w:ilvl="0" w:tplc="D798A0DC">
      <w:start w:val="7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8"/>
    <w:rsid w:val="00384EB5"/>
    <w:rsid w:val="009D7228"/>
    <w:rsid w:val="00C05328"/>
    <w:rsid w:val="00E8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76B3A7"/>
  <w15:chartTrackingRefBased/>
  <w15:docId w15:val="{019E607A-7D03-42EB-B990-2011DE30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C05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C05328"/>
    <w:rPr>
      <w:color w:val="0000FF"/>
      <w:u w:val="single"/>
    </w:rPr>
  </w:style>
  <w:style w:type="paragraph" w:styleId="Peu">
    <w:name w:val="footer"/>
    <w:basedOn w:val="Normal"/>
    <w:link w:val="PeuCar"/>
    <w:uiPriority w:val="99"/>
    <w:rsid w:val="00384E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84EB5"/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extindependent2">
    <w:name w:val="Body Text 2"/>
    <w:basedOn w:val="Normal"/>
    <w:link w:val="Textindependent2Car"/>
    <w:uiPriority w:val="99"/>
    <w:rsid w:val="00384EB5"/>
    <w:pPr>
      <w:autoSpaceDE/>
      <w:autoSpaceDN/>
      <w:adjustRightInd/>
      <w:spacing w:after="120" w:line="480" w:lineRule="auto"/>
    </w:pPr>
    <w:rPr>
      <w:rFonts w:eastAsia="Times New Roman"/>
      <w:lang w:val="ca-ES" w:eastAsia="x-none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84EB5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2025-11-04T15:28:00Z</dcterms:created>
  <dcterms:modified xsi:type="dcterms:W3CDTF">2025-11-04T15:28:00Z</dcterms:modified>
</cp:coreProperties>
</file>